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31AC9" w14:textId="138594E0" w:rsidR="00CB5DEF" w:rsidRPr="00321658" w:rsidRDefault="00CB5DEF" w:rsidP="00CB5DEF">
      <w:bookmarkStart w:id="0" w:name="_GoBack"/>
      <w:bookmarkEnd w:id="0"/>
    </w:p>
    <w:tbl>
      <w:tblPr>
        <w:tblW w:w="1005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59"/>
      </w:tblGrid>
      <w:tr w:rsidR="00321658" w:rsidRPr="00321658" w14:paraId="31FF4F01" w14:textId="77777777" w:rsidTr="00CB5634">
        <w:trPr>
          <w:cantSplit/>
          <w:jc w:val="center"/>
        </w:trPr>
        <w:tc>
          <w:tcPr>
            <w:tcW w:w="10059" w:type="dxa"/>
            <w:tcBorders>
              <w:bottom w:val="nil"/>
            </w:tcBorders>
            <w:vAlign w:val="center"/>
          </w:tcPr>
          <w:p w14:paraId="3CB75761" w14:textId="77777777" w:rsidR="00CB5DEF" w:rsidRPr="00321658" w:rsidRDefault="00CB5DEF" w:rsidP="0016596E">
            <w:pPr>
              <w:rPr>
                <w:b/>
                <w:sz w:val="32"/>
              </w:rPr>
            </w:pPr>
          </w:p>
          <w:p w14:paraId="609FED37" w14:textId="77777777" w:rsidR="00015B15" w:rsidRPr="00321658" w:rsidRDefault="00015B15" w:rsidP="0016596E">
            <w:pPr>
              <w:rPr>
                <w:b/>
                <w:sz w:val="32"/>
              </w:rPr>
            </w:pPr>
          </w:p>
          <w:p w14:paraId="725C5408" w14:textId="77777777" w:rsidR="00CB5DEF" w:rsidRPr="00321658" w:rsidRDefault="00CB5DEF" w:rsidP="0016596E">
            <w:pPr>
              <w:rPr>
                <w:b/>
                <w:sz w:val="32"/>
              </w:rPr>
            </w:pPr>
          </w:p>
          <w:p w14:paraId="5B10BD2D" w14:textId="77777777" w:rsidR="00CB5DEF" w:rsidRPr="00321658" w:rsidRDefault="00CB5DEF" w:rsidP="0016596E">
            <w:pPr>
              <w:rPr>
                <w:b/>
                <w:sz w:val="32"/>
              </w:rPr>
            </w:pPr>
          </w:p>
          <w:p w14:paraId="2C36545F" w14:textId="77777777" w:rsidR="00CB5DEF" w:rsidRPr="00321658" w:rsidRDefault="00CB5DEF" w:rsidP="0016596E">
            <w:pPr>
              <w:rPr>
                <w:b/>
                <w:sz w:val="32"/>
              </w:rPr>
            </w:pPr>
          </w:p>
          <w:p w14:paraId="3B4F7F01" w14:textId="77777777" w:rsidR="00CB5DEF" w:rsidRPr="00321658" w:rsidRDefault="00CB5DEF" w:rsidP="0016596E">
            <w:pPr>
              <w:rPr>
                <w:b/>
                <w:sz w:val="32"/>
              </w:rPr>
            </w:pPr>
          </w:p>
          <w:p w14:paraId="73C80F91" w14:textId="77777777" w:rsidR="00CB5DEF" w:rsidRPr="00321658" w:rsidRDefault="00CB5DEF" w:rsidP="0016596E">
            <w:pPr>
              <w:rPr>
                <w:b/>
                <w:sz w:val="32"/>
              </w:rPr>
            </w:pPr>
          </w:p>
          <w:p w14:paraId="5D0A3572" w14:textId="77777777" w:rsidR="00CB5DEF" w:rsidRPr="00321658" w:rsidRDefault="00CB5DEF" w:rsidP="0016596E">
            <w:pPr>
              <w:rPr>
                <w:b/>
                <w:sz w:val="32"/>
              </w:rPr>
            </w:pPr>
          </w:p>
          <w:p w14:paraId="6BB13559" w14:textId="77777777" w:rsidR="00CB5DEF" w:rsidRPr="00321658" w:rsidRDefault="00CB5DEF" w:rsidP="0016596E">
            <w:pPr>
              <w:rPr>
                <w:b/>
                <w:sz w:val="32"/>
              </w:rPr>
            </w:pPr>
          </w:p>
          <w:p w14:paraId="0858767F" w14:textId="77777777" w:rsidR="00CB5DEF" w:rsidRPr="00321658" w:rsidRDefault="00CB5DEF" w:rsidP="0016596E">
            <w:pPr>
              <w:rPr>
                <w:b/>
                <w:sz w:val="32"/>
              </w:rPr>
            </w:pPr>
          </w:p>
          <w:p w14:paraId="44C68DA0" w14:textId="77777777" w:rsidR="00CB5DEF" w:rsidRPr="00321658" w:rsidRDefault="00CB5DEF" w:rsidP="0016596E">
            <w:pPr>
              <w:rPr>
                <w:b/>
                <w:sz w:val="32"/>
              </w:rPr>
            </w:pPr>
          </w:p>
          <w:p w14:paraId="1F48AE1C" w14:textId="402F4AE9" w:rsidR="005526B1" w:rsidRPr="00321658" w:rsidRDefault="005526B1" w:rsidP="005526B1">
            <w:pPr>
              <w:pStyle w:val="Akapitzlist"/>
              <w:jc w:val="center"/>
              <w:rPr>
                <w:b/>
                <w:sz w:val="32"/>
              </w:rPr>
            </w:pPr>
            <w:r w:rsidRPr="00321658">
              <w:rPr>
                <w:b/>
                <w:sz w:val="32"/>
              </w:rPr>
              <w:t xml:space="preserve">ZASADY BHP I OCHRONY ŚRODOWISKA </w:t>
            </w:r>
          </w:p>
          <w:p w14:paraId="3EC5C339" w14:textId="5B331773" w:rsidR="007A6C23" w:rsidRPr="00321658" w:rsidRDefault="005526B1" w:rsidP="005526B1">
            <w:pPr>
              <w:jc w:val="center"/>
              <w:rPr>
                <w:b/>
                <w:sz w:val="32"/>
              </w:rPr>
            </w:pPr>
            <w:r w:rsidRPr="00321658">
              <w:rPr>
                <w:b/>
                <w:sz w:val="32"/>
              </w:rPr>
              <w:t xml:space="preserve">DLA FIRM ZEWNĘTRZNYCH </w:t>
            </w:r>
          </w:p>
          <w:p w14:paraId="43DF47D6" w14:textId="77777777" w:rsidR="00CB5DEF" w:rsidRPr="00321658" w:rsidRDefault="00CB5DEF" w:rsidP="0016596E">
            <w:pPr>
              <w:jc w:val="center"/>
              <w:rPr>
                <w:b/>
                <w:sz w:val="32"/>
              </w:rPr>
            </w:pPr>
          </w:p>
          <w:p w14:paraId="67D3A652" w14:textId="77777777" w:rsidR="00CB5DEF" w:rsidRPr="00321658" w:rsidRDefault="00CB5DEF" w:rsidP="0016596E">
            <w:pPr>
              <w:rPr>
                <w:b/>
                <w:sz w:val="32"/>
              </w:rPr>
            </w:pPr>
          </w:p>
          <w:p w14:paraId="3DA07FDD" w14:textId="77777777" w:rsidR="00CB5DEF" w:rsidRPr="00321658" w:rsidRDefault="00CB5DEF" w:rsidP="0016596E">
            <w:pPr>
              <w:rPr>
                <w:b/>
                <w:sz w:val="32"/>
              </w:rPr>
            </w:pPr>
          </w:p>
          <w:p w14:paraId="51562696" w14:textId="025F64FB" w:rsidR="00CB5DEF" w:rsidRPr="00321658" w:rsidRDefault="00CB5DEF" w:rsidP="0016596E">
            <w:pPr>
              <w:rPr>
                <w:b/>
                <w:sz w:val="32"/>
              </w:rPr>
            </w:pPr>
          </w:p>
          <w:p w14:paraId="20B19719" w14:textId="7B07E089" w:rsidR="00CB5634" w:rsidRPr="00321658" w:rsidRDefault="00CB5634" w:rsidP="0016596E">
            <w:pPr>
              <w:rPr>
                <w:b/>
                <w:sz w:val="32"/>
              </w:rPr>
            </w:pPr>
          </w:p>
          <w:p w14:paraId="783DF35C" w14:textId="62988EFE" w:rsidR="00CB5634" w:rsidRPr="00321658" w:rsidRDefault="00CB5634" w:rsidP="0016596E">
            <w:pPr>
              <w:rPr>
                <w:b/>
                <w:sz w:val="32"/>
              </w:rPr>
            </w:pPr>
          </w:p>
          <w:p w14:paraId="11B297F1" w14:textId="77777777" w:rsidR="00CB5634" w:rsidRPr="00321658" w:rsidRDefault="00CB5634" w:rsidP="0016596E">
            <w:pPr>
              <w:rPr>
                <w:b/>
                <w:sz w:val="32"/>
              </w:rPr>
            </w:pPr>
          </w:p>
          <w:p w14:paraId="71133882" w14:textId="77777777" w:rsidR="00CB5DEF" w:rsidRPr="00321658" w:rsidRDefault="00CB5DEF" w:rsidP="0016596E">
            <w:pPr>
              <w:rPr>
                <w:b/>
                <w:sz w:val="32"/>
              </w:rPr>
            </w:pPr>
          </w:p>
          <w:p w14:paraId="096BC246" w14:textId="77777777" w:rsidR="00CB5DEF" w:rsidRPr="00321658" w:rsidRDefault="00CB5DEF" w:rsidP="0016596E">
            <w:pPr>
              <w:tabs>
                <w:tab w:val="left" w:pos="850"/>
              </w:tabs>
              <w:rPr>
                <w:b/>
                <w:sz w:val="32"/>
              </w:rPr>
            </w:pPr>
          </w:p>
          <w:p w14:paraId="6B94AE39" w14:textId="149CD333" w:rsidR="00CB5634" w:rsidRPr="00321658" w:rsidRDefault="00CB5634" w:rsidP="00CB5634">
            <w:pPr>
              <w:ind w:firstLine="6717"/>
              <w:rPr>
                <w:b/>
                <w:sz w:val="22"/>
              </w:rPr>
            </w:pPr>
            <w:r w:rsidRPr="00321658">
              <w:rPr>
                <w:b/>
                <w:sz w:val="22"/>
              </w:rPr>
              <w:t xml:space="preserve"> </w:t>
            </w:r>
          </w:p>
          <w:p w14:paraId="16B0CB06" w14:textId="77777777" w:rsidR="00CB5DEF" w:rsidRPr="00321658" w:rsidRDefault="00CB5DEF" w:rsidP="0016596E"/>
          <w:tbl>
            <w:tblPr>
              <w:tblW w:w="10059" w:type="dxa"/>
              <w:jc w:val="center"/>
              <w:tblLayout w:type="fixed"/>
              <w:tblCellMar>
                <w:left w:w="70" w:type="dxa"/>
                <w:right w:w="70" w:type="dxa"/>
              </w:tblCellMar>
              <w:tblLook w:val="0000" w:firstRow="0" w:lastRow="0" w:firstColumn="0" w:lastColumn="0" w:noHBand="0" w:noVBand="0"/>
            </w:tblPr>
            <w:tblGrid>
              <w:gridCol w:w="3353"/>
              <w:gridCol w:w="3353"/>
              <w:gridCol w:w="3353"/>
            </w:tblGrid>
            <w:tr w:rsidR="00321658" w:rsidRPr="00321658" w14:paraId="26FDE139" w14:textId="77777777" w:rsidTr="00991332">
              <w:trPr>
                <w:cantSplit/>
                <w:jc w:val="center"/>
              </w:trPr>
              <w:tc>
                <w:tcPr>
                  <w:tcW w:w="3353" w:type="dxa"/>
                </w:tcPr>
                <w:p w14:paraId="601F9366" w14:textId="77777777" w:rsidR="00CB5634" w:rsidRPr="00321658" w:rsidRDefault="00CB5634" w:rsidP="00CB5634">
                  <w:pPr>
                    <w:rPr>
                      <w:b/>
                      <w:sz w:val="22"/>
                      <w:szCs w:val="22"/>
                    </w:rPr>
                  </w:pPr>
                  <w:r w:rsidRPr="00321658">
                    <w:rPr>
                      <w:b/>
                      <w:sz w:val="22"/>
                      <w:szCs w:val="22"/>
                    </w:rPr>
                    <w:t>Nadzoruje:</w:t>
                  </w:r>
                </w:p>
              </w:tc>
              <w:tc>
                <w:tcPr>
                  <w:tcW w:w="3353" w:type="dxa"/>
                </w:tcPr>
                <w:p w14:paraId="36668879" w14:textId="77777777" w:rsidR="00CB5634" w:rsidRPr="00321658" w:rsidRDefault="00CB5634" w:rsidP="00CB5634">
                  <w:pPr>
                    <w:rPr>
                      <w:b/>
                      <w:sz w:val="22"/>
                      <w:szCs w:val="22"/>
                      <w:highlight w:val="yellow"/>
                    </w:rPr>
                  </w:pPr>
                </w:p>
              </w:tc>
              <w:tc>
                <w:tcPr>
                  <w:tcW w:w="3353" w:type="dxa"/>
                </w:tcPr>
                <w:p w14:paraId="6BC606C0" w14:textId="77777777" w:rsidR="00CB5634" w:rsidRPr="00321658" w:rsidRDefault="00CB5634" w:rsidP="00CB5634">
                  <w:pPr>
                    <w:rPr>
                      <w:sz w:val="22"/>
                      <w:szCs w:val="22"/>
                    </w:rPr>
                  </w:pPr>
                </w:p>
              </w:tc>
            </w:tr>
            <w:tr w:rsidR="00321658" w:rsidRPr="00321658" w14:paraId="5B2A89C3" w14:textId="77777777" w:rsidTr="00991332">
              <w:trPr>
                <w:cantSplit/>
                <w:jc w:val="center"/>
              </w:trPr>
              <w:tc>
                <w:tcPr>
                  <w:tcW w:w="10059" w:type="dxa"/>
                  <w:gridSpan w:val="3"/>
                </w:tcPr>
                <w:p w14:paraId="486D9253" w14:textId="77777777" w:rsidR="00991332" w:rsidRPr="00321658" w:rsidRDefault="00991332" w:rsidP="00CB5634">
                  <w:pPr>
                    <w:rPr>
                      <w:sz w:val="22"/>
                      <w:szCs w:val="22"/>
                    </w:rPr>
                  </w:pPr>
                  <w:r w:rsidRPr="00321658">
                    <w:rPr>
                      <w:sz w:val="22"/>
                      <w:szCs w:val="22"/>
                    </w:rPr>
                    <w:t>Kierownik Wydziału BHP i Ochrony Środowiska</w:t>
                  </w:r>
                </w:p>
                <w:p w14:paraId="15C25459" w14:textId="2E935A83" w:rsidR="00991332" w:rsidRPr="00321658" w:rsidRDefault="00991332" w:rsidP="00CB5634">
                  <w:pPr>
                    <w:rPr>
                      <w:sz w:val="22"/>
                      <w:szCs w:val="22"/>
                    </w:rPr>
                  </w:pPr>
                  <w:r w:rsidRPr="00321658">
                    <w:rPr>
                      <w:sz w:val="22"/>
                      <w:szCs w:val="22"/>
                    </w:rPr>
                    <w:t>Maciej Doliwa</w:t>
                  </w:r>
                </w:p>
              </w:tc>
            </w:tr>
            <w:tr w:rsidR="00321658" w:rsidRPr="00321658" w14:paraId="6FE05913" w14:textId="77777777" w:rsidTr="002A5219">
              <w:trPr>
                <w:cantSplit/>
                <w:trHeight w:val="871"/>
                <w:jc w:val="center"/>
              </w:trPr>
              <w:tc>
                <w:tcPr>
                  <w:tcW w:w="10059" w:type="dxa"/>
                  <w:gridSpan w:val="3"/>
                </w:tcPr>
                <w:p w14:paraId="2AE1BC9E" w14:textId="77777777" w:rsidR="00991332" w:rsidRPr="00321658" w:rsidRDefault="00991332" w:rsidP="00CB5634">
                  <w:pPr>
                    <w:rPr>
                      <w:sz w:val="22"/>
                      <w:szCs w:val="22"/>
                    </w:rPr>
                  </w:pPr>
                </w:p>
                <w:p w14:paraId="310DC321" w14:textId="4BE7E0D6" w:rsidR="00991332" w:rsidRPr="00321658" w:rsidRDefault="00991332" w:rsidP="00CB5634">
                  <w:pPr>
                    <w:rPr>
                      <w:sz w:val="22"/>
                      <w:szCs w:val="22"/>
                    </w:rPr>
                  </w:pPr>
                  <w:r w:rsidRPr="00321658">
                    <w:rPr>
                      <w:sz w:val="22"/>
                      <w:szCs w:val="22"/>
                    </w:rPr>
                    <w:t xml:space="preserve">Podpis: </w:t>
                  </w:r>
                  <w:r w:rsidR="003026EB" w:rsidRPr="00321658">
                    <w:rPr>
                      <w:i/>
                      <w:sz w:val="22"/>
                      <w:szCs w:val="22"/>
                    </w:rPr>
                    <w:t>M. Doliwa</w:t>
                  </w:r>
                </w:p>
                <w:p w14:paraId="65D32286" w14:textId="25C58532" w:rsidR="00991332" w:rsidRPr="00321658" w:rsidRDefault="00991332" w:rsidP="00E6282B">
                  <w:pPr>
                    <w:rPr>
                      <w:sz w:val="22"/>
                      <w:szCs w:val="22"/>
                    </w:rPr>
                  </w:pPr>
                </w:p>
              </w:tc>
            </w:tr>
            <w:tr w:rsidR="00321658" w:rsidRPr="00321658" w14:paraId="4449E6BD" w14:textId="77777777" w:rsidTr="00991332">
              <w:trPr>
                <w:cantSplit/>
                <w:jc w:val="center"/>
              </w:trPr>
              <w:tc>
                <w:tcPr>
                  <w:tcW w:w="10059" w:type="dxa"/>
                  <w:gridSpan w:val="3"/>
                  <w:tcBorders>
                    <w:bottom w:val="double" w:sz="4" w:space="0" w:color="auto"/>
                  </w:tcBorders>
                </w:tcPr>
                <w:p w14:paraId="09E237B5" w14:textId="7CBE62AA" w:rsidR="00991332" w:rsidRPr="00321658" w:rsidRDefault="00991332" w:rsidP="00CB5634">
                  <w:pPr>
                    <w:rPr>
                      <w:sz w:val="22"/>
                      <w:szCs w:val="22"/>
                    </w:rPr>
                  </w:pPr>
                  <w:r w:rsidRPr="00321658">
                    <w:rPr>
                      <w:sz w:val="22"/>
                      <w:szCs w:val="22"/>
                    </w:rPr>
                    <w:t xml:space="preserve">Data: </w:t>
                  </w:r>
                  <w:r w:rsidR="00E76684">
                    <w:rPr>
                      <w:sz w:val="22"/>
                      <w:szCs w:val="22"/>
                    </w:rPr>
                    <w:t>10</w:t>
                  </w:r>
                  <w:r w:rsidR="002513F6" w:rsidRPr="002A5219">
                    <w:rPr>
                      <w:sz w:val="22"/>
                      <w:szCs w:val="22"/>
                    </w:rPr>
                    <w:t>.</w:t>
                  </w:r>
                  <w:r w:rsidR="00321658" w:rsidRPr="002A5219">
                    <w:rPr>
                      <w:sz w:val="22"/>
                      <w:szCs w:val="22"/>
                    </w:rPr>
                    <w:t>0</w:t>
                  </w:r>
                  <w:r w:rsidR="00BD250D" w:rsidRPr="002A5219">
                    <w:rPr>
                      <w:sz w:val="22"/>
                      <w:szCs w:val="22"/>
                    </w:rPr>
                    <w:t>4</w:t>
                  </w:r>
                  <w:r w:rsidRPr="002A5219">
                    <w:rPr>
                      <w:sz w:val="22"/>
                      <w:szCs w:val="22"/>
                    </w:rPr>
                    <w:t>.202</w:t>
                  </w:r>
                  <w:r w:rsidR="00BD250D" w:rsidRPr="002A5219">
                    <w:rPr>
                      <w:sz w:val="22"/>
                      <w:szCs w:val="22"/>
                    </w:rPr>
                    <w:t>4</w:t>
                  </w:r>
                </w:p>
                <w:p w14:paraId="3560B6EB" w14:textId="77777777" w:rsidR="00991332" w:rsidRPr="00321658" w:rsidRDefault="00991332" w:rsidP="00CB5634">
                  <w:pPr>
                    <w:rPr>
                      <w:sz w:val="22"/>
                      <w:szCs w:val="22"/>
                    </w:rPr>
                  </w:pPr>
                </w:p>
                <w:p w14:paraId="74D5EE3E" w14:textId="77777777" w:rsidR="00991332" w:rsidRPr="00321658" w:rsidRDefault="00991332" w:rsidP="00CB5634">
                  <w:pPr>
                    <w:rPr>
                      <w:sz w:val="22"/>
                      <w:szCs w:val="22"/>
                    </w:rPr>
                  </w:pPr>
                </w:p>
                <w:p w14:paraId="65AC75CA" w14:textId="77777777" w:rsidR="00991332" w:rsidRPr="00321658" w:rsidRDefault="00991332" w:rsidP="00CB5634">
                  <w:pPr>
                    <w:rPr>
                      <w:sz w:val="22"/>
                      <w:szCs w:val="22"/>
                    </w:rPr>
                  </w:pPr>
                </w:p>
                <w:p w14:paraId="383AD6A9" w14:textId="44755E38" w:rsidR="00991332" w:rsidRPr="00321658" w:rsidRDefault="00991332" w:rsidP="00CB5634">
                  <w:pPr>
                    <w:rPr>
                      <w:sz w:val="22"/>
                      <w:szCs w:val="22"/>
                    </w:rPr>
                  </w:pPr>
                </w:p>
              </w:tc>
            </w:tr>
          </w:tbl>
          <w:p w14:paraId="40E52669" w14:textId="61190F4D" w:rsidR="00CB5DEF" w:rsidRPr="00321658" w:rsidRDefault="00CB5DEF" w:rsidP="0016596E"/>
        </w:tc>
      </w:tr>
    </w:tbl>
    <w:p w14:paraId="7FAD824B" w14:textId="08D810C9" w:rsidR="00D233CE" w:rsidRPr="00321658" w:rsidRDefault="008D68D6" w:rsidP="00CB5DEF">
      <w:pPr>
        <w:sectPr w:rsidR="00D233CE" w:rsidRPr="00321658" w:rsidSect="00015B15">
          <w:headerReference w:type="default" r:id="rId12"/>
          <w:pgSz w:w="11906" w:h="16838" w:code="9"/>
          <w:pgMar w:top="674" w:right="851" w:bottom="1134" w:left="1134" w:header="540" w:footer="0" w:gutter="0"/>
          <w:cols w:space="708"/>
        </w:sectPr>
      </w:pPr>
      <w:r w:rsidRPr="00321658">
        <w:rPr>
          <w:noProof/>
          <w:lang w:eastAsia="zh-CN"/>
        </w:rPr>
        <mc:AlternateContent>
          <mc:Choice Requires="wps">
            <w:drawing>
              <wp:anchor distT="0" distB="0" distL="114300" distR="114300" simplePos="0" relativeHeight="251657728" behindDoc="0" locked="0" layoutInCell="0" allowOverlap="1" wp14:anchorId="2BEB1959" wp14:editId="64066209">
                <wp:simplePos x="0" y="0"/>
                <wp:positionH relativeFrom="margin">
                  <wp:posOffset>-47625</wp:posOffset>
                </wp:positionH>
                <wp:positionV relativeFrom="margin">
                  <wp:posOffset>7766050</wp:posOffset>
                </wp:positionV>
                <wp:extent cx="6385560" cy="334645"/>
                <wp:effectExtent l="0" t="0" r="53340" b="654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33464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72E9B34" w14:textId="77777777" w:rsidR="00A35144" w:rsidRDefault="00A35144" w:rsidP="008D68D6">
                            <w:pPr>
                              <w:pStyle w:val="Nagwek4"/>
                              <w:numPr>
                                <w:ilvl w:val="0"/>
                                <w:numId w:val="0"/>
                              </w:numPr>
                              <w:spacing w:before="0" w:after="0"/>
                              <w:jc w:val="center"/>
                              <w:rPr>
                                <w:strike/>
                                <w:sz w:val="15"/>
                              </w:rPr>
                            </w:pPr>
                            <w:r>
                              <w:rPr>
                                <w:sz w:val="15"/>
                              </w:rPr>
                              <w:t xml:space="preserve">Dokument jest własnością </w:t>
                            </w:r>
                            <w:r w:rsidRPr="009105D7">
                              <w:rPr>
                                <w:color w:val="auto"/>
                                <w:sz w:val="15"/>
                              </w:rPr>
                              <w:t>MM Kwidzyn sp. z o.o.</w:t>
                            </w:r>
                          </w:p>
                          <w:p w14:paraId="572B569E" w14:textId="50C10020" w:rsidR="00A35144" w:rsidRPr="008D68D6" w:rsidRDefault="00A35144" w:rsidP="008D68D6">
                            <w:pPr>
                              <w:pStyle w:val="Nagwek4"/>
                              <w:numPr>
                                <w:ilvl w:val="0"/>
                                <w:numId w:val="0"/>
                              </w:numPr>
                              <w:spacing w:before="0" w:after="0"/>
                              <w:jc w:val="center"/>
                              <w:rPr>
                                <w:strike/>
                                <w:sz w:val="15"/>
                              </w:rPr>
                            </w:pPr>
                            <w:r>
                              <w:rPr>
                                <w:sz w:val="15"/>
                              </w:rPr>
                              <w:t>Kopiowanie i rozpowszechnianie dokumentu bez pisemnej zgody Prezesa Zarządu Spółki jest zabronione.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B1959" id="_x0000_t202" coordsize="21600,21600" o:spt="202" path="m,l,21600r21600,l21600,xe">
                <v:stroke joinstyle="miter"/>
                <v:path gradientshapeok="t" o:connecttype="rect"/>
              </v:shapetype>
              <v:shape id="Text Box 2" o:spid="_x0000_s1026" type="#_x0000_t202" style="position:absolute;margin-left:-3.75pt;margin-top:611.5pt;width:502.8pt;height:26.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" o:allowincell="f">
                <v:shadow on="t"/>
                <v:textbox>
                  <w:txbxContent>
                    <w:p w14:paraId="172E9B34" w14:textId="77777777" w:rsidR="00A35144" w:rsidRDefault="00A35144" w:rsidP="008D68D6">
                      <w:pPr>
                        <w:pStyle w:val="Nagwek4"/>
                        <w:numPr>
                          <w:ilvl w:val="0"/>
                          <w:numId w:val="0"/>
                        </w:numPr>
                        <w:spacing w:before="0" w:after="0"/>
                        <w:jc w:val="center"/>
                        <w:rPr>
                          <w:strike/>
                          <w:sz w:val="15"/>
                        </w:rPr>
                      </w:pPr>
                      <w:r>
                        <w:rPr>
                          <w:sz w:val="15"/>
                        </w:rPr>
                        <w:t xml:space="preserve">Dokument jest własnością </w:t>
                      </w:r>
                      <w:r w:rsidRPr="009105D7">
                        <w:rPr>
                          <w:color w:val="auto"/>
                          <w:sz w:val="15"/>
                        </w:rPr>
                        <w:t>MM Kwidzyn sp. z o.o.</w:t>
                      </w:r>
                    </w:p>
                    <w:p w14:paraId="572B569E" w14:textId="50C10020" w:rsidR="00A35144" w:rsidRPr="008D68D6" w:rsidRDefault="00A35144" w:rsidP="008D68D6">
                      <w:pPr>
                        <w:pStyle w:val="Nagwek4"/>
                        <w:numPr>
                          <w:ilvl w:val="0"/>
                          <w:numId w:val="0"/>
                        </w:numPr>
                        <w:spacing w:before="0" w:after="0"/>
                        <w:jc w:val="center"/>
                        <w:rPr>
                          <w:strike/>
                          <w:sz w:val="15"/>
                        </w:rPr>
                      </w:pPr>
                      <w:r>
                        <w:rPr>
                          <w:sz w:val="15"/>
                        </w:rPr>
                        <w:t>Kopiowanie i rozpowszechnianie dokumentu bez pisemnej zgody Prezesa Zarządu Spółki jest zabronione.</w:t>
                      </w:r>
                    </w:p>
                  </w:txbxContent>
                </v:textbox>
                <w10:wrap type="square" anchorx="margin" anchory="margin"/>
              </v:shape>
            </w:pict>
          </mc:Fallback>
        </mc:AlternateContent>
      </w:r>
    </w:p>
    <w:sdt>
      <w:sdtPr>
        <w:rPr>
          <w:rFonts w:ascii="Times New Roman" w:eastAsia="Times New Roman" w:hAnsi="Times New Roman" w:cs="Times New Roman"/>
          <w:color w:val="auto"/>
          <w:sz w:val="24"/>
          <w:szCs w:val="20"/>
          <w:lang w:eastAsia="en-US"/>
        </w:rPr>
        <w:id w:val="-1302465179"/>
        <w:docPartObj>
          <w:docPartGallery w:val="Table of Contents"/>
          <w:docPartUnique/>
        </w:docPartObj>
      </w:sdtPr>
      <w:sdtEndPr>
        <w:rPr>
          <w:b/>
          <w:bCs/>
        </w:rPr>
      </w:sdtEndPr>
      <w:sdtContent>
        <w:p w14:paraId="4BFDBB24" w14:textId="47044316" w:rsidR="003242E9" w:rsidRPr="00321658" w:rsidRDefault="003242E9" w:rsidP="000579A2">
          <w:pPr>
            <w:pStyle w:val="Nagwekspisutreci"/>
            <w:numPr>
              <w:ilvl w:val="0"/>
              <w:numId w:val="0"/>
            </w:numPr>
            <w:rPr>
              <w:b/>
              <w:color w:val="auto"/>
              <w:sz w:val="40"/>
            </w:rPr>
          </w:pPr>
          <w:r w:rsidRPr="00321658">
            <w:rPr>
              <w:b/>
              <w:color w:val="auto"/>
              <w:sz w:val="40"/>
            </w:rPr>
            <w:t>Spis treści</w:t>
          </w:r>
        </w:p>
        <w:p w14:paraId="098E71E6" w14:textId="7544C91F" w:rsidR="002B45E5" w:rsidRPr="00321658" w:rsidRDefault="002B45E5" w:rsidP="002B45E5">
          <w:pPr>
            <w:rPr>
              <w:b/>
              <w:sz w:val="28"/>
              <w:u w:val="single"/>
              <w:lang w:eastAsia="zh-CN"/>
            </w:rPr>
          </w:pPr>
          <w:r w:rsidRPr="00321658">
            <w:rPr>
              <w:b/>
              <w:sz w:val="28"/>
              <w:u w:val="single"/>
              <w:lang w:eastAsia="zh-CN"/>
            </w:rPr>
            <w:t>WYCIĄG Z OGÓLNEJ INSTRUKCJI BHP* :</w:t>
          </w:r>
        </w:p>
        <w:p w14:paraId="241BC2DB" w14:textId="77777777" w:rsidR="002B45E5" w:rsidRPr="00321658" w:rsidRDefault="002B45E5" w:rsidP="002B45E5">
          <w:pPr>
            <w:rPr>
              <w:b/>
              <w:sz w:val="28"/>
              <w:lang w:eastAsia="zh-CN"/>
            </w:rPr>
          </w:pPr>
        </w:p>
        <w:p w14:paraId="38BC4FDC" w14:textId="1538870C" w:rsidR="00CB4D01" w:rsidRDefault="003242E9">
          <w:pPr>
            <w:pStyle w:val="Spistreci1"/>
            <w:rPr>
              <w:rFonts w:asciiTheme="minorHAnsi" w:eastAsiaTheme="minorEastAsia" w:hAnsiTheme="minorHAnsi" w:cstheme="minorBidi"/>
              <w:noProof/>
              <w:sz w:val="22"/>
              <w:szCs w:val="22"/>
              <w:lang w:eastAsia="zh-CN"/>
            </w:rPr>
          </w:pPr>
          <w:r w:rsidRPr="00321658">
            <w:fldChar w:fldCharType="begin"/>
          </w:r>
          <w:r w:rsidRPr="00321658">
            <w:instrText xml:space="preserve"> TOC \o "1-3" \h \z \u </w:instrText>
          </w:r>
          <w:r w:rsidRPr="00321658">
            <w:fldChar w:fldCharType="separate"/>
          </w:r>
          <w:hyperlink w:anchor="_Toc163221494" w:history="1">
            <w:r w:rsidR="00CB4D01" w:rsidRPr="00120EDF">
              <w:rPr>
                <w:rStyle w:val="Hipercze"/>
                <w:noProof/>
              </w:rPr>
              <w:t>XXIII.</w:t>
            </w:r>
            <w:r w:rsidR="00CB4D01">
              <w:rPr>
                <w:rFonts w:asciiTheme="minorHAnsi" w:eastAsiaTheme="minorEastAsia" w:hAnsiTheme="minorHAnsi" w:cstheme="minorBidi"/>
                <w:noProof/>
                <w:sz w:val="22"/>
                <w:szCs w:val="22"/>
                <w:lang w:eastAsia="zh-CN"/>
              </w:rPr>
              <w:tab/>
            </w:r>
            <w:r w:rsidR="00CB4D01" w:rsidRPr="00120EDF">
              <w:rPr>
                <w:rStyle w:val="Hipercze"/>
                <w:noProof/>
              </w:rPr>
              <w:t>ZASADY BHP DLA FIRM ZEWNĘTRZNYCH</w:t>
            </w:r>
            <w:r w:rsidR="00CB4D01">
              <w:rPr>
                <w:noProof/>
                <w:webHidden/>
              </w:rPr>
              <w:tab/>
            </w:r>
            <w:r w:rsidR="00CB4D01">
              <w:rPr>
                <w:noProof/>
                <w:webHidden/>
              </w:rPr>
              <w:fldChar w:fldCharType="begin"/>
            </w:r>
            <w:r w:rsidR="00CB4D01">
              <w:rPr>
                <w:noProof/>
                <w:webHidden/>
              </w:rPr>
              <w:instrText xml:space="preserve"> PAGEREF _Toc163221494 \h </w:instrText>
            </w:r>
            <w:r w:rsidR="00CB4D01">
              <w:rPr>
                <w:noProof/>
                <w:webHidden/>
              </w:rPr>
            </w:r>
            <w:r w:rsidR="00CB4D01">
              <w:rPr>
                <w:noProof/>
                <w:webHidden/>
              </w:rPr>
              <w:fldChar w:fldCharType="separate"/>
            </w:r>
            <w:r w:rsidR="00CB4D01">
              <w:rPr>
                <w:noProof/>
                <w:webHidden/>
              </w:rPr>
              <w:t>4</w:t>
            </w:r>
            <w:r w:rsidR="00CB4D01">
              <w:rPr>
                <w:noProof/>
                <w:webHidden/>
              </w:rPr>
              <w:fldChar w:fldCharType="end"/>
            </w:r>
          </w:hyperlink>
        </w:p>
        <w:p w14:paraId="2B508643" w14:textId="6D343B15" w:rsidR="00CB4D01" w:rsidRPr="002A5219" w:rsidRDefault="00CF16EC">
          <w:pPr>
            <w:pStyle w:val="Spistreci1"/>
            <w:rPr>
              <w:rFonts w:asciiTheme="minorHAnsi" w:eastAsiaTheme="minorEastAsia" w:hAnsiTheme="minorHAnsi" w:cstheme="minorBidi"/>
              <w:noProof/>
              <w:sz w:val="21"/>
              <w:szCs w:val="22"/>
              <w:lang w:eastAsia="zh-CN"/>
            </w:rPr>
          </w:pPr>
          <w:hyperlink w:anchor="_Toc163221495" w:history="1">
            <w:r w:rsidR="00CB4D01" w:rsidRPr="002A5219">
              <w:rPr>
                <w:rStyle w:val="Hipercze"/>
                <w:noProof/>
                <w:sz w:val="22"/>
              </w:rPr>
              <w:t>II.</w:t>
            </w:r>
            <w:r w:rsidR="00CB4D01" w:rsidRPr="002A5219">
              <w:rPr>
                <w:rFonts w:asciiTheme="minorHAnsi" w:eastAsiaTheme="minorEastAsia" w:hAnsiTheme="minorHAnsi" w:cstheme="minorBidi"/>
                <w:noProof/>
                <w:sz w:val="21"/>
                <w:szCs w:val="22"/>
                <w:lang w:eastAsia="zh-CN"/>
              </w:rPr>
              <w:tab/>
            </w:r>
            <w:r w:rsidR="00CB4D01" w:rsidRPr="002A5219">
              <w:rPr>
                <w:rStyle w:val="Hipercze"/>
                <w:noProof/>
                <w:sz w:val="22"/>
              </w:rPr>
              <w:t>POSTĘPOWANIE W RAZIE WYSTĄPIENIA WYPADKU PRZY PRACY</w:t>
            </w:r>
            <w:r w:rsidR="00CB4D01" w:rsidRPr="002A5219">
              <w:rPr>
                <w:noProof/>
                <w:webHidden/>
                <w:sz w:val="22"/>
              </w:rPr>
              <w:tab/>
            </w:r>
            <w:r w:rsidR="00CB4D01" w:rsidRPr="002A5219">
              <w:rPr>
                <w:noProof/>
                <w:webHidden/>
                <w:sz w:val="22"/>
              </w:rPr>
              <w:fldChar w:fldCharType="begin"/>
            </w:r>
            <w:r w:rsidR="00CB4D01" w:rsidRPr="002A5219">
              <w:rPr>
                <w:noProof/>
                <w:webHidden/>
                <w:sz w:val="22"/>
              </w:rPr>
              <w:instrText xml:space="preserve"> PAGEREF _Toc163221495 \h </w:instrText>
            </w:r>
            <w:r w:rsidR="00CB4D01" w:rsidRPr="002A5219">
              <w:rPr>
                <w:noProof/>
                <w:webHidden/>
                <w:sz w:val="22"/>
              </w:rPr>
            </w:r>
            <w:r w:rsidR="00CB4D01" w:rsidRPr="002A5219">
              <w:rPr>
                <w:noProof/>
                <w:webHidden/>
                <w:sz w:val="22"/>
              </w:rPr>
              <w:fldChar w:fldCharType="separate"/>
            </w:r>
            <w:r w:rsidR="00CB4D01" w:rsidRPr="002A5219">
              <w:rPr>
                <w:noProof/>
                <w:webHidden/>
                <w:sz w:val="22"/>
              </w:rPr>
              <w:t>9</w:t>
            </w:r>
            <w:r w:rsidR="00CB4D01" w:rsidRPr="002A5219">
              <w:rPr>
                <w:noProof/>
                <w:webHidden/>
                <w:sz w:val="22"/>
              </w:rPr>
              <w:fldChar w:fldCharType="end"/>
            </w:r>
          </w:hyperlink>
        </w:p>
        <w:p w14:paraId="4B3B7BED" w14:textId="42CD7DE0" w:rsidR="00CB4D01" w:rsidRDefault="00CF16EC">
          <w:pPr>
            <w:pStyle w:val="Spistreci1"/>
            <w:rPr>
              <w:rFonts w:asciiTheme="minorHAnsi" w:eastAsiaTheme="minorEastAsia" w:hAnsiTheme="minorHAnsi" w:cstheme="minorBidi"/>
              <w:noProof/>
              <w:sz w:val="22"/>
              <w:szCs w:val="22"/>
              <w:lang w:eastAsia="zh-CN"/>
            </w:rPr>
          </w:pPr>
          <w:hyperlink w:anchor="_Toc163221496" w:history="1">
            <w:r w:rsidR="00CB4D01" w:rsidRPr="00120EDF">
              <w:rPr>
                <w:rStyle w:val="Hipercze"/>
                <w:noProof/>
              </w:rPr>
              <w:t>IV.</w:t>
            </w:r>
            <w:r w:rsidR="00CB4D01">
              <w:rPr>
                <w:rFonts w:asciiTheme="minorHAnsi" w:eastAsiaTheme="minorEastAsia" w:hAnsiTheme="minorHAnsi" w:cstheme="minorBidi"/>
                <w:noProof/>
                <w:sz w:val="22"/>
                <w:szCs w:val="22"/>
                <w:lang w:eastAsia="zh-CN"/>
              </w:rPr>
              <w:tab/>
            </w:r>
            <w:r w:rsidR="00CB4D01" w:rsidRPr="00120EDF">
              <w:rPr>
                <w:rStyle w:val="Hipercze"/>
                <w:noProof/>
              </w:rPr>
              <w:t>ODZIEŻ I OBUWIE ROBOCZE ORAZ ŚRODKI OCHRONY INDYWIDUALNEJ</w:t>
            </w:r>
            <w:r w:rsidR="00CB4D01">
              <w:rPr>
                <w:noProof/>
                <w:webHidden/>
              </w:rPr>
              <w:tab/>
            </w:r>
            <w:r w:rsidR="00CB4D01">
              <w:rPr>
                <w:noProof/>
                <w:webHidden/>
              </w:rPr>
              <w:fldChar w:fldCharType="begin"/>
            </w:r>
            <w:r w:rsidR="00CB4D01">
              <w:rPr>
                <w:noProof/>
                <w:webHidden/>
              </w:rPr>
              <w:instrText xml:space="preserve"> PAGEREF _Toc163221496 \h </w:instrText>
            </w:r>
            <w:r w:rsidR="00CB4D01">
              <w:rPr>
                <w:noProof/>
                <w:webHidden/>
              </w:rPr>
            </w:r>
            <w:r w:rsidR="00CB4D01">
              <w:rPr>
                <w:noProof/>
                <w:webHidden/>
              </w:rPr>
              <w:fldChar w:fldCharType="separate"/>
            </w:r>
            <w:r w:rsidR="00CB4D01">
              <w:rPr>
                <w:noProof/>
                <w:webHidden/>
              </w:rPr>
              <w:t>10</w:t>
            </w:r>
            <w:r w:rsidR="00CB4D01">
              <w:rPr>
                <w:noProof/>
                <w:webHidden/>
              </w:rPr>
              <w:fldChar w:fldCharType="end"/>
            </w:r>
          </w:hyperlink>
        </w:p>
        <w:p w14:paraId="440E06CB" w14:textId="6E6439B5" w:rsidR="00CB4D01" w:rsidRDefault="00CF16EC">
          <w:pPr>
            <w:pStyle w:val="Spistreci1"/>
            <w:rPr>
              <w:rFonts w:asciiTheme="minorHAnsi" w:eastAsiaTheme="minorEastAsia" w:hAnsiTheme="minorHAnsi" w:cstheme="minorBidi"/>
              <w:noProof/>
              <w:sz w:val="22"/>
              <w:szCs w:val="22"/>
              <w:lang w:eastAsia="zh-CN"/>
            </w:rPr>
          </w:pPr>
          <w:hyperlink w:anchor="_Toc163221497" w:history="1">
            <w:r w:rsidR="00CB4D01" w:rsidRPr="00120EDF">
              <w:rPr>
                <w:rStyle w:val="Hipercze"/>
                <w:noProof/>
              </w:rPr>
              <w:t>V.</w:t>
            </w:r>
            <w:r w:rsidR="00CB4D01">
              <w:rPr>
                <w:rFonts w:asciiTheme="minorHAnsi" w:eastAsiaTheme="minorEastAsia" w:hAnsiTheme="minorHAnsi" w:cstheme="minorBidi"/>
                <w:noProof/>
                <w:sz w:val="22"/>
                <w:szCs w:val="22"/>
                <w:lang w:eastAsia="zh-CN"/>
              </w:rPr>
              <w:tab/>
            </w:r>
            <w:r w:rsidR="00CB4D01" w:rsidRPr="00120EDF">
              <w:rPr>
                <w:rStyle w:val="Hipercze"/>
                <w:noProof/>
              </w:rPr>
              <w:t>OCHRONA GŁOWY</w:t>
            </w:r>
            <w:r w:rsidR="00CB4D01">
              <w:rPr>
                <w:noProof/>
                <w:webHidden/>
              </w:rPr>
              <w:tab/>
            </w:r>
            <w:r w:rsidR="00CB4D01">
              <w:rPr>
                <w:noProof/>
                <w:webHidden/>
              </w:rPr>
              <w:fldChar w:fldCharType="begin"/>
            </w:r>
            <w:r w:rsidR="00CB4D01">
              <w:rPr>
                <w:noProof/>
                <w:webHidden/>
              </w:rPr>
              <w:instrText xml:space="preserve"> PAGEREF _Toc163221497 \h </w:instrText>
            </w:r>
            <w:r w:rsidR="00CB4D01">
              <w:rPr>
                <w:noProof/>
                <w:webHidden/>
              </w:rPr>
            </w:r>
            <w:r w:rsidR="00CB4D01">
              <w:rPr>
                <w:noProof/>
                <w:webHidden/>
              </w:rPr>
              <w:fldChar w:fldCharType="separate"/>
            </w:r>
            <w:r w:rsidR="00CB4D01">
              <w:rPr>
                <w:noProof/>
                <w:webHidden/>
              </w:rPr>
              <w:t>11</w:t>
            </w:r>
            <w:r w:rsidR="00CB4D01">
              <w:rPr>
                <w:noProof/>
                <w:webHidden/>
              </w:rPr>
              <w:fldChar w:fldCharType="end"/>
            </w:r>
          </w:hyperlink>
        </w:p>
        <w:p w14:paraId="69276F76" w14:textId="72D0B3B1" w:rsidR="00CB4D01" w:rsidRDefault="00CF16EC">
          <w:pPr>
            <w:pStyle w:val="Spistreci1"/>
            <w:rPr>
              <w:rFonts w:asciiTheme="minorHAnsi" w:eastAsiaTheme="minorEastAsia" w:hAnsiTheme="minorHAnsi" w:cstheme="minorBidi"/>
              <w:noProof/>
              <w:sz w:val="22"/>
              <w:szCs w:val="22"/>
              <w:lang w:eastAsia="zh-CN"/>
            </w:rPr>
          </w:pPr>
          <w:hyperlink w:anchor="_Toc163221498" w:history="1">
            <w:r w:rsidR="00CB4D01" w:rsidRPr="00120EDF">
              <w:rPr>
                <w:rStyle w:val="Hipercze"/>
                <w:noProof/>
              </w:rPr>
              <w:t>VI.</w:t>
            </w:r>
            <w:r w:rsidR="00CB4D01">
              <w:rPr>
                <w:rFonts w:asciiTheme="minorHAnsi" w:eastAsiaTheme="minorEastAsia" w:hAnsiTheme="minorHAnsi" w:cstheme="minorBidi"/>
                <w:noProof/>
                <w:sz w:val="22"/>
                <w:szCs w:val="22"/>
                <w:lang w:eastAsia="zh-CN"/>
              </w:rPr>
              <w:tab/>
            </w:r>
            <w:r w:rsidR="00CB4D01" w:rsidRPr="00120EDF">
              <w:rPr>
                <w:rStyle w:val="Hipercze"/>
                <w:noProof/>
              </w:rPr>
              <w:t>OCHRONA WZROKU I TWARZY</w:t>
            </w:r>
            <w:r w:rsidR="00CB4D01">
              <w:rPr>
                <w:noProof/>
                <w:webHidden/>
              </w:rPr>
              <w:tab/>
            </w:r>
            <w:r w:rsidR="00CB4D01">
              <w:rPr>
                <w:noProof/>
                <w:webHidden/>
              </w:rPr>
              <w:fldChar w:fldCharType="begin"/>
            </w:r>
            <w:r w:rsidR="00CB4D01">
              <w:rPr>
                <w:noProof/>
                <w:webHidden/>
              </w:rPr>
              <w:instrText xml:space="preserve"> PAGEREF _Toc163221498 \h </w:instrText>
            </w:r>
            <w:r w:rsidR="00CB4D01">
              <w:rPr>
                <w:noProof/>
                <w:webHidden/>
              </w:rPr>
            </w:r>
            <w:r w:rsidR="00CB4D01">
              <w:rPr>
                <w:noProof/>
                <w:webHidden/>
              </w:rPr>
              <w:fldChar w:fldCharType="separate"/>
            </w:r>
            <w:r w:rsidR="00CB4D01">
              <w:rPr>
                <w:noProof/>
                <w:webHidden/>
              </w:rPr>
              <w:t>11</w:t>
            </w:r>
            <w:r w:rsidR="00CB4D01">
              <w:rPr>
                <w:noProof/>
                <w:webHidden/>
              </w:rPr>
              <w:fldChar w:fldCharType="end"/>
            </w:r>
          </w:hyperlink>
        </w:p>
        <w:p w14:paraId="28EBFA47" w14:textId="52D0A984" w:rsidR="00CB4D01" w:rsidRDefault="00CF16EC">
          <w:pPr>
            <w:pStyle w:val="Spistreci1"/>
            <w:rPr>
              <w:rFonts w:asciiTheme="minorHAnsi" w:eastAsiaTheme="minorEastAsia" w:hAnsiTheme="minorHAnsi" w:cstheme="minorBidi"/>
              <w:noProof/>
              <w:sz w:val="22"/>
              <w:szCs w:val="22"/>
              <w:lang w:eastAsia="zh-CN"/>
            </w:rPr>
          </w:pPr>
          <w:hyperlink w:anchor="_Toc163221499" w:history="1">
            <w:r w:rsidR="00CB4D01" w:rsidRPr="00120EDF">
              <w:rPr>
                <w:rStyle w:val="Hipercze"/>
                <w:noProof/>
              </w:rPr>
              <w:t>VII.</w:t>
            </w:r>
            <w:r w:rsidR="00CB4D01">
              <w:rPr>
                <w:rFonts w:asciiTheme="minorHAnsi" w:eastAsiaTheme="minorEastAsia" w:hAnsiTheme="minorHAnsi" w:cstheme="minorBidi"/>
                <w:noProof/>
                <w:sz w:val="22"/>
                <w:szCs w:val="22"/>
                <w:lang w:eastAsia="zh-CN"/>
              </w:rPr>
              <w:tab/>
            </w:r>
            <w:r w:rsidR="00CB4D01" w:rsidRPr="00120EDF">
              <w:rPr>
                <w:rStyle w:val="Hipercze"/>
                <w:noProof/>
              </w:rPr>
              <w:t>OCHRONA DRÓG ODDECHOWYCH</w:t>
            </w:r>
            <w:r w:rsidR="00CB4D01">
              <w:rPr>
                <w:noProof/>
                <w:webHidden/>
              </w:rPr>
              <w:tab/>
            </w:r>
            <w:r w:rsidR="00CB4D01">
              <w:rPr>
                <w:noProof/>
                <w:webHidden/>
              </w:rPr>
              <w:fldChar w:fldCharType="begin"/>
            </w:r>
            <w:r w:rsidR="00CB4D01">
              <w:rPr>
                <w:noProof/>
                <w:webHidden/>
              </w:rPr>
              <w:instrText xml:space="preserve"> PAGEREF _Toc163221499 \h </w:instrText>
            </w:r>
            <w:r w:rsidR="00CB4D01">
              <w:rPr>
                <w:noProof/>
                <w:webHidden/>
              </w:rPr>
            </w:r>
            <w:r w:rsidR="00CB4D01">
              <w:rPr>
                <w:noProof/>
                <w:webHidden/>
              </w:rPr>
              <w:fldChar w:fldCharType="separate"/>
            </w:r>
            <w:r w:rsidR="00CB4D01">
              <w:rPr>
                <w:noProof/>
                <w:webHidden/>
              </w:rPr>
              <w:t>12</w:t>
            </w:r>
            <w:r w:rsidR="00CB4D01">
              <w:rPr>
                <w:noProof/>
                <w:webHidden/>
              </w:rPr>
              <w:fldChar w:fldCharType="end"/>
            </w:r>
          </w:hyperlink>
        </w:p>
        <w:p w14:paraId="7FED4BA8" w14:textId="55E12BB5" w:rsidR="00CB4D01" w:rsidRDefault="00CF16EC">
          <w:pPr>
            <w:pStyle w:val="Spistreci1"/>
            <w:rPr>
              <w:rFonts w:asciiTheme="minorHAnsi" w:eastAsiaTheme="minorEastAsia" w:hAnsiTheme="minorHAnsi" w:cstheme="minorBidi"/>
              <w:noProof/>
              <w:sz w:val="22"/>
              <w:szCs w:val="22"/>
              <w:lang w:eastAsia="zh-CN"/>
            </w:rPr>
          </w:pPr>
          <w:hyperlink w:anchor="_Toc163221500" w:history="1">
            <w:r w:rsidR="00CB4D01" w:rsidRPr="00120EDF">
              <w:rPr>
                <w:rStyle w:val="Hipercze"/>
                <w:noProof/>
              </w:rPr>
              <w:t>VIII.</w:t>
            </w:r>
            <w:r w:rsidR="00CB4D01">
              <w:rPr>
                <w:rFonts w:asciiTheme="minorHAnsi" w:eastAsiaTheme="minorEastAsia" w:hAnsiTheme="minorHAnsi" w:cstheme="minorBidi"/>
                <w:noProof/>
                <w:sz w:val="22"/>
                <w:szCs w:val="22"/>
                <w:lang w:eastAsia="zh-CN"/>
              </w:rPr>
              <w:tab/>
            </w:r>
            <w:r w:rsidR="00CB4D01" w:rsidRPr="00120EDF">
              <w:rPr>
                <w:rStyle w:val="Hipercze"/>
                <w:noProof/>
              </w:rPr>
              <w:t>OCHRONA SŁUCHU</w:t>
            </w:r>
            <w:r w:rsidR="00CB4D01">
              <w:rPr>
                <w:noProof/>
                <w:webHidden/>
              </w:rPr>
              <w:tab/>
            </w:r>
            <w:r w:rsidR="00CB4D01">
              <w:rPr>
                <w:noProof/>
                <w:webHidden/>
              </w:rPr>
              <w:fldChar w:fldCharType="begin"/>
            </w:r>
            <w:r w:rsidR="00CB4D01">
              <w:rPr>
                <w:noProof/>
                <w:webHidden/>
              </w:rPr>
              <w:instrText xml:space="preserve"> PAGEREF _Toc163221500 \h </w:instrText>
            </w:r>
            <w:r w:rsidR="00CB4D01">
              <w:rPr>
                <w:noProof/>
                <w:webHidden/>
              </w:rPr>
            </w:r>
            <w:r w:rsidR="00CB4D01">
              <w:rPr>
                <w:noProof/>
                <w:webHidden/>
              </w:rPr>
              <w:fldChar w:fldCharType="separate"/>
            </w:r>
            <w:r w:rsidR="00CB4D01">
              <w:rPr>
                <w:noProof/>
                <w:webHidden/>
              </w:rPr>
              <w:t>12</w:t>
            </w:r>
            <w:r w:rsidR="00CB4D01">
              <w:rPr>
                <w:noProof/>
                <w:webHidden/>
              </w:rPr>
              <w:fldChar w:fldCharType="end"/>
            </w:r>
          </w:hyperlink>
        </w:p>
        <w:p w14:paraId="4D7C7261" w14:textId="65F5E365" w:rsidR="00CB4D01" w:rsidRDefault="00CF16EC">
          <w:pPr>
            <w:pStyle w:val="Spistreci1"/>
            <w:rPr>
              <w:rFonts w:asciiTheme="minorHAnsi" w:eastAsiaTheme="minorEastAsia" w:hAnsiTheme="minorHAnsi" w:cstheme="minorBidi"/>
              <w:noProof/>
              <w:sz w:val="22"/>
              <w:szCs w:val="22"/>
              <w:lang w:eastAsia="zh-CN"/>
            </w:rPr>
          </w:pPr>
          <w:hyperlink w:anchor="_Toc163221501" w:history="1">
            <w:r w:rsidR="00CB4D01" w:rsidRPr="00120EDF">
              <w:rPr>
                <w:rStyle w:val="Hipercze"/>
                <w:noProof/>
              </w:rPr>
              <w:t>X.</w:t>
            </w:r>
            <w:r w:rsidR="00CB4D01">
              <w:rPr>
                <w:rFonts w:asciiTheme="minorHAnsi" w:eastAsiaTheme="minorEastAsia" w:hAnsiTheme="minorHAnsi" w:cstheme="minorBidi"/>
                <w:noProof/>
                <w:sz w:val="22"/>
                <w:szCs w:val="22"/>
                <w:lang w:eastAsia="zh-CN"/>
              </w:rPr>
              <w:tab/>
            </w:r>
            <w:r w:rsidR="00CB4D01" w:rsidRPr="00120EDF">
              <w:rPr>
                <w:rStyle w:val="Hipercze"/>
                <w:noProof/>
              </w:rPr>
              <w:t>PRACE SZCZEGÓLNIE NIEBEZPIECZNE</w:t>
            </w:r>
            <w:r w:rsidR="00CB4D01">
              <w:rPr>
                <w:noProof/>
                <w:webHidden/>
              </w:rPr>
              <w:tab/>
            </w:r>
            <w:r w:rsidR="00CB4D01">
              <w:rPr>
                <w:noProof/>
                <w:webHidden/>
              </w:rPr>
              <w:fldChar w:fldCharType="begin"/>
            </w:r>
            <w:r w:rsidR="00CB4D01">
              <w:rPr>
                <w:noProof/>
                <w:webHidden/>
              </w:rPr>
              <w:instrText xml:space="preserve"> PAGEREF _Toc163221501 \h </w:instrText>
            </w:r>
            <w:r w:rsidR="00CB4D01">
              <w:rPr>
                <w:noProof/>
                <w:webHidden/>
              </w:rPr>
            </w:r>
            <w:r w:rsidR="00CB4D01">
              <w:rPr>
                <w:noProof/>
                <w:webHidden/>
              </w:rPr>
              <w:fldChar w:fldCharType="separate"/>
            </w:r>
            <w:r w:rsidR="00CB4D01">
              <w:rPr>
                <w:noProof/>
                <w:webHidden/>
              </w:rPr>
              <w:t>12</w:t>
            </w:r>
            <w:r w:rsidR="00CB4D01">
              <w:rPr>
                <w:noProof/>
                <w:webHidden/>
              </w:rPr>
              <w:fldChar w:fldCharType="end"/>
            </w:r>
          </w:hyperlink>
        </w:p>
        <w:p w14:paraId="3A3CC0F1" w14:textId="23BBC368" w:rsidR="00CB4D01" w:rsidRDefault="00CF16EC">
          <w:pPr>
            <w:pStyle w:val="Spistreci1"/>
            <w:rPr>
              <w:rFonts w:asciiTheme="minorHAnsi" w:eastAsiaTheme="minorEastAsia" w:hAnsiTheme="minorHAnsi" w:cstheme="minorBidi"/>
              <w:noProof/>
              <w:sz w:val="22"/>
              <w:szCs w:val="22"/>
              <w:lang w:eastAsia="zh-CN"/>
            </w:rPr>
          </w:pPr>
          <w:hyperlink w:anchor="_Toc163221502" w:history="1">
            <w:r w:rsidR="00CB4D01" w:rsidRPr="00120EDF">
              <w:rPr>
                <w:rStyle w:val="Hipercze"/>
                <w:noProof/>
              </w:rPr>
              <w:t>XI.</w:t>
            </w:r>
            <w:r w:rsidR="00CB4D01">
              <w:rPr>
                <w:rFonts w:asciiTheme="minorHAnsi" w:eastAsiaTheme="minorEastAsia" w:hAnsiTheme="minorHAnsi" w:cstheme="minorBidi"/>
                <w:noProof/>
                <w:sz w:val="22"/>
                <w:szCs w:val="22"/>
                <w:lang w:eastAsia="zh-CN"/>
              </w:rPr>
              <w:tab/>
            </w:r>
            <w:r w:rsidR="00CB4D01" w:rsidRPr="00120EDF">
              <w:rPr>
                <w:rStyle w:val="Hipercze"/>
                <w:noProof/>
              </w:rPr>
              <w:t>PRACE W PRZESTRZENIACH ZAMKNIĘTYCH</w:t>
            </w:r>
            <w:r w:rsidR="00CB4D01">
              <w:rPr>
                <w:noProof/>
                <w:webHidden/>
              </w:rPr>
              <w:tab/>
            </w:r>
            <w:r w:rsidR="00CB4D01">
              <w:rPr>
                <w:noProof/>
                <w:webHidden/>
              </w:rPr>
              <w:fldChar w:fldCharType="begin"/>
            </w:r>
            <w:r w:rsidR="00CB4D01">
              <w:rPr>
                <w:noProof/>
                <w:webHidden/>
              </w:rPr>
              <w:instrText xml:space="preserve"> PAGEREF _Toc163221502 \h </w:instrText>
            </w:r>
            <w:r w:rsidR="00CB4D01">
              <w:rPr>
                <w:noProof/>
                <w:webHidden/>
              </w:rPr>
            </w:r>
            <w:r w:rsidR="00CB4D01">
              <w:rPr>
                <w:noProof/>
                <w:webHidden/>
              </w:rPr>
              <w:fldChar w:fldCharType="separate"/>
            </w:r>
            <w:r w:rsidR="00CB4D01">
              <w:rPr>
                <w:noProof/>
                <w:webHidden/>
              </w:rPr>
              <w:t>14</w:t>
            </w:r>
            <w:r w:rsidR="00CB4D01">
              <w:rPr>
                <w:noProof/>
                <w:webHidden/>
              </w:rPr>
              <w:fldChar w:fldCharType="end"/>
            </w:r>
          </w:hyperlink>
        </w:p>
        <w:p w14:paraId="47C29EE3" w14:textId="321E2C88" w:rsidR="00CB4D01" w:rsidRDefault="00CF16EC">
          <w:pPr>
            <w:pStyle w:val="Spistreci1"/>
            <w:rPr>
              <w:rFonts w:asciiTheme="minorHAnsi" w:eastAsiaTheme="minorEastAsia" w:hAnsiTheme="minorHAnsi" w:cstheme="minorBidi"/>
              <w:noProof/>
              <w:sz w:val="22"/>
              <w:szCs w:val="22"/>
              <w:lang w:eastAsia="zh-CN"/>
            </w:rPr>
          </w:pPr>
          <w:hyperlink w:anchor="_Toc163221503" w:history="1">
            <w:r w:rsidR="00CB4D01" w:rsidRPr="00120EDF">
              <w:rPr>
                <w:rStyle w:val="Hipercze"/>
                <w:noProof/>
              </w:rPr>
              <w:t>XII.</w:t>
            </w:r>
            <w:r w:rsidR="00CB4D01">
              <w:rPr>
                <w:rFonts w:asciiTheme="minorHAnsi" w:eastAsiaTheme="minorEastAsia" w:hAnsiTheme="minorHAnsi" w:cstheme="minorBidi"/>
                <w:noProof/>
                <w:sz w:val="22"/>
                <w:szCs w:val="22"/>
                <w:lang w:eastAsia="zh-CN"/>
              </w:rPr>
              <w:tab/>
            </w:r>
            <w:r w:rsidR="00CB4D01" w:rsidRPr="00120EDF">
              <w:rPr>
                <w:rStyle w:val="Hipercze"/>
                <w:noProof/>
              </w:rPr>
              <w:t>PRACE NA WYSOKOŚCI</w:t>
            </w:r>
            <w:r w:rsidR="00CB4D01">
              <w:rPr>
                <w:noProof/>
                <w:webHidden/>
              </w:rPr>
              <w:tab/>
            </w:r>
            <w:r w:rsidR="00CB4D01">
              <w:rPr>
                <w:noProof/>
                <w:webHidden/>
              </w:rPr>
              <w:fldChar w:fldCharType="begin"/>
            </w:r>
            <w:r w:rsidR="00CB4D01">
              <w:rPr>
                <w:noProof/>
                <w:webHidden/>
              </w:rPr>
              <w:instrText xml:space="preserve"> PAGEREF _Toc163221503 \h </w:instrText>
            </w:r>
            <w:r w:rsidR="00CB4D01">
              <w:rPr>
                <w:noProof/>
                <w:webHidden/>
              </w:rPr>
            </w:r>
            <w:r w:rsidR="00CB4D01">
              <w:rPr>
                <w:noProof/>
                <w:webHidden/>
              </w:rPr>
              <w:fldChar w:fldCharType="separate"/>
            </w:r>
            <w:r w:rsidR="00CB4D01">
              <w:rPr>
                <w:noProof/>
                <w:webHidden/>
              </w:rPr>
              <w:t>18</w:t>
            </w:r>
            <w:r w:rsidR="00CB4D01">
              <w:rPr>
                <w:noProof/>
                <w:webHidden/>
              </w:rPr>
              <w:fldChar w:fldCharType="end"/>
            </w:r>
          </w:hyperlink>
        </w:p>
        <w:p w14:paraId="1056534B" w14:textId="269C8CDF" w:rsidR="00CB4D01" w:rsidRDefault="00CF16EC">
          <w:pPr>
            <w:pStyle w:val="Spistreci1"/>
            <w:rPr>
              <w:rFonts w:asciiTheme="minorHAnsi" w:eastAsiaTheme="minorEastAsia" w:hAnsiTheme="minorHAnsi" w:cstheme="minorBidi"/>
              <w:noProof/>
              <w:sz w:val="22"/>
              <w:szCs w:val="22"/>
              <w:lang w:eastAsia="zh-CN"/>
            </w:rPr>
          </w:pPr>
          <w:hyperlink w:anchor="_Toc163221504" w:history="1">
            <w:r w:rsidR="00CB4D01" w:rsidRPr="00120EDF">
              <w:rPr>
                <w:rStyle w:val="Hipercze"/>
                <w:noProof/>
              </w:rPr>
              <w:t>XIII.</w:t>
            </w:r>
            <w:r w:rsidR="00CB4D01">
              <w:rPr>
                <w:rFonts w:asciiTheme="minorHAnsi" w:eastAsiaTheme="minorEastAsia" w:hAnsiTheme="minorHAnsi" w:cstheme="minorBidi"/>
                <w:noProof/>
                <w:sz w:val="22"/>
                <w:szCs w:val="22"/>
                <w:lang w:eastAsia="zh-CN"/>
              </w:rPr>
              <w:tab/>
            </w:r>
            <w:r w:rsidR="00CB4D01" w:rsidRPr="00120EDF">
              <w:rPr>
                <w:rStyle w:val="Hipercze"/>
                <w:noProof/>
              </w:rPr>
              <w:t>BEZPIECZEŃSTWO PRACY PRZY EKSPLOATACJI URZĄDZEŃ  ENERGETYCZNYCH […]</w:t>
            </w:r>
            <w:r w:rsidR="00CB4D01">
              <w:rPr>
                <w:noProof/>
                <w:webHidden/>
              </w:rPr>
              <w:tab/>
            </w:r>
            <w:r w:rsidR="00CB4D01">
              <w:rPr>
                <w:noProof/>
                <w:webHidden/>
              </w:rPr>
              <w:fldChar w:fldCharType="begin"/>
            </w:r>
            <w:r w:rsidR="00CB4D01">
              <w:rPr>
                <w:noProof/>
                <w:webHidden/>
              </w:rPr>
              <w:instrText xml:space="preserve"> PAGEREF _Toc163221504 \h </w:instrText>
            </w:r>
            <w:r w:rsidR="00CB4D01">
              <w:rPr>
                <w:noProof/>
                <w:webHidden/>
              </w:rPr>
            </w:r>
            <w:r w:rsidR="00CB4D01">
              <w:rPr>
                <w:noProof/>
                <w:webHidden/>
              </w:rPr>
              <w:fldChar w:fldCharType="separate"/>
            </w:r>
            <w:r w:rsidR="00CB4D01">
              <w:rPr>
                <w:noProof/>
                <w:webHidden/>
              </w:rPr>
              <w:t>22</w:t>
            </w:r>
            <w:r w:rsidR="00CB4D01">
              <w:rPr>
                <w:noProof/>
                <w:webHidden/>
              </w:rPr>
              <w:fldChar w:fldCharType="end"/>
            </w:r>
          </w:hyperlink>
        </w:p>
        <w:p w14:paraId="5AC61C24" w14:textId="722C2E6E" w:rsidR="00CB4D01" w:rsidRDefault="00CF16EC">
          <w:pPr>
            <w:pStyle w:val="Spistreci1"/>
            <w:rPr>
              <w:rFonts w:asciiTheme="minorHAnsi" w:eastAsiaTheme="minorEastAsia" w:hAnsiTheme="minorHAnsi" w:cstheme="minorBidi"/>
              <w:noProof/>
              <w:sz w:val="22"/>
              <w:szCs w:val="22"/>
              <w:lang w:eastAsia="zh-CN"/>
            </w:rPr>
          </w:pPr>
          <w:hyperlink w:anchor="_Toc163221505" w:history="1">
            <w:r w:rsidR="00CB4D01" w:rsidRPr="00120EDF">
              <w:rPr>
                <w:rStyle w:val="Hipercze"/>
                <w:noProof/>
              </w:rPr>
              <w:t>XIV.</w:t>
            </w:r>
            <w:r w:rsidR="00CB4D01">
              <w:rPr>
                <w:rFonts w:asciiTheme="minorHAnsi" w:eastAsiaTheme="minorEastAsia" w:hAnsiTheme="minorHAnsi" w:cstheme="minorBidi"/>
                <w:noProof/>
                <w:sz w:val="22"/>
                <w:szCs w:val="22"/>
                <w:lang w:eastAsia="zh-CN"/>
              </w:rPr>
              <w:tab/>
            </w:r>
            <w:r w:rsidR="00CB4D01" w:rsidRPr="00120EDF">
              <w:rPr>
                <w:rStyle w:val="Hipercze"/>
                <w:noProof/>
              </w:rPr>
              <w:t>PRACE POŻAROWO NIEBEZPIECZNE</w:t>
            </w:r>
            <w:r w:rsidR="00CB4D01">
              <w:rPr>
                <w:noProof/>
                <w:webHidden/>
              </w:rPr>
              <w:tab/>
            </w:r>
            <w:r w:rsidR="00CB4D01">
              <w:rPr>
                <w:noProof/>
                <w:webHidden/>
              </w:rPr>
              <w:fldChar w:fldCharType="begin"/>
            </w:r>
            <w:r w:rsidR="00CB4D01">
              <w:rPr>
                <w:noProof/>
                <w:webHidden/>
              </w:rPr>
              <w:instrText xml:space="preserve"> PAGEREF _Toc163221505 \h </w:instrText>
            </w:r>
            <w:r w:rsidR="00CB4D01">
              <w:rPr>
                <w:noProof/>
                <w:webHidden/>
              </w:rPr>
            </w:r>
            <w:r w:rsidR="00CB4D01">
              <w:rPr>
                <w:noProof/>
                <w:webHidden/>
              </w:rPr>
              <w:fldChar w:fldCharType="separate"/>
            </w:r>
            <w:r w:rsidR="00CB4D01">
              <w:rPr>
                <w:noProof/>
                <w:webHidden/>
              </w:rPr>
              <w:t>23</w:t>
            </w:r>
            <w:r w:rsidR="00CB4D01">
              <w:rPr>
                <w:noProof/>
                <w:webHidden/>
              </w:rPr>
              <w:fldChar w:fldCharType="end"/>
            </w:r>
          </w:hyperlink>
        </w:p>
        <w:p w14:paraId="7D327E3F" w14:textId="11AAF067" w:rsidR="00CB4D01" w:rsidRDefault="00CF16EC">
          <w:pPr>
            <w:pStyle w:val="Spistreci1"/>
            <w:rPr>
              <w:rFonts w:asciiTheme="minorHAnsi" w:eastAsiaTheme="minorEastAsia" w:hAnsiTheme="minorHAnsi" w:cstheme="minorBidi"/>
              <w:noProof/>
              <w:sz w:val="22"/>
              <w:szCs w:val="22"/>
              <w:lang w:eastAsia="zh-CN"/>
            </w:rPr>
          </w:pPr>
          <w:hyperlink w:anchor="_Toc163221506" w:history="1">
            <w:r w:rsidR="00CB4D01" w:rsidRPr="00120EDF">
              <w:rPr>
                <w:rStyle w:val="Hipercze"/>
                <w:noProof/>
              </w:rPr>
              <w:t>XV.</w:t>
            </w:r>
            <w:r w:rsidR="00CB4D01">
              <w:rPr>
                <w:rFonts w:asciiTheme="minorHAnsi" w:eastAsiaTheme="minorEastAsia" w:hAnsiTheme="minorHAnsi" w:cstheme="minorBidi"/>
                <w:noProof/>
                <w:sz w:val="22"/>
                <w:szCs w:val="22"/>
                <w:lang w:eastAsia="zh-CN"/>
              </w:rPr>
              <w:tab/>
            </w:r>
            <w:r w:rsidR="00CB4D01" w:rsidRPr="00120EDF">
              <w:rPr>
                <w:rStyle w:val="Hipercze"/>
                <w:noProof/>
              </w:rPr>
              <w:t>ZASADY BHP PRZY PROWADZENIU PRAC REMONTOWYCH</w:t>
            </w:r>
            <w:r w:rsidR="00CB4D01">
              <w:rPr>
                <w:noProof/>
                <w:webHidden/>
              </w:rPr>
              <w:tab/>
            </w:r>
            <w:r w:rsidR="00CB4D01">
              <w:rPr>
                <w:noProof/>
                <w:webHidden/>
              </w:rPr>
              <w:fldChar w:fldCharType="begin"/>
            </w:r>
            <w:r w:rsidR="00CB4D01">
              <w:rPr>
                <w:noProof/>
                <w:webHidden/>
              </w:rPr>
              <w:instrText xml:space="preserve"> PAGEREF _Toc163221506 \h </w:instrText>
            </w:r>
            <w:r w:rsidR="00CB4D01">
              <w:rPr>
                <w:noProof/>
                <w:webHidden/>
              </w:rPr>
            </w:r>
            <w:r w:rsidR="00CB4D01">
              <w:rPr>
                <w:noProof/>
                <w:webHidden/>
              </w:rPr>
              <w:fldChar w:fldCharType="separate"/>
            </w:r>
            <w:r w:rsidR="00CB4D01">
              <w:rPr>
                <w:noProof/>
                <w:webHidden/>
              </w:rPr>
              <w:t>27</w:t>
            </w:r>
            <w:r w:rsidR="00CB4D01">
              <w:rPr>
                <w:noProof/>
                <w:webHidden/>
              </w:rPr>
              <w:fldChar w:fldCharType="end"/>
            </w:r>
          </w:hyperlink>
        </w:p>
        <w:p w14:paraId="152229AE" w14:textId="197043CB" w:rsidR="00CB4D01" w:rsidRDefault="00CF16EC">
          <w:pPr>
            <w:pStyle w:val="Spistreci1"/>
            <w:rPr>
              <w:rFonts w:asciiTheme="minorHAnsi" w:eastAsiaTheme="minorEastAsia" w:hAnsiTheme="minorHAnsi" w:cstheme="minorBidi"/>
              <w:noProof/>
              <w:sz w:val="22"/>
              <w:szCs w:val="22"/>
              <w:lang w:eastAsia="zh-CN"/>
            </w:rPr>
          </w:pPr>
          <w:hyperlink w:anchor="_Toc163221507" w:history="1">
            <w:r w:rsidR="00CB4D01" w:rsidRPr="00120EDF">
              <w:rPr>
                <w:rStyle w:val="Hipercze"/>
                <w:noProof/>
              </w:rPr>
              <w:t>XVI.</w:t>
            </w:r>
            <w:r w:rsidR="00CB4D01">
              <w:rPr>
                <w:rFonts w:asciiTheme="minorHAnsi" w:eastAsiaTheme="minorEastAsia" w:hAnsiTheme="minorHAnsi" w:cstheme="minorBidi"/>
                <w:noProof/>
                <w:sz w:val="22"/>
                <w:szCs w:val="22"/>
                <w:lang w:eastAsia="zh-CN"/>
              </w:rPr>
              <w:tab/>
            </w:r>
            <w:r w:rsidR="00CB4D01" w:rsidRPr="00120EDF">
              <w:rPr>
                <w:rStyle w:val="Hipercze"/>
                <w:noProof/>
              </w:rPr>
              <w:t>ODCINANIE I KONTROLA ŹRÓDEŁ ENERGII</w:t>
            </w:r>
            <w:r w:rsidR="00CB4D01">
              <w:rPr>
                <w:noProof/>
                <w:webHidden/>
              </w:rPr>
              <w:tab/>
            </w:r>
            <w:r w:rsidR="00CB4D01">
              <w:rPr>
                <w:noProof/>
                <w:webHidden/>
              </w:rPr>
              <w:fldChar w:fldCharType="begin"/>
            </w:r>
            <w:r w:rsidR="00CB4D01">
              <w:rPr>
                <w:noProof/>
                <w:webHidden/>
              </w:rPr>
              <w:instrText xml:space="preserve"> PAGEREF _Toc163221507 \h </w:instrText>
            </w:r>
            <w:r w:rsidR="00CB4D01">
              <w:rPr>
                <w:noProof/>
                <w:webHidden/>
              </w:rPr>
            </w:r>
            <w:r w:rsidR="00CB4D01">
              <w:rPr>
                <w:noProof/>
                <w:webHidden/>
              </w:rPr>
              <w:fldChar w:fldCharType="separate"/>
            </w:r>
            <w:r w:rsidR="00CB4D01">
              <w:rPr>
                <w:noProof/>
                <w:webHidden/>
              </w:rPr>
              <w:t>32</w:t>
            </w:r>
            <w:r w:rsidR="00CB4D01">
              <w:rPr>
                <w:noProof/>
                <w:webHidden/>
              </w:rPr>
              <w:fldChar w:fldCharType="end"/>
            </w:r>
          </w:hyperlink>
        </w:p>
        <w:p w14:paraId="5AA5B62D" w14:textId="782C433F" w:rsidR="00CB4D01" w:rsidRDefault="00CF16EC">
          <w:pPr>
            <w:pStyle w:val="Spistreci1"/>
            <w:rPr>
              <w:rFonts w:asciiTheme="minorHAnsi" w:eastAsiaTheme="minorEastAsia" w:hAnsiTheme="minorHAnsi" w:cstheme="minorBidi"/>
              <w:noProof/>
              <w:sz w:val="22"/>
              <w:szCs w:val="22"/>
              <w:lang w:eastAsia="zh-CN"/>
            </w:rPr>
          </w:pPr>
          <w:hyperlink w:anchor="_Toc163221508" w:history="1">
            <w:r w:rsidR="00CB4D01" w:rsidRPr="00120EDF">
              <w:rPr>
                <w:rStyle w:val="Hipercze"/>
                <w:noProof/>
              </w:rPr>
              <w:t>XIX.</w:t>
            </w:r>
            <w:r w:rsidR="00CB4D01">
              <w:rPr>
                <w:rFonts w:asciiTheme="minorHAnsi" w:eastAsiaTheme="minorEastAsia" w:hAnsiTheme="minorHAnsi" w:cstheme="minorBidi"/>
                <w:noProof/>
                <w:sz w:val="22"/>
                <w:szCs w:val="22"/>
                <w:lang w:eastAsia="zh-CN"/>
              </w:rPr>
              <w:tab/>
            </w:r>
            <w:r w:rsidR="00CB4D01" w:rsidRPr="00120EDF">
              <w:rPr>
                <w:rStyle w:val="Hipercze"/>
                <w:noProof/>
              </w:rPr>
              <w:t>KONTROLA ZAGROŻEŃ CHEMICZNYCH</w:t>
            </w:r>
            <w:r w:rsidR="00CB4D01">
              <w:rPr>
                <w:noProof/>
                <w:webHidden/>
              </w:rPr>
              <w:tab/>
            </w:r>
            <w:r w:rsidR="00CB4D01">
              <w:rPr>
                <w:noProof/>
                <w:webHidden/>
              </w:rPr>
              <w:fldChar w:fldCharType="begin"/>
            </w:r>
            <w:r w:rsidR="00CB4D01">
              <w:rPr>
                <w:noProof/>
                <w:webHidden/>
              </w:rPr>
              <w:instrText xml:space="preserve"> PAGEREF _Toc163221508 \h </w:instrText>
            </w:r>
            <w:r w:rsidR="00CB4D01">
              <w:rPr>
                <w:noProof/>
                <w:webHidden/>
              </w:rPr>
            </w:r>
            <w:r w:rsidR="00CB4D01">
              <w:rPr>
                <w:noProof/>
                <w:webHidden/>
              </w:rPr>
              <w:fldChar w:fldCharType="separate"/>
            </w:r>
            <w:r w:rsidR="00CB4D01">
              <w:rPr>
                <w:noProof/>
                <w:webHidden/>
              </w:rPr>
              <w:t>33</w:t>
            </w:r>
            <w:r w:rsidR="00CB4D01">
              <w:rPr>
                <w:noProof/>
                <w:webHidden/>
              </w:rPr>
              <w:fldChar w:fldCharType="end"/>
            </w:r>
          </w:hyperlink>
        </w:p>
        <w:p w14:paraId="224ABE81" w14:textId="0715F1B8" w:rsidR="00CB4D01" w:rsidRDefault="00CF16EC">
          <w:pPr>
            <w:pStyle w:val="Spistreci1"/>
            <w:rPr>
              <w:rFonts w:asciiTheme="minorHAnsi" w:eastAsiaTheme="minorEastAsia" w:hAnsiTheme="minorHAnsi" w:cstheme="minorBidi"/>
              <w:noProof/>
              <w:sz w:val="22"/>
              <w:szCs w:val="22"/>
              <w:lang w:eastAsia="zh-CN"/>
            </w:rPr>
          </w:pPr>
          <w:hyperlink w:anchor="_Toc163221509" w:history="1">
            <w:r w:rsidR="00CB4D01" w:rsidRPr="00120EDF">
              <w:rPr>
                <w:rStyle w:val="Hipercze"/>
                <w:noProof/>
              </w:rPr>
              <w:t>XX.</w:t>
            </w:r>
            <w:r w:rsidR="00CB4D01">
              <w:rPr>
                <w:rFonts w:asciiTheme="minorHAnsi" w:eastAsiaTheme="minorEastAsia" w:hAnsiTheme="minorHAnsi" w:cstheme="minorBidi"/>
                <w:noProof/>
                <w:sz w:val="22"/>
                <w:szCs w:val="22"/>
                <w:lang w:eastAsia="zh-CN"/>
              </w:rPr>
              <w:tab/>
            </w:r>
            <w:r w:rsidR="00CB4D01" w:rsidRPr="00120EDF">
              <w:rPr>
                <w:rStyle w:val="Hipercze"/>
                <w:noProof/>
              </w:rPr>
              <w:t>ZASADY BEZPIECZEŃSTWA W OBIEKTACH O POTENCJALNYM ZAGROŻENIU CHEMICZNYM ORAZ OBIEKTACH O POTENCJALNYM ZAGROŻENIU WYBUCHEM FIZYCZNYM</w:t>
            </w:r>
            <w:r w:rsidR="00CB4D01">
              <w:rPr>
                <w:noProof/>
                <w:webHidden/>
              </w:rPr>
              <w:tab/>
            </w:r>
            <w:r w:rsidR="00CB4D01">
              <w:rPr>
                <w:noProof/>
                <w:webHidden/>
              </w:rPr>
              <w:fldChar w:fldCharType="begin"/>
            </w:r>
            <w:r w:rsidR="00CB4D01">
              <w:rPr>
                <w:noProof/>
                <w:webHidden/>
              </w:rPr>
              <w:instrText xml:space="preserve"> PAGEREF _Toc163221509 \h </w:instrText>
            </w:r>
            <w:r w:rsidR="00CB4D01">
              <w:rPr>
                <w:noProof/>
                <w:webHidden/>
              </w:rPr>
            </w:r>
            <w:r w:rsidR="00CB4D01">
              <w:rPr>
                <w:noProof/>
                <w:webHidden/>
              </w:rPr>
              <w:fldChar w:fldCharType="separate"/>
            </w:r>
            <w:r w:rsidR="00CB4D01">
              <w:rPr>
                <w:noProof/>
                <w:webHidden/>
              </w:rPr>
              <w:t>33</w:t>
            </w:r>
            <w:r w:rsidR="00CB4D01">
              <w:rPr>
                <w:noProof/>
                <w:webHidden/>
              </w:rPr>
              <w:fldChar w:fldCharType="end"/>
            </w:r>
          </w:hyperlink>
        </w:p>
        <w:p w14:paraId="287B32C2" w14:textId="2DDD4AC6" w:rsidR="00CB4D01" w:rsidRDefault="00CF16EC">
          <w:pPr>
            <w:pStyle w:val="Spistreci1"/>
            <w:rPr>
              <w:rFonts w:asciiTheme="minorHAnsi" w:eastAsiaTheme="minorEastAsia" w:hAnsiTheme="minorHAnsi" w:cstheme="minorBidi"/>
              <w:noProof/>
              <w:sz w:val="22"/>
              <w:szCs w:val="22"/>
              <w:lang w:eastAsia="zh-CN"/>
            </w:rPr>
          </w:pPr>
          <w:hyperlink w:anchor="_Toc163221510" w:history="1">
            <w:r w:rsidR="00CB4D01" w:rsidRPr="00120EDF">
              <w:rPr>
                <w:rStyle w:val="Hipercze"/>
                <w:noProof/>
              </w:rPr>
              <w:t>XXIV.</w:t>
            </w:r>
            <w:r w:rsidR="00CB4D01">
              <w:rPr>
                <w:rFonts w:asciiTheme="minorHAnsi" w:eastAsiaTheme="minorEastAsia" w:hAnsiTheme="minorHAnsi" w:cstheme="minorBidi"/>
                <w:noProof/>
                <w:sz w:val="22"/>
                <w:szCs w:val="22"/>
                <w:lang w:eastAsia="zh-CN"/>
              </w:rPr>
              <w:tab/>
            </w:r>
            <w:r w:rsidR="00CB4D01" w:rsidRPr="00120EDF">
              <w:rPr>
                <w:rStyle w:val="Hipercze"/>
                <w:noProof/>
              </w:rPr>
              <w:t>OGÓLNE ZASADY BHP</w:t>
            </w:r>
            <w:r w:rsidR="00CB4D01">
              <w:rPr>
                <w:noProof/>
                <w:webHidden/>
              </w:rPr>
              <w:tab/>
            </w:r>
            <w:r w:rsidR="00CB4D01">
              <w:rPr>
                <w:noProof/>
                <w:webHidden/>
              </w:rPr>
              <w:fldChar w:fldCharType="begin"/>
            </w:r>
            <w:r w:rsidR="00CB4D01">
              <w:rPr>
                <w:noProof/>
                <w:webHidden/>
              </w:rPr>
              <w:instrText xml:space="preserve"> PAGEREF _Toc163221510 \h </w:instrText>
            </w:r>
            <w:r w:rsidR="00CB4D01">
              <w:rPr>
                <w:noProof/>
                <w:webHidden/>
              </w:rPr>
            </w:r>
            <w:r w:rsidR="00CB4D01">
              <w:rPr>
                <w:noProof/>
                <w:webHidden/>
              </w:rPr>
              <w:fldChar w:fldCharType="separate"/>
            </w:r>
            <w:r w:rsidR="00CB4D01">
              <w:rPr>
                <w:noProof/>
                <w:webHidden/>
              </w:rPr>
              <w:t>36</w:t>
            </w:r>
            <w:r w:rsidR="00CB4D01">
              <w:rPr>
                <w:noProof/>
                <w:webHidden/>
              </w:rPr>
              <w:fldChar w:fldCharType="end"/>
            </w:r>
          </w:hyperlink>
        </w:p>
        <w:p w14:paraId="1956F26D" w14:textId="3BC0DF59" w:rsidR="00CB4D01" w:rsidRDefault="00CF16EC">
          <w:pPr>
            <w:pStyle w:val="Spistreci1"/>
            <w:rPr>
              <w:rFonts w:asciiTheme="minorHAnsi" w:eastAsiaTheme="minorEastAsia" w:hAnsiTheme="minorHAnsi" w:cstheme="minorBidi"/>
              <w:noProof/>
              <w:sz w:val="22"/>
              <w:szCs w:val="22"/>
              <w:lang w:eastAsia="zh-CN"/>
            </w:rPr>
          </w:pPr>
          <w:hyperlink w:anchor="_Toc163221511" w:history="1">
            <w:r w:rsidR="00CB4D01" w:rsidRPr="00120EDF">
              <w:rPr>
                <w:rStyle w:val="Hipercze"/>
                <w:noProof/>
              </w:rPr>
              <w:t>XXV.</w:t>
            </w:r>
            <w:r w:rsidR="00CB4D01">
              <w:rPr>
                <w:rFonts w:asciiTheme="minorHAnsi" w:eastAsiaTheme="minorEastAsia" w:hAnsiTheme="minorHAnsi" w:cstheme="minorBidi"/>
                <w:noProof/>
                <w:sz w:val="22"/>
                <w:szCs w:val="22"/>
                <w:lang w:eastAsia="zh-CN"/>
              </w:rPr>
              <w:tab/>
            </w:r>
            <w:r w:rsidR="00CB4D01" w:rsidRPr="00120EDF">
              <w:rPr>
                <w:rStyle w:val="Hipercze"/>
                <w:noProof/>
              </w:rPr>
              <w:t>PRACE NIERUTYNOWE</w:t>
            </w:r>
            <w:r w:rsidR="00CB4D01">
              <w:rPr>
                <w:noProof/>
                <w:webHidden/>
              </w:rPr>
              <w:tab/>
            </w:r>
            <w:r w:rsidR="00CB4D01">
              <w:rPr>
                <w:noProof/>
                <w:webHidden/>
              </w:rPr>
              <w:fldChar w:fldCharType="begin"/>
            </w:r>
            <w:r w:rsidR="00CB4D01">
              <w:rPr>
                <w:noProof/>
                <w:webHidden/>
              </w:rPr>
              <w:instrText xml:space="preserve"> PAGEREF _Toc163221511 \h </w:instrText>
            </w:r>
            <w:r w:rsidR="00CB4D01">
              <w:rPr>
                <w:noProof/>
                <w:webHidden/>
              </w:rPr>
            </w:r>
            <w:r w:rsidR="00CB4D01">
              <w:rPr>
                <w:noProof/>
                <w:webHidden/>
              </w:rPr>
              <w:fldChar w:fldCharType="separate"/>
            </w:r>
            <w:r w:rsidR="00CB4D01">
              <w:rPr>
                <w:noProof/>
                <w:webHidden/>
              </w:rPr>
              <w:t>37</w:t>
            </w:r>
            <w:r w:rsidR="00CB4D01">
              <w:rPr>
                <w:noProof/>
                <w:webHidden/>
              </w:rPr>
              <w:fldChar w:fldCharType="end"/>
            </w:r>
          </w:hyperlink>
        </w:p>
        <w:p w14:paraId="379F110C" w14:textId="5008C11A" w:rsidR="00CB4D01" w:rsidRDefault="00CF16EC">
          <w:pPr>
            <w:pStyle w:val="Spistreci1"/>
            <w:rPr>
              <w:rFonts w:asciiTheme="minorHAnsi" w:eastAsiaTheme="minorEastAsia" w:hAnsiTheme="minorHAnsi" w:cstheme="minorBidi"/>
              <w:noProof/>
              <w:sz w:val="22"/>
              <w:szCs w:val="22"/>
              <w:lang w:eastAsia="zh-CN"/>
            </w:rPr>
          </w:pPr>
          <w:hyperlink w:anchor="_Toc163221512" w:history="1">
            <w:r w:rsidR="00CB4D01" w:rsidRPr="00120EDF">
              <w:rPr>
                <w:rStyle w:val="Hipercze"/>
                <w:noProof/>
              </w:rPr>
              <w:t>XXVI.</w:t>
            </w:r>
            <w:r w:rsidR="00CB4D01">
              <w:rPr>
                <w:rFonts w:asciiTheme="minorHAnsi" w:eastAsiaTheme="minorEastAsia" w:hAnsiTheme="minorHAnsi" w:cstheme="minorBidi"/>
                <w:noProof/>
                <w:sz w:val="22"/>
                <w:szCs w:val="22"/>
                <w:lang w:eastAsia="zh-CN"/>
              </w:rPr>
              <w:tab/>
            </w:r>
            <w:r w:rsidR="00CB4D01" w:rsidRPr="00120EDF">
              <w:rPr>
                <w:rStyle w:val="Hipercze"/>
                <w:noProof/>
              </w:rPr>
              <w:t>PRACE ZWIĄZANE Z OTWARCIEM WŁAZÓW INSTALACJI O POTENCJALNYM ZAGROŻENIU GORĄCYMI GAZAMI SPALINOWYMI, LOTNYMI POPIOŁAMI, ŻUŻLEM, PIASKIEM, SIARCZANEM SODU LUB WAPNEM.</w:t>
            </w:r>
            <w:r w:rsidR="00CB4D01">
              <w:rPr>
                <w:noProof/>
                <w:webHidden/>
              </w:rPr>
              <w:tab/>
            </w:r>
            <w:r w:rsidR="00CB4D01">
              <w:rPr>
                <w:noProof/>
                <w:webHidden/>
              </w:rPr>
              <w:fldChar w:fldCharType="begin"/>
            </w:r>
            <w:r w:rsidR="00CB4D01">
              <w:rPr>
                <w:noProof/>
                <w:webHidden/>
              </w:rPr>
              <w:instrText xml:space="preserve"> PAGEREF _Toc163221512 \h </w:instrText>
            </w:r>
            <w:r w:rsidR="00CB4D01">
              <w:rPr>
                <w:noProof/>
                <w:webHidden/>
              </w:rPr>
            </w:r>
            <w:r w:rsidR="00CB4D01">
              <w:rPr>
                <w:noProof/>
                <w:webHidden/>
              </w:rPr>
              <w:fldChar w:fldCharType="separate"/>
            </w:r>
            <w:r w:rsidR="00CB4D01">
              <w:rPr>
                <w:noProof/>
                <w:webHidden/>
              </w:rPr>
              <w:t>38</w:t>
            </w:r>
            <w:r w:rsidR="00CB4D01">
              <w:rPr>
                <w:noProof/>
                <w:webHidden/>
              </w:rPr>
              <w:fldChar w:fldCharType="end"/>
            </w:r>
          </w:hyperlink>
        </w:p>
        <w:p w14:paraId="6C5DBDD7" w14:textId="778478D6" w:rsidR="00CB4D01" w:rsidRDefault="00CF16EC">
          <w:pPr>
            <w:pStyle w:val="Spistreci1"/>
            <w:rPr>
              <w:rFonts w:asciiTheme="minorHAnsi" w:eastAsiaTheme="minorEastAsia" w:hAnsiTheme="minorHAnsi" w:cstheme="minorBidi"/>
              <w:noProof/>
              <w:sz w:val="22"/>
              <w:szCs w:val="22"/>
              <w:lang w:eastAsia="zh-CN"/>
            </w:rPr>
          </w:pPr>
          <w:hyperlink w:anchor="_Toc163221513" w:history="1">
            <w:r w:rsidR="00CB4D01" w:rsidRPr="002A5219">
              <w:rPr>
                <w:rStyle w:val="Hipercze"/>
                <w:noProof/>
                <w:color w:val="0070C0"/>
              </w:rPr>
              <w:t>XXVII.WYMOGI W ZAKRESIE ZACHOWANIA HIGIENY W OBIEKTACH PRODUKCYJNYCH I MAGAZYNOWYCH TEKTUR ORAZ PAPIERÓW OPPAKOWANIOWYCH IPACK PRZEZNACZONYCH DO PAKOWANIA ŻYWNOŚCI</w:t>
            </w:r>
            <w:r w:rsidR="00CB4D01">
              <w:rPr>
                <w:noProof/>
                <w:webHidden/>
              </w:rPr>
              <w:tab/>
            </w:r>
            <w:r w:rsidR="00CB4D01">
              <w:rPr>
                <w:noProof/>
                <w:webHidden/>
              </w:rPr>
              <w:fldChar w:fldCharType="begin"/>
            </w:r>
            <w:r w:rsidR="00CB4D01">
              <w:rPr>
                <w:noProof/>
                <w:webHidden/>
              </w:rPr>
              <w:instrText xml:space="preserve"> PAGEREF _Toc163221513 \h </w:instrText>
            </w:r>
            <w:r w:rsidR="00CB4D01">
              <w:rPr>
                <w:noProof/>
                <w:webHidden/>
              </w:rPr>
            </w:r>
            <w:r w:rsidR="00CB4D01">
              <w:rPr>
                <w:noProof/>
                <w:webHidden/>
              </w:rPr>
              <w:fldChar w:fldCharType="separate"/>
            </w:r>
            <w:r w:rsidR="00CB4D01">
              <w:rPr>
                <w:noProof/>
                <w:webHidden/>
              </w:rPr>
              <w:t>39</w:t>
            </w:r>
            <w:r w:rsidR="00CB4D01">
              <w:rPr>
                <w:noProof/>
                <w:webHidden/>
              </w:rPr>
              <w:fldChar w:fldCharType="end"/>
            </w:r>
          </w:hyperlink>
        </w:p>
        <w:p w14:paraId="6348E20E" w14:textId="1FB33B32" w:rsidR="00CB4D01" w:rsidRDefault="00CF16EC">
          <w:pPr>
            <w:pStyle w:val="Spistreci1"/>
            <w:rPr>
              <w:rFonts w:asciiTheme="minorHAnsi" w:eastAsiaTheme="minorEastAsia" w:hAnsiTheme="minorHAnsi" w:cstheme="minorBidi"/>
              <w:noProof/>
              <w:sz w:val="22"/>
              <w:szCs w:val="22"/>
              <w:lang w:eastAsia="zh-CN"/>
            </w:rPr>
          </w:pPr>
          <w:hyperlink w:anchor="_Toc163221514" w:history="1">
            <w:r w:rsidR="00CB4D01" w:rsidRPr="00120EDF">
              <w:rPr>
                <w:rStyle w:val="Hipercze"/>
                <w:noProof/>
              </w:rPr>
              <w:t>A.</w:t>
            </w:r>
            <w:r w:rsidR="00CB4D01">
              <w:rPr>
                <w:rFonts w:asciiTheme="minorHAnsi" w:eastAsiaTheme="minorEastAsia" w:hAnsiTheme="minorHAnsi" w:cstheme="minorBidi"/>
                <w:noProof/>
                <w:sz w:val="22"/>
                <w:szCs w:val="22"/>
                <w:lang w:eastAsia="zh-CN"/>
              </w:rPr>
              <w:tab/>
            </w:r>
            <w:r w:rsidR="00CB4D01" w:rsidRPr="00120EDF">
              <w:rPr>
                <w:rStyle w:val="Hipercze"/>
                <w:noProof/>
              </w:rPr>
              <w:t>ZASADY BEZPIECZEŃSTWA DLA PIESZYCH</w:t>
            </w:r>
            <w:r w:rsidR="00CB4D01">
              <w:rPr>
                <w:noProof/>
                <w:webHidden/>
              </w:rPr>
              <w:tab/>
            </w:r>
            <w:r w:rsidR="00CB4D01">
              <w:rPr>
                <w:noProof/>
                <w:webHidden/>
              </w:rPr>
              <w:fldChar w:fldCharType="begin"/>
            </w:r>
            <w:r w:rsidR="00CB4D01">
              <w:rPr>
                <w:noProof/>
                <w:webHidden/>
              </w:rPr>
              <w:instrText xml:space="preserve"> PAGEREF _Toc163221514 \h </w:instrText>
            </w:r>
            <w:r w:rsidR="00CB4D01">
              <w:rPr>
                <w:noProof/>
                <w:webHidden/>
              </w:rPr>
            </w:r>
            <w:r w:rsidR="00CB4D01">
              <w:rPr>
                <w:noProof/>
                <w:webHidden/>
              </w:rPr>
              <w:fldChar w:fldCharType="separate"/>
            </w:r>
            <w:r w:rsidR="00CB4D01">
              <w:rPr>
                <w:noProof/>
                <w:webHidden/>
              </w:rPr>
              <w:t>39</w:t>
            </w:r>
            <w:r w:rsidR="00CB4D01">
              <w:rPr>
                <w:noProof/>
                <w:webHidden/>
              </w:rPr>
              <w:fldChar w:fldCharType="end"/>
            </w:r>
          </w:hyperlink>
        </w:p>
        <w:p w14:paraId="7E152426" w14:textId="1E097212" w:rsidR="00CB4D01" w:rsidRDefault="00CF16EC">
          <w:pPr>
            <w:pStyle w:val="Spistreci1"/>
            <w:rPr>
              <w:rFonts w:asciiTheme="minorHAnsi" w:eastAsiaTheme="minorEastAsia" w:hAnsiTheme="minorHAnsi" w:cstheme="minorBidi"/>
              <w:noProof/>
              <w:sz w:val="22"/>
              <w:szCs w:val="22"/>
              <w:lang w:eastAsia="zh-CN"/>
            </w:rPr>
          </w:pPr>
          <w:hyperlink w:anchor="_Toc163221515" w:history="1">
            <w:r w:rsidR="00CB4D01" w:rsidRPr="00120EDF">
              <w:rPr>
                <w:rStyle w:val="Hipercze"/>
                <w:noProof/>
              </w:rPr>
              <w:t>B.</w:t>
            </w:r>
            <w:r w:rsidR="00CB4D01">
              <w:rPr>
                <w:rFonts w:asciiTheme="minorHAnsi" w:eastAsiaTheme="minorEastAsia" w:hAnsiTheme="minorHAnsi" w:cstheme="minorBidi"/>
                <w:noProof/>
                <w:sz w:val="22"/>
                <w:szCs w:val="22"/>
                <w:lang w:eastAsia="zh-CN"/>
              </w:rPr>
              <w:tab/>
            </w:r>
            <w:r w:rsidR="00CB4D01" w:rsidRPr="00120EDF">
              <w:rPr>
                <w:rStyle w:val="Hipercze"/>
                <w:noProof/>
              </w:rPr>
              <w:t>WYMOGI BEZPIECZEŃSTWA W TRANSPORCIE</w:t>
            </w:r>
            <w:r w:rsidR="00CB4D01">
              <w:rPr>
                <w:noProof/>
                <w:webHidden/>
              </w:rPr>
              <w:tab/>
            </w:r>
            <w:r w:rsidR="00CB4D01">
              <w:rPr>
                <w:noProof/>
                <w:webHidden/>
              </w:rPr>
              <w:fldChar w:fldCharType="begin"/>
            </w:r>
            <w:r w:rsidR="00CB4D01">
              <w:rPr>
                <w:noProof/>
                <w:webHidden/>
              </w:rPr>
              <w:instrText xml:space="preserve"> PAGEREF _Toc163221515 \h </w:instrText>
            </w:r>
            <w:r w:rsidR="00CB4D01">
              <w:rPr>
                <w:noProof/>
                <w:webHidden/>
              </w:rPr>
            </w:r>
            <w:r w:rsidR="00CB4D01">
              <w:rPr>
                <w:noProof/>
                <w:webHidden/>
              </w:rPr>
              <w:fldChar w:fldCharType="separate"/>
            </w:r>
            <w:r w:rsidR="00CB4D01">
              <w:rPr>
                <w:noProof/>
                <w:webHidden/>
              </w:rPr>
              <w:t>39</w:t>
            </w:r>
            <w:r w:rsidR="00CB4D01">
              <w:rPr>
                <w:noProof/>
                <w:webHidden/>
              </w:rPr>
              <w:fldChar w:fldCharType="end"/>
            </w:r>
          </w:hyperlink>
        </w:p>
        <w:p w14:paraId="0C18C9AF" w14:textId="6830E7D3" w:rsidR="00CB4D01" w:rsidRDefault="00CF16EC">
          <w:pPr>
            <w:pStyle w:val="Spistreci1"/>
            <w:rPr>
              <w:rFonts w:asciiTheme="minorHAnsi" w:eastAsiaTheme="minorEastAsia" w:hAnsiTheme="minorHAnsi" w:cstheme="minorBidi"/>
              <w:noProof/>
              <w:sz w:val="22"/>
              <w:szCs w:val="22"/>
              <w:lang w:eastAsia="zh-CN"/>
            </w:rPr>
          </w:pPr>
          <w:hyperlink w:anchor="_Toc163221516" w:history="1">
            <w:r w:rsidR="00CB4D01" w:rsidRPr="00120EDF">
              <w:rPr>
                <w:rStyle w:val="Hipercze"/>
                <w:noProof/>
              </w:rPr>
              <w:t>C.</w:t>
            </w:r>
            <w:r w:rsidR="00CB4D01">
              <w:rPr>
                <w:rFonts w:asciiTheme="minorHAnsi" w:eastAsiaTheme="minorEastAsia" w:hAnsiTheme="minorHAnsi" w:cstheme="minorBidi"/>
                <w:noProof/>
                <w:sz w:val="22"/>
                <w:szCs w:val="22"/>
                <w:lang w:eastAsia="zh-CN"/>
              </w:rPr>
              <w:tab/>
            </w:r>
            <w:r w:rsidR="00CB4D01" w:rsidRPr="00120EDF">
              <w:rPr>
                <w:rStyle w:val="Hipercze"/>
                <w:noProof/>
              </w:rPr>
              <w:t>OCHRONA ŚRODOWISKA</w:t>
            </w:r>
            <w:r w:rsidR="00CB4D01">
              <w:rPr>
                <w:noProof/>
                <w:webHidden/>
              </w:rPr>
              <w:tab/>
            </w:r>
            <w:r w:rsidR="00CB4D01">
              <w:rPr>
                <w:noProof/>
                <w:webHidden/>
              </w:rPr>
              <w:fldChar w:fldCharType="begin"/>
            </w:r>
            <w:r w:rsidR="00CB4D01">
              <w:rPr>
                <w:noProof/>
                <w:webHidden/>
              </w:rPr>
              <w:instrText xml:space="preserve"> PAGEREF _Toc163221516 \h </w:instrText>
            </w:r>
            <w:r w:rsidR="00CB4D01">
              <w:rPr>
                <w:noProof/>
                <w:webHidden/>
              </w:rPr>
            </w:r>
            <w:r w:rsidR="00CB4D01">
              <w:rPr>
                <w:noProof/>
                <w:webHidden/>
              </w:rPr>
              <w:fldChar w:fldCharType="separate"/>
            </w:r>
            <w:r w:rsidR="00CB4D01">
              <w:rPr>
                <w:noProof/>
                <w:webHidden/>
              </w:rPr>
              <w:t>41</w:t>
            </w:r>
            <w:r w:rsidR="00CB4D01">
              <w:rPr>
                <w:noProof/>
                <w:webHidden/>
              </w:rPr>
              <w:fldChar w:fldCharType="end"/>
            </w:r>
          </w:hyperlink>
        </w:p>
        <w:p w14:paraId="60012693" w14:textId="7355AC35" w:rsidR="003242E9" w:rsidRPr="00321658" w:rsidRDefault="003242E9">
          <w:r w:rsidRPr="00321658">
            <w:rPr>
              <w:b/>
              <w:bCs/>
            </w:rPr>
            <w:fldChar w:fldCharType="end"/>
          </w:r>
        </w:p>
      </w:sdtContent>
    </w:sdt>
    <w:p w14:paraId="29101762" w14:textId="77777777" w:rsidR="002B45E5" w:rsidRPr="00321658" w:rsidRDefault="002B45E5" w:rsidP="002B45E5">
      <w:pPr>
        <w:rPr>
          <w:sz w:val="18"/>
        </w:rPr>
      </w:pPr>
      <w:r w:rsidRPr="00321658">
        <w:rPr>
          <w:sz w:val="18"/>
        </w:rPr>
        <w:t xml:space="preserve">*) Numeracja rozdziałów zgodna z Procedurą Ogólnozakładową PO 03/01 Instrukcja Ogólna BHP, </w:t>
      </w:r>
    </w:p>
    <w:p w14:paraId="40EA145C" w14:textId="695DCBB7" w:rsidR="00357217" w:rsidRPr="00321658" w:rsidRDefault="002B45E5" w:rsidP="002B45E5">
      <w:pPr>
        <w:rPr>
          <w:sz w:val="18"/>
        </w:rPr>
        <w:sectPr w:rsidR="00357217" w:rsidRPr="00321658" w:rsidSect="00015B15">
          <w:pgSz w:w="11906" w:h="16838" w:code="9"/>
          <w:pgMar w:top="674" w:right="851" w:bottom="1134" w:left="1134" w:header="540" w:footer="0" w:gutter="0"/>
          <w:cols w:space="708"/>
        </w:sectPr>
      </w:pPr>
      <w:r w:rsidRPr="00321658">
        <w:rPr>
          <w:sz w:val="18"/>
        </w:rPr>
        <w:t>**) Wybrane zapisy z procedur:  PO 09/01-„Transport wewnętrzny w MM Kwidzyn sp. z o.o.”. PS-36 -„Dobra praktyka produkcyjna i higieniczna”, zbiór informacji dotyczący Ochrony Środowiska w MM Kwidzyn sp. z o.o. oraz IOBP dla zakładu</w:t>
      </w:r>
    </w:p>
    <w:p w14:paraId="659CBDD5" w14:textId="77777777" w:rsidR="00430555" w:rsidRPr="00321658" w:rsidRDefault="00430555" w:rsidP="00430555">
      <w:pPr>
        <w:pStyle w:val="Nagwek1"/>
        <w:rPr>
          <w:color w:val="auto"/>
        </w:rPr>
      </w:pPr>
      <w:bookmarkStart w:id="1" w:name="_Toc446617921"/>
      <w:bookmarkStart w:id="2" w:name="_Toc163221494"/>
      <w:r w:rsidRPr="00321658">
        <w:rPr>
          <w:color w:val="auto"/>
        </w:rPr>
        <w:lastRenderedPageBreak/>
        <w:t>ZASADY BHP DLA FIRM ZEWNĘTRZNYCH</w:t>
      </w:r>
      <w:bookmarkEnd w:id="1"/>
      <w:bookmarkEnd w:id="2"/>
    </w:p>
    <w:p w14:paraId="492B9388" w14:textId="77777777" w:rsidR="00430555" w:rsidRPr="00321658" w:rsidRDefault="00430555" w:rsidP="002B45E5">
      <w:pPr>
        <w:pStyle w:val="Akapitzlist"/>
        <w:keepNext/>
        <w:numPr>
          <w:ilvl w:val="0"/>
          <w:numId w:val="26"/>
        </w:numPr>
        <w:spacing w:before="240" w:after="120"/>
        <w:contextualSpacing w:val="0"/>
        <w:jc w:val="both"/>
        <w:outlineLvl w:val="3"/>
        <w:rPr>
          <w:b/>
          <w:vanish/>
          <w:szCs w:val="24"/>
        </w:rPr>
      </w:pPr>
    </w:p>
    <w:p w14:paraId="27C7AB9D" w14:textId="77777777" w:rsidR="00430555" w:rsidRPr="00321658" w:rsidRDefault="00430555" w:rsidP="002B45E5">
      <w:pPr>
        <w:pStyle w:val="Akapitzlist"/>
        <w:keepNext/>
        <w:numPr>
          <w:ilvl w:val="0"/>
          <w:numId w:val="26"/>
        </w:numPr>
        <w:spacing w:before="240" w:after="120"/>
        <w:contextualSpacing w:val="0"/>
        <w:jc w:val="both"/>
        <w:outlineLvl w:val="3"/>
        <w:rPr>
          <w:b/>
          <w:vanish/>
          <w:szCs w:val="24"/>
        </w:rPr>
      </w:pPr>
    </w:p>
    <w:p w14:paraId="320F6C65" w14:textId="77777777" w:rsidR="00430555" w:rsidRPr="00321658" w:rsidRDefault="00430555" w:rsidP="002B45E5">
      <w:pPr>
        <w:pStyle w:val="Akapitzlist"/>
        <w:keepNext/>
        <w:numPr>
          <w:ilvl w:val="0"/>
          <w:numId w:val="26"/>
        </w:numPr>
        <w:spacing w:before="240" w:after="120"/>
        <w:contextualSpacing w:val="0"/>
        <w:jc w:val="both"/>
        <w:outlineLvl w:val="3"/>
        <w:rPr>
          <w:b/>
          <w:vanish/>
          <w:szCs w:val="24"/>
        </w:rPr>
      </w:pPr>
    </w:p>
    <w:p w14:paraId="14BE27AD" w14:textId="77777777" w:rsidR="00430555" w:rsidRPr="00321658" w:rsidRDefault="00430555" w:rsidP="002B45E5">
      <w:pPr>
        <w:pStyle w:val="Akapitzlist"/>
        <w:keepNext/>
        <w:numPr>
          <w:ilvl w:val="0"/>
          <w:numId w:val="26"/>
        </w:numPr>
        <w:spacing w:before="240" w:after="120"/>
        <w:contextualSpacing w:val="0"/>
        <w:jc w:val="both"/>
        <w:outlineLvl w:val="3"/>
        <w:rPr>
          <w:b/>
          <w:vanish/>
          <w:szCs w:val="24"/>
        </w:rPr>
      </w:pPr>
    </w:p>
    <w:p w14:paraId="5E04C82D" w14:textId="77777777" w:rsidR="00430555" w:rsidRPr="00321658" w:rsidRDefault="00430555" w:rsidP="002B45E5">
      <w:pPr>
        <w:pStyle w:val="Akapitzlist"/>
        <w:keepNext/>
        <w:numPr>
          <w:ilvl w:val="0"/>
          <w:numId w:val="26"/>
        </w:numPr>
        <w:spacing w:before="240" w:after="120"/>
        <w:contextualSpacing w:val="0"/>
        <w:jc w:val="both"/>
        <w:outlineLvl w:val="3"/>
        <w:rPr>
          <w:b/>
          <w:vanish/>
          <w:szCs w:val="24"/>
        </w:rPr>
      </w:pPr>
    </w:p>
    <w:p w14:paraId="78804641" w14:textId="77777777" w:rsidR="00430555" w:rsidRPr="00321658" w:rsidRDefault="00430555" w:rsidP="002B45E5">
      <w:pPr>
        <w:pStyle w:val="Akapitzlist"/>
        <w:keepNext/>
        <w:numPr>
          <w:ilvl w:val="0"/>
          <w:numId w:val="26"/>
        </w:numPr>
        <w:spacing w:before="240" w:after="120"/>
        <w:contextualSpacing w:val="0"/>
        <w:jc w:val="both"/>
        <w:outlineLvl w:val="3"/>
        <w:rPr>
          <w:b/>
          <w:vanish/>
          <w:szCs w:val="24"/>
        </w:rPr>
      </w:pPr>
    </w:p>
    <w:p w14:paraId="6C1418A2" w14:textId="77777777" w:rsidR="00430555" w:rsidRPr="00321658" w:rsidRDefault="00430555" w:rsidP="002B45E5">
      <w:pPr>
        <w:pStyle w:val="Akapitzlist"/>
        <w:keepNext/>
        <w:numPr>
          <w:ilvl w:val="0"/>
          <w:numId w:val="26"/>
        </w:numPr>
        <w:spacing w:before="240" w:after="120"/>
        <w:contextualSpacing w:val="0"/>
        <w:jc w:val="both"/>
        <w:outlineLvl w:val="3"/>
        <w:rPr>
          <w:b/>
          <w:vanish/>
          <w:szCs w:val="24"/>
        </w:rPr>
      </w:pPr>
    </w:p>
    <w:p w14:paraId="5A01E3C7" w14:textId="77777777" w:rsidR="00430555" w:rsidRPr="00321658" w:rsidRDefault="00430555" w:rsidP="002B45E5">
      <w:pPr>
        <w:pStyle w:val="Akapitzlist"/>
        <w:keepNext/>
        <w:numPr>
          <w:ilvl w:val="0"/>
          <w:numId w:val="26"/>
        </w:numPr>
        <w:spacing w:before="240" w:after="120"/>
        <w:contextualSpacing w:val="0"/>
        <w:jc w:val="both"/>
        <w:outlineLvl w:val="3"/>
        <w:rPr>
          <w:b/>
          <w:vanish/>
          <w:szCs w:val="24"/>
        </w:rPr>
      </w:pPr>
    </w:p>
    <w:p w14:paraId="158C3CE9" w14:textId="77777777" w:rsidR="00430555" w:rsidRPr="00321658" w:rsidRDefault="00430555" w:rsidP="002B45E5">
      <w:pPr>
        <w:pStyle w:val="Akapitzlist"/>
        <w:keepNext/>
        <w:numPr>
          <w:ilvl w:val="0"/>
          <w:numId w:val="26"/>
        </w:numPr>
        <w:spacing w:before="240" w:after="120"/>
        <w:contextualSpacing w:val="0"/>
        <w:jc w:val="both"/>
        <w:outlineLvl w:val="3"/>
        <w:rPr>
          <w:b/>
          <w:vanish/>
          <w:szCs w:val="24"/>
        </w:rPr>
      </w:pPr>
    </w:p>
    <w:p w14:paraId="40097489" w14:textId="77777777" w:rsidR="00430555" w:rsidRPr="00321658" w:rsidRDefault="00430555" w:rsidP="002B45E5">
      <w:pPr>
        <w:pStyle w:val="Akapitzlist"/>
        <w:keepNext/>
        <w:numPr>
          <w:ilvl w:val="0"/>
          <w:numId w:val="26"/>
        </w:numPr>
        <w:spacing w:before="240" w:after="120"/>
        <w:contextualSpacing w:val="0"/>
        <w:jc w:val="both"/>
        <w:outlineLvl w:val="3"/>
        <w:rPr>
          <w:b/>
          <w:vanish/>
          <w:szCs w:val="24"/>
        </w:rPr>
      </w:pPr>
    </w:p>
    <w:p w14:paraId="45C886F5" w14:textId="77777777" w:rsidR="00430555" w:rsidRPr="00321658" w:rsidRDefault="00430555" w:rsidP="002B45E5">
      <w:pPr>
        <w:pStyle w:val="Akapitzlist"/>
        <w:keepNext/>
        <w:numPr>
          <w:ilvl w:val="0"/>
          <w:numId w:val="26"/>
        </w:numPr>
        <w:spacing w:before="240" w:after="120"/>
        <w:contextualSpacing w:val="0"/>
        <w:jc w:val="both"/>
        <w:outlineLvl w:val="3"/>
        <w:rPr>
          <w:b/>
          <w:vanish/>
          <w:szCs w:val="24"/>
        </w:rPr>
      </w:pPr>
    </w:p>
    <w:p w14:paraId="38EE4104" w14:textId="77777777" w:rsidR="00430555" w:rsidRPr="00321658" w:rsidRDefault="00430555" w:rsidP="002B45E5">
      <w:pPr>
        <w:pStyle w:val="Akapitzlist"/>
        <w:keepNext/>
        <w:numPr>
          <w:ilvl w:val="0"/>
          <w:numId w:val="26"/>
        </w:numPr>
        <w:spacing w:before="240" w:after="120"/>
        <w:contextualSpacing w:val="0"/>
        <w:jc w:val="both"/>
        <w:outlineLvl w:val="3"/>
        <w:rPr>
          <w:b/>
          <w:vanish/>
          <w:szCs w:val="24"/>
        </w:rPr>
      </w:pPr>
    </w:p>
    <w:p w14:paraId="27411264" w14:textId="77777777" w:rsidR="00430555" w:rsidRPr="00321658" w:rsidRDefault="00430555" w:rsidP="002B45E5">
      <w:pPr>
        <w:pStyle w:val="Akapitzlist"/>
        <w:keepNext/>
        <w:numPr>
          <w:ilvl w:val="0"/>
          <w:numId w:val="26"/>
        </w:numPr>
        <w:spacing w:before="240" w:after="120"/>
        <w:contextualSpacing w:val="0"/>
        <w:jc w:val="both"/>
        <w:outlineLvl w:val="3"/>
        <w:rPr>
          <w:b/>
          <w:vanish/>
          <w:szCs w:val="24"/>
        </w:rPr>
      </w:pPr>
    </w:p>
    <w:p w14:paraId="066B5B4D" w14:textId="77777777" w:rsidR="00430555" w:rsidRPr="00321658" w:rsidRDefault="00430555" w:rsidP="002B45E5">
      <w:pPr>
        <w:pStyle w:val="Akapitzlist"/>
        <w:keepNext/>
        <w:numPr>
          <w:ilvl w:val="0"/>
          <w:numId w:val="26"/>
        </w:numPr>
        <w:spacing w:before="240" w:after="120"/>
        <w:contextualSpacing w:val="0"/>
        <w:jc w:val="both"/>
        <w:outlineLvl w:val="3"/>
        <w:rPr>
          <w:b/>
          <w:vanish/>
          <w:szCs w:val="24"/>
        </w:rPr>
      </w:pPr>
    </w:p>
    <w:p w14:paraId="5F9A4BB3" w14:textId="77777777" w:rsidR="00430555" w:rsidRPr="00321658" w:rsidRDefault="00430555" w:rsidP="002B45E5">
      <w:pPr>
        <w:pStyle w:val="Akapitzlist"/>
        <w:keepNext/>
        <w:numPr>
          <w:ilvl w:val="0"/>
          <w:numId w:val="26"/>
        </w:numPr>
        <w:spacing w:before="240" w:after="120"/>
        <w:contextualSpacing w:val="0"/>
        <w:jc w:val="both"/>
        <w:outlineLvl w:val="3"/>
        <w:rPr>
          <w:b/>
          <w:vanish/>
          <w:szCs w:val="24"/>
        </w:rPr>
      </w:pPr>
    </w:p>
    <w:p w14:paraId="3D56EABE" w14:textId="77777777" w:rsidR="00430555" w:rsidRPr="00321658" w:rsidRDefault="00430555" w:rsidP="002B45E5">
      <w:pPr>
        <w:pStyle w:val="Akapitzlist"/>
        <w:keepNext/>
        <w:numPr>
          <w:ilvl w:val="0"/>
          <w:numId w:val="26"/>
        </w:numPr>
        <w:spacing w:before="240" w:after="120"/>
        <w:contextualSpacing w:val="0"/>
        <w:jc w:val="both"/>
        <w:outlineLvl w:val="3"/>
        <w:rPr>
          <w:b/>
          <w:vanish/>
          <w:szCs w:val="24"/>
        </w:rPr>
      </w:pPr>
    </w:p>
    <w:p w14:paraId="4A785743" w14:textId="77777777" w:rsidR="00430555" w:rsidRPr="00321658" w:rsidRDefault="00430555" w:rsidP="002B45E5">
      <w:pPr>
        <w:pStyle w:val="Akapitzlist"/>
        <w:keepNext/>
        <w:numPr>
          <w:ilvl w:val="0"/>
          <w:numId w:val="26"/>
        </w:numPr>
        <w:spacing w:before="240" w:after="120"/>
        <w:contextualSpacing w:val="0"/>
        <w:jc w:val="both"/>
        <w:outlineLvl w:val="3"/>
        <w:rPr>
          <w:b/>
          <w:vanish/>
          <w:szCs w:val="24"/>
        </w:rPr>
      </w:pPr>
    </w:p>
    <w:p w14:paraId="05B86FD3" w14:textId="77777777" w:rsidR="00430555" w:rsidRPr="00321658" w:rsidRDefault="00430555" w:rsidP="002B45E5">
      <w:pPr>
        <w:pStyle w:val="Akapitzlist"/>
        <w:keepNext/>
        <w:numPr>
          <w:ilvl w:val="0"/>
          <w:numId w:val="26"/>
        </w:numPr>
        <w:spacing w:before="240" w:after="120"/>
        <w:contextualSpacing w:val="0"/>
        <w:jc w:val="both"/>
        <w:outlineLvl w:val="3"/>
        <w:rPr>
          <w:b/>
          <w:vanish/>
          <w:szCs w:val="24"/>
        </w:rPr>
      </w:pPr>
    </w:p>
    <w:p w14:paraId="0FA693E6" w14:textId="77777777" w:rsidR="00430555" w:rsidRPr="00321658" w:rsidRDefault="00430555" w:rsidP="002B45E5">
      <w:pPr>
        <w:pStyle w:val="Akapitzlist"/>
        <w:keepNext/>
        <w:numPr>
          <w:ilvl w:val="0"/>
          <w:numId w:val="26"/>
        </w:numPr>
        <w:spacing w:before="240" w:after="120"/>
        <w:contextualSpacing w:val="0"/>
        <w:jc w:val="both"/>
        <w:outlineLvl w:val="3"/>
        <w:rPr>
          <w:b/>
          <w:vanish/>
          <w:szCs w:val="24"/>
        </w:rPr>
      </w:pPr>
    </w:p>
    <w:p w14:paraId="04849269" w14:textId="77777777" w:rsidR="00430555" w:rsidRPr="00321658" w:rsidRDefault="00430555" w:rsidP="002B45E5">
      <w:pPr>
        <w:pStyle w:val="Akapitzlist"/>
        <w:keepNext/>
        <w:numPr>
          <w:ilvl w:val="0"/>
          <w:numId w:val="26"/>
        </w:numPr>
        <w:spacing w:before="240" w:after="120"/>
        <w:contextualSpacing w:val="0"/>
        <w:jc w:val="both"/>
        <w:outlineLvl w:val="3"/>
        <w:rPr>
          <w:b/>
          <w:vanish/>
          <w:szCs w:val="24"/>
        </w:rPr>
      </w:pPr>
    </w:p>
    <w:p w14:paraId="6CF16DEE" w14:textId="77777777" w:rsidR="00430555" w:rsidRPr="00321658" w:rsidRDefault="00430555" w:rsidP="002B45E5">
      <w:pPr>
        <w:pStyle w:val="Akapitzlist"/>
        <w:keepNext/>
        <w:numPr>
          <w:ilvl w:val="0"/>
          <w:numId w:val="26"/>
        </w:numPr>
        <w:spacing w:before="240" w:after="120"/>
        <w:contextualSpacing w:val="0"/>
        <w:jc w:val="both"/>
        <w:outlineLvl w:val="3"/>
        <w:rPr>
          <w:b/>
          <w:vanish/>
          <w:szCs w:val="24"/>
        </w:rPr>
      </w:pPr>
    </w:p>
    <w:p w14:paraId="05132E9D" w14:textId="77777777" w:rsidR="00430555" w:rsidRPr="00321658" w:rsidRDefault="00430555" w:rsidP="002B45E5">
      <w:pPr>
        <w:pStyle w:val="Akapitzlist"/>
        <w:keepNext/>
        <w:numPr>
          <w:ilvl w:val="0"/>
          <w:numId w:val="26"/>
        </w:numPr>
        <w:spacing w:before="240" w:after="120"/>
        <w:contextualSpacing w:val="0"/>
        <w:jc w:val="both"/>
        <w:outlineLvl w:val="3"/>
        <w:rPr>
          <w:b/>
          <w:vanish/>
          <w:szCs w:val="24"/>
        </w:rPr>
      </w:pPr>
    </w:p>
    <w:p w14:paraId="4BEFE6EB" w14:textId="77777777" w:rsidR="00430555" w:rsidRPr="00321658" w:rsidRDefault="00430555" w:rsidP="002B45E5">
      <w:pPr>
        <w:pStyle w:val="Akapitzlist"/>
        <w:keepNext/>
        <w:numPr>
          <w:ilvl w:val="0"/>
          <w:numId w:val="26"/>
        </w:numPr>
        <w:spacing w:before="240" w:after="120"/>
        <w:contextualSpacing w:val="0"/>
        <w:jc w:val="both"/>
        <w:outlineLvl w:val="3"/>
        <w:rPr>
          <w:b/>
          <w:vanish/>
          <w:szCs w:val="24"/>
        </w:rPr>
      </w:pPr>
    </w:p>
    <w:p w14:paraId="4D7AB3D1" w14:textId="77777777" w:rsidR="00430555" w:rsidRPr="00321658" w:rsidRDefault="00430555" w:rsidP="002B45E5">
      <w:pPr>
        <w:pStyle w:val="Nagwek4"/>
        <w:numPr>
          <w:ilvl w:val="1"/>
          <w:numId w:val="26"/>
        </w:numPr>
        <w:ind w:left="993" w:hanging="633"/>
        <w:jc w:val="both"/>
        <w:rPr>
          <w:color w:val="auto"/>
          <w:szCs w:val="24"/>
        </w:rPr>
      </w:pPr>
      <w:r w:rsidRPr="00321658">
        <w:rPr>
          <w:color w:val="auto"/>
          <w:szCs w:val="24"/>
        </w:rPr>
        <w:t xml:space="preserve"> WYMOGI OGÓLNE</w:t>
      </w:r>
    </w:p>
    <w:p w14:paraId="775128B9" w14:textId="77777777" w:rsidR="00430555" w:rsidRPr="00321658" w:rsidRDefault="00430555" w:rsidP="002B45E5">
      <w:pPr>
        <w:pStyle w:val="Akapitzlist"/>
        <w:numPr>
          <w:ilvl w:val="2"/>
          <w:numId w:val="26"/>
        </w:numPr>
        <w:ind w:left="1418" w:hanging="851"/>
        <w:rPr>
          <w:sz w:val="22"/>
        </w:rPr>
      </w:pPr>
      <w:r w:rsidRPr="00321658">
        <w:rPr>
          <w:sz w:val="22"/>
        </w:rPr>
        <w:t>Firmy zewnętrzne (wykonawcy i podwykonawcy) prowadzące prace na terenie MM Kwidzyn sp. z o.o. zobowiązane są:</w:t>
      </w:r>
    </w:p>
    <w:p w14:paraId="7F942C33" w14:textId="77777777" w:rsidR="00430555" w:rsidRPr="00321658" w:rsidRDefault="00430555" w:rsidP="002B45E5">
      <w:pPr>
        <w:pStyle w:val="Akapitzlist"/>
        <w:numPr>
          <w:ilvl w:val="3"/>
          <w:numId w:val="125"/>
        </w:numPr>
        <w:ind w:left="1560" w:hanging="480"/>
        <w:rPr>
          <w:sz w:val="22"/>
        </w:rPr>
      </w:pPr>
      <w:r w:rsidRPr="00321658">
        <w:rPr>
          <w:sz w:val="22"/>
        </w:rPr>
        <w:t>Do zapewnienia bezpiecznych i higienicznych warunków pracy oraz do zapewnienia nadzoru nad swoimi pracownikami podczas wykonywania prac, jak i nad pracownikami firm podwykonawczych, które zatrudniają.</w:t>
      </w:r>
    </w:p>
    <w:p w14:paraId="7270AF6A" w14:textId="77777777" w:rsidR="00430555" w:rsidRPr="00321658" w:rsidRDefault="00430555" w:rsidP="002B45E5">
      <w:pPr>
        <w:pStyle w:val="Akapitzlist"/>
        <w:numPr>
          <w:ilvl w:val="3"/>
          <w:numId w:val="125"/>
        </w:numPr>
        <w:ind w:left="1560" w:hanging="480"/>
        <w:rPr>
          <w:sz w:val="22"/>
        </w:rPr>
      </w:pPr>
      <w:r w:rsidRPr="00321658">
        <w:rPr>
          <w:sz w:val="22"/>
        </w:rPr>
        <w:t>Przestrzegać przepisy bezpieczeństwa pracy oraz zasady obowiązujące w MM Kwidzyn sp. z o.o.</w:t>
      </w:r>
    </w:p>
    <w:p w14:paraId="68065E55" w14:textId="153FF596" w:rsidR="00430555" w:rsidRPr="00321658" w:rsidRDefault="00430555" w:rsidP="002B45E5">
      <w:pPr>
        <w:pStyle w:val="Akapitzlist"/>
        <w:numPr>
          <w:ilvl w:val="3"/>
          <w:numId w:val="125"/>
        </w:numPr>
        <w:ind w:left="1560" w:hanging="480"/>
        <w:rPr>
          <w:sz w:val="22"/>
        </w:rPr>
      </w:pPr>
      <w:r w:rsidRPr="00321658">
        <w:rPr>
          <w:sz w:val="22"/>
        </w:rPr>
        <w:t xml:space="preserve">Zapewnić odpowiednio liczny nadzór BHP nad prowadzonymi pracami. Szczegółowe informacje odnośnie liczby pracowników BHP w zależności od liczby pracowników wykonawcy zawiera </w:t>
      </w:r>
      <w:r w:rsidR="00301815" w:rsidRPr="00321658">
        <w:rPr>
          <w:sz w:val="22"/>
        </w:rPr>
        <w:t xml:space="preserve">punkt 23.4.1 </w:t>
      </w:r>
    </w:p>
    <w:p w14:paraId="575DC136" w14:textId="77777777" w:rsidR="00430555" w:rsidRPr="00321658" w:rsidRDefault="00430555" w:rsidP="002B45E5">
      <w:pPr>
        <w:pStyle w:val="Akapitzlist"/>
        <w:numPr>
          <w:ilvl w:val="3"/>
          <w:numId w:val="125"/>
        </w:numPr>
        <w:ind w:left="1560" w:hanging="480"/>
        <w:rPr>
          <w:sz w:val="22"/>
        </w:rPr>
      </w:pPr>
      <w:r w:rsidRPr="00321658">
        <w:rPr>
          <w:sz w:val="22"/>
        </w:rPr>
        <w:t>Firmy zewnętrzne wraz ze swoimi podwykonawcami muszą posiadać pracownika Służby BHP, jeśli jest wymagany, który w tym samym czasie nie świadczy usług nadzoru BHP dla innych firm na terenie MM Kwidzyn sp. z o.o..</w:t>
      </w:r>
    </w:p>
    <w:p w14:paraId="42CA28C2" w14:textId="77777777" w:rsidR="00430555" w:rsidRPr="00321658" w:rsidRDefault="00430555" w:rsidP="002B45E5">
      <w:pPr>
        <w:pStyle w:val="Akapitzlist"/>
        <w:numPr>
          <w:ilvl w:val="3"/>
          <w:numId w:val="125"/>
        </w:numPr>
        <w:ind w:left="1560" w:hanging="480"/>
        <w:rPr>
          <w:sz w:val="22"/>
        </w:rPr>
      </w:pPr>
      <w:r w:rsidRPr="00321658">
        <w:rPr>
          <w:sz w:val="22"/>
        </w:rPr>
        <w:t xml:space="preserve">Brak służby BHP, jeśli jest wymagana, będzie skutkować wstrzymaniem prac z winy wykonawcy. </w:t>
      </w:r>
    </w:p>
    <w:p w14:paraId="608A62C8" w14:textId="77777777" w:rsidR="00430555" w:rsidRPr="00321658" w:rsidRDefault="00430555" w:rsidP="002B45E5">
      <w:pPr>
        <w:pStyle w:val="Akapitzlist"/>
        <w:numPr>
          <w:ilvl w:val="3"/>
          <w:numId w:val="125"/>
        </w:numPr>
        <w:ind w:left="1560" w:hanging="480"/>
        <w:rPr>
          <w:sz w:val="22"/>
          <w:szCs w:val="22"/>
        </w:rPr>
      </w:pPr>
      <w:r w:rsidRPr="00321658">
        <w:rPr>
          <w:sz w:val="22"/>
        </w:rPr>
        <w:t>Realizować zalecenia w zakresie</w:t>
      </w:r>
      <w:r w:rsidRPr="00321658">
        <w:rPr>
          <w:sz w:val="22"/>
          <w:szCs w:val="22"/>
        </w:rPr>
        <w:t xml:space="preserve"> bezpieczeństwa i higieny pracy wydawane przez Służby BHP, Koordynatora BHP oraz pracowników </w:t>
      </w:r>
      <w:r w:rsidRPr="00321658">
        <w:rPr>
          <w:sz w:val="22"/>
        </w:rPr>
        <w:t>MM Kwidzyn sp. z o.o.</w:t>
      </w:r>
    </w:p>
    <w:p w14:paraId="37FC775C" w14:textId="63D659B6" w:rsidR="00430555" w:rsidRPr="00321658" w:rsidRDefault="00430555" w:rsidP="002B45E5">
      <w:pPr>
        <w:pStyle w:val="Akapitzlist"/>
        <w:numPr>
          <w:ilvl w:val="2"/>
          <w:numId w:val="26"/>
        </w:numPr>
        <w:ind w:left="1418" w:hanging="851"/>
        <w:rPr>
          <w:sz w:val="22"/>
        </w:rPr>
      </w:pPr>
      <w:r w:rsidRPr="00321658">
        <w:rPr>
          <w:sz w:val="22"/>
        </w:rPr>
        <w:t xml:space="preserve">W przypadku nieprzestrzegania przepisów i zasad BHP przez pracowników firm zewnętrznych, Służba BHP, Koordynatorzy BHP oraz pracownicy nadzoru MM Kwidzyn sp. z o.o. mają prawo wstrzymać wykonywanie prac do czasu usunięcia nieprawidłowości i stosownie do rodzaju i wagi wykroczenia obciążyć firmę kwotą kary umownej. Kwota ta pomniejsza zapłatę za usługę firmy, której pracownik lub podwykonawca dopuścił się przekroczenia. Wysokość kar za poszczególne rodzaje wykroczeń reguluje Tabela - załącznik nr </w:t>
      </w:r>
      <w:r w:rsidR="00301815" w:rsidRPr="00321658">
        <w:rPr>
          <w:sz w:val="22"/>
        </w:rPr>
        <w:t>1.</w:t>
      </w:r>
      <w:r w:rsidRPr="00321658">
        <w:rPr>
          <w:sz w:val="22"/>
        </w:rPr>
        <w:t xml:space="preserve"> Tabela kar umownych wskazuje także rodzaje naruszeń, za które pracownik firmy może zostać odsunięty na co najmniej dobę od wykonywania prac. Uwagi dotyczące wyników kontroli nanoszone są na arkusze kontroli firm, których kopie dostarczane są do tych firm oraz do koordynatora ds. bhp MM Kwidzyn sp. z o.o. z wydziału/oddziału. Arkusz kontroli również przekazywany jest osobom rozliczającym prace firm zewnętrznych w celu wystawienia Noty debetowej. Każdy pracownik MM Kwidzyn sp. z o.o. może przekazać do pracownika Służby BHP MM Kwidzyn sp. z o.o. informacje o naruszeniach zasad bezpieczeństwa pracy podając nazwę firmy i nazwisko pracownika, który dopuścił się naruszenia oraz rodzaj naruszenia. Na tej podstawie pracownik Służby BHP MM Kwidzyn sp. z o.o. wystawia arkusz kontroli, stanowiący podstawę do wystawienia Noty debetowej.</w:t>
      </w:r>
    </w:p>
    <w:p w14:paraId="6B7BE30E" w14:textId="77777777" w:rsidR="00430555" w:rsidRPr="00321658" w:rsidRDefault="00430555" w:rsidP="002B45E5">
      <w:pPr>
        <w:pStyle w:val="Akapitzlist"/>
        <w:numPr>
          <w:ilvl w:val="2"/>
          <w:numId w:val="26"/>
        </w:numPr>
        <w:ind w:left="1418" w:hanging="851"/>
        <w:rPr>
          <w:sz w:val="22"/>
        </w:rPr>
      </w:pPr>
      <w:r w:rsidRPr="00321658">
        <w:rPr>
          <w:sz w:val="22"/>
        </w:rPr>
        <w:t xml:space="preserve">Przy podejmowaniu decyzji o zawarciu kolejnej umowy z daną firmą, MM Kwidzyn sp. z o.o. uwzględnia przestrzeganie przez nią zasad BHP w oparciu o wyniki kontroli BHP. W przypadku oceny „0” z obszaru bezpieczeństwa pracy firma będzie co najmniej czasowo wykluczona z procesu ofertowania kolejnych prac na terenie MM Kwidzyn sp. z o.o. Stosowna rekomendacja będzie zapisywana przez pracownika Służby BHP MM Kwidzyn sp. z o.o. w formularzu nr 6 do PS-12. </w:t>
      </w:r>
    </w:p>
    <w:p w14:paraId="0AC279BD" w14:textId="77777777" w:rsidR="00430555" w:rsidRPr="00321658" w:rsidRDefault="00430555" w:rsidP="002B45E5">
      <w:pPr>
        <w:pStyle w:val="Akapitzlist"/>
        <w:numPr>
          <w:ilvl w:val="2"/>
          <w:numId w:val="26"/>
        </w:numPr>
        <w:ind w:left="1418" w:hanging="851"/>
        <w:rPr>
          <w:sz w:val="22"/>
        </w:rPr>
      </w:pPr>
      <w:r w:rsidRPr="00321658">
        <w:rPr>
          <w:sz w:val="22"/>
        </w:rPr>
        <w:t xml:space="preserve">MM Kwidzyn sp. z o.o. wymaga zgłaszania przydzielonemu do danego wykonawcy Koordynatorowi BHP wszelkich zdarzeń potencjalnych (zdarzeń, w których uraz był bardzo drobny lub nie wystąpił w ogóle, jednak wystąpiła sytuacja, która mogła przy mniej sprzyjających okolicznościach skutkować znaczącym urazem) dotyczących pracowników firm zewnętrznych, zaistniałych na terenie MM Kwidzyn sp. z o.o. </w:t>
      </w:r>
    </w:p>
    <w:p w14:paraId="61C4FFA1" w14:textId="77777777" w:rsidR="00430555" w:rsidRPr="00321658" w:rsidRDefault="00430555" w:rsidP="002B45E5">
      <w:pPr>
        <w:pStyle w:val="Akapitzlist"/>
        <w:numPr>
          <w:ilvl w:val="2"/>
          <w:numId w:val="26"/>
        </w:numPr>
        <w:ind w:left="1418" w:hanging="851"/>
        <w:rPr>
          <w:sz w:val="22"/>
        </w:rPr>
      </w:pPr>
      <w:r w:rsidRPr="00321658">
        <w:rPr>
          <w:sz w:val="22"/>
        </w:rPr>
        <w:t xml:space="preserve">Wykonawca zobligowany jest do natychmiastowego informowania zarówno przydzielonego do niego Koordynatora BHP jak i Działu BHP MM Kwidzyn sp. z o.o. o wszelkich zdarzeniach </w:t>
      </w:r>
      <w:r w:rsidRPr="00321658">
        <w:rPr>
          <w:sz w:val="22"/>
        </w:rPr>
        <w:lastRenderedPageBreak/>
        <w:t>wypadkowych, mających miejsce na terenie zakładu i związanych z wykonawcą. Ponadto Wykonawca zobowiązany jest do przesyłania informacji o wynikach dochodzenia wraz z wnioskami profilaktycznymi.</w:t>
      </w:r>
      <w:r w:rsidRPr="00321658">
        <w:rPr>
          <w:sz w:val="22"/>
        </w:rPr>
        <w:tab/>
      </w:r>
      <w:r w:rsidRPr="00321658">
        <w:rPr>
          <w:sz w:val="22"/>
        </w:rPr>
        <w:br/>
        <w:t>Transparentność w udzielaniu informacji o mających miejsce zdarzeniach będzie w znaczący sposób wpływało na sposób oceny firmy.</w:t>
      </w:r>
    </w:p>
    <w:p w14:paraId="5D8FB7A0" w14:textId="77777777" w:rsidR="00430555" w:rsidRPr="00321658" w:rsidRDefault="00430555" w:rsidP="002B45E5">
      <w:pPr>
        <w:pStyle w:val="Akapitzlist"/>
        <w:numPr>
          <w:ilvl w:val="2"/>
          <w:numId w:val="26"/>
        </w:numPr>
        <w:ind w:left="1418" w:hanging="851"/>
        <w:rPr>
          <w:sz w:val="22"/>
        </w:rPr>
      </w:pPr>
      <w:r w:rsidRPr="00321658">
        <w:rPr>
          <w:sz w:val="22"/>
        </w:rPr>
        <w:t xml:space="preserve">Egzemplarz „Zasady BHP i Ochrony Środowiska w MM Kwidzyn sp. z o.o. dla firm zewnętrznych” dostępny jest pod adresem </w:t>
      </w:r>
      <w:hyperlink r:id="rId13" w:history="1">
        <w:r w:rsidRPr="00321658">
          <w:rPr>
            <w:sz w:val="22"/>
            <w:szCs w:val="22"/>
            <w:u w:val="single"/>
          </w:rPr>
          <w:t>www.kwidzyn-download.com</w:t>
        </w:r>
      </w:hyperlink>
      <w:r w:rsidRPr="00321658">
        <w:rPr>
          <w:sz w:val="22"/>
          <w:szCs w:val="22"/>
        </w:rPr>
        <w:t xml:space="preserve"> /</w:t>
      </w:r>
      <w:r w:rsidRPr="00321658">
        <w:rPr>
          <w:sz w:val="22"/>
        </w:rPr>
        <w:t xml:space="preserve"> DLA DOSTAWCÓW/FOR SUPPLIERS</w:t>
      </w:r>
      <w:r w:rsidRPr="00321658">
        <w:t>/</w:t>
      </w:r>
      <w:r w:rsidRPr="00321658" w:rsidDel="00A63C98">
        <w:t xml:space="preserve"> </w:t>
      </w:r>
      <w:r w:rsidRPr="00321658">
        <w:rPr>
          <w:sz w:val="22"/>
        </w:rPr>
        <w:t xml:space="preserve"> </w:t>
      </w:r>
    </w:p>
    <w:p w14:paraId="0A9FBB8F" w14:textId="77777777" w:rsidR="00B72BBD" w:rsidRPr="00D86D11" w:rsidRDefault="00B72BBD" w:rsidP="00B72BBD">
      <w:pPr>
        <w:pStyle w:val="Akapitzlist"/>
        <w:numPr>
          <w:ilvl w:val="2"/>
          <w:numId w:val="26"/>
        </w:numPr>
        <w:ind w:left="1418" w:hanging="851"/>
        <w:jc w:val="both"/>
        <w:rPr>
          <w:sz w:val="22"/>
        </w:rPr>
      </w:pPr>
      <w:r w:rsidRPr="00D86D11">
        <w:rPr>
          <w:sz w:val="22"/>
        </w:rPr>
        <w:t xml:space="preserve">Szkolenia BHP dla firm zewnętrznych kontraktowanych bezpośrednio przez MM Kwidzyn sp. z o.o. oraz </w:t>
      </w:r>
      <w:r>
        <w:rPr>
          <w:sz w:val="22"/>
        </w:rPr>
        <w:t>podwykonawców firm zewnętrznych:</w:t>
      </w:r>
    </w:p>
    <w:p w14:paraId="2CEB18BF" w14:textId="77777777" w:rsidR="00B72BBD" w:rsidRDefault="00B72BBD" w:rsidP="00B72BBD">
      <w:pPr>
        <w:pStyle w:val="Akapitzlist"/>
        <w:numPr>
          <w:ilvl w:val="3"/>
          <w:numId w:val="126"/>
        </w:numPr>
        <w:ind w:left="1560" w:hanging="480"/>
        <w:jc w:val="both"/>
        <w:rPr>
          <w:sz w:val="22"/>
        </w:rPr>
      </w:pPr>
      <w:r w:rsidRPr="00D86D11">
        <w:rPr>
          <w:sz w:val="22"/>
        </w:rPr>
        <w:t>Szkolenia organizowane są przez Dział BHP MM Kwidzyn sp. z o.o. w formie stacjonarnych spotkań na terenie MM Kwidzyn sp. z o.o. Szczegółowe informacje dotyczące organizacji szkolenia dostępne są w Dziale BHP oraz Wydziale Nadzoru i Serwisów Technicznych.</w:t>
      </w:r>
    </w:p>
    <w:p w14:paraId="52211FE8" w14:textId="77777777" w:rsidR="00B72BBD" w:rsidRPr="00D86D11" w:rsidRDefault="00B72BBD" w:rsidP="00B72BBD">
      <w:pPr>
        <w:pStyle w:val="Akapitzlist"/>
        <w:numPr>
          <w:ilvl w:val="3"/>
          <w:numId w:val="126"/>
        </w:numPr>
        <w:ind w:left="1560" w:hanging="480"/>
        <w:jc w:val="both"/>
        <w:rPr>
          <w:sz w:val="22"/>
        </w:rPr>
      </w:pPr>
      <w:r w:rsidRPr="00D86D11">
        <w:rPr>
          <w:sz w:val="22"/>
        </w:rPr>
        <w:t>Szkolenia:</w:t>
      </w:r>
    </w:p>
    <w:p w14:paraId="5BD1F1A4" w14:textId="77777777" w:rsidR="00B72BBD" w:rsidRPr="00D86D11" w:rsidRDefault="00B72BBD" w:rsidP="00B72BBD">
      <w:pPr>
        <w:pStyle w:val="Akapitzlist"/>
        <w:numPr>
          <w:ilvl w:val="4"/>
          <w:numId w:val="142"/>
        </w:numPr>
        <w:ind w:hanging="389"/>
        <w:jc w:val="both"/>
        <w:rPr>
          <w:sz w:val="22"/>
        </w:rPr>
      </w:pPr>
      <w:r w:rsidRPr="00D86D11">
        <w:rPr>
          <w:sz w:val="22"/>
        </w:rPr>
        <w:t>Są bezpłatne.</w:t>
      </w:r>
    </w:p>
    <w:p w14:paraId="20300762" w14:textId="77777777" w:rsidR="00B72BBD" w:rsidRPr="00D86D11" w:rsidRDefault="00B72BBD" w:rsidP="00B72BBD">
      <w:pPr>
        <w:pStyle w:val="Akapitzlist"/>
        <w:numPr>
          <w:ilvl w:val="4"/>
          <w:numId w:val="142"/>
        </w:numPr>
        <w:ind w:hanging="389"/>
        <w:jc w:val="both"/>
        <w:rPr>
          <w:sz w:val="22"/>
        </w:rPr>
      </w:pPr>
      <w:r w:rsidRPr="00D86D11">
        <w:rPr>
          <w:sz w:val="22"/>
        </w:rPr>
        <w:t xml:space="preserve">Pracownik firmy zewnętrznej otrzymuje pełny zakres tematyczny szkolenia, co oznacza możliwość poruszania się po wszystkich obiektach zakładu. </w:t>
      </w:r>
    </w:p>
    <w:p w14:paraId="6D97F62B" w14:textId="77777777" w:rsidR="00B72BBD" w:rsidRDefault="00B72BBD" w:rsidP="00B72BBD">
      <w:pPr>
        <w:pStyle w:val="Akapitzlist"/>
        <w:numPr>
          <w:ilvl w:val="4"/>
          <w:numId w:val="142"/>
        </w:numPr>
        <w:ind w:hanging="389"/>
        <w:jc w:val="both"/>
        <w:rPr>
          <w:sz w:val="22"/>
        </w:rPr>
      </w:pPr>
      <w:r w:rsidRPr="00D86D11">
        <w:rPr>
          <w:sz w:val="22"/>
        </w:rPr>
        <w:t xml:space="preserve">Stacjonarne szkolenia co do zasady odbywają się w </w:t>
      </w:r>
      <w:r w:rsidRPr="00BD250D">
        <w:rPr>
          <w:sz w:val="22"/>
        </w:rPr>
        <w:t>trzy</w:t>
      </w:r>
      <w:r w:rsidRPr="00D86D11">
        <w:rPr>
          <w:color w:val="0070C0"/>
          <w:sz w:val="22"/>
        </w:rPr>
        <w:t xml:space="preserve"> </w:t>
      </w:r>
      <w:r w:rsidRPr="00D86D11">
        <w:rPr>
          <w:sz w:val="22"/>
        </w:rPr>
        <w:t>wybrane dni w każdym tygodniu. Istnieje możliwość zorganizowania szkolenia poza wyznaczonymi terminami po wcześniejszym uzgodnieniu z Działem BHP MM Kwidzyn sp. z o.o.</w:t>
      </w:r>
    </w:p>
    <w:p w14:paraId="79CBB8F8" w14:textId="77777777" w:rsidR="00B72BBD" w:rsidRPr="00BD250D" w:rsidRDefault="00B72BBD" w:rsidP="00B72BBD">
      <w:pPr>
        <w:pStyle w:val="Akapitzlist"/>
        <w:numPr>
          <w:ilvl w:val="4"/>
          <w:numId w:val="142"/>
        </w:numPr>
        <w:ind w:hanging="389"/>
        <w:jc w:val="both"/>
        <w:rPr>
          <w:sz w:val="22"/>
        </w:rPr>
      </w:pPr>
      <w:r w:rsidRPr="00BD250D">
        <w:rPr>
          <w:sz w:val="22"/>
          <w:szCs w:val="22"/>
        </w:rPr>
        <w:t>W przypadku, gdy wykonawca nie ma możliwości uczestniczenia w szkoleniu zorganizowanym przez Dział BHP, istnieje możliwość przeprowadzenia szkolenia BHP dla wykonawców w innym terminie przez pozostałych pracowników MM Kwidzyn sp. z o.o. zaangażowanych we współpracę z wykonawcą. Osoba mająca przeprowadzić szkolenie zgłasza się do Działu BHP w celu omówienia szczegółów.</w:t>
      </w:r>
    </w:p>
    <w:p w14:paraId="1783EAEC" w14:textId="77777777" w:rsidR="00B72BBD" w:rsidRPr="00453589" w:rsidRDefault="00B72BBD" w:rsidP="00B72BBD">
      <w:pPr>
        <w:pStyle w:val="Akapitzlist"/>
        <w:numPr>
          <w:ilvl w:val="4"/>
          <w:numId w:val="142"/>
        </w:numPr>
        <w:ind w:hanging="389"/>
        <w:jc w:val="both"/>
        <w:rPr>
          <w:color w:val="000000" w:themeColor="text1"/>
          <w:sz w:val="22"/>
        </w:rPr>
      </w:pPr>
      <w:r w:rsidRPr="00BD250D">
        <w:rPr>
          <w:sz w:val="22"/>
        </w:rPr>
        <w:t xml:space="preserve">W przypadku, gdy wykonawca ma do przeszkolenia w danym terminie minimum </w:t>
      </w:r>
      <w:r w:rsidRPr="00453589">
        <w:rPr>
          <w:color w:val="000000" w:themeColor="text1"/>
          <w:sz w:val="22"/>
        </w:rPr>
        <w:t>25 osób, po wcześniejszym uzgodnieniu z Działem BHP MM Kwidzyn sp. z o.o., istnieje możliwość zorganizowania szkolenia poza terenem MM Kwidzyn sp. z o.o.</w:t>
      </w:r>
    </w:p>
    <w:p w14:paraId="7352CA64" w14:textId="77777777" w:rsidR="00B72BBD" w:rsidRPr="00D86D11" w:rsidRDefault="00B72BBD" w:rsidP="00B72BBD">
      <w:pPr>
        <w:pStyle w:val="Akapitzlist"/>
        <w:numPr>
          <w:ilvl w:val="3"/>
          <w:numId w:val="126"/>
        </w:numPr>
        <w:ind w:left="1560" w:hanging="480"/>
        <w:jc w:val="both"/>
        <w:rPr>
          <w:sz w:val="22"/>
        </w:rPr>
      </w:pPr>
      <w:r w:rsidRPr="00D86D11">
        <w:rPr>
          <w:sz w:val="22"/>
        </w:rPr>
        <w:t>Szkolenie zakończone jest testem sprawdzającym wiedzę osoby odbywającej szkolenie. Pozytywne ukończenie testu jest warunkiem koniecznym dla wydania przepustki uprawniającej do wejścia na teren MM Kwidzyn sp. z o.o.</w:t>
      </w:r>
    </w:p>
    <w:p w14:paraId="4A2B6067" w14:textId="77777777" w:rsidR="00B72BBD" w:rsidRPr="00D86D11" w:rsidRDefault="00B72BBD" w:rsidP="00B72BBD">
      <w:pPr>
        <w:pStyle w:val="Akapitzlist"/>
        <w:numPr>
          <w:ilvl w:val="3"/>
          <w:numId w:val="126"/>
        </w:numPr>
        <w:ind w:left="1560" w:hanging="480"/>
        <w:jc w:val="both"/>
        <w:rPr>
          <w:sz w:val="22"/>
        </w:rPr>
      </w:pPr>
      <w:r w:rsidRPr="00D86D11">
        <w:rPr>
          <w:sz w:val="22"/>
        </w:rPr>
        <w:t xml:space="preserve">Ważność każdego szkolenia wynosi 12 miesięcy. Termin ważności przepustki nie może być dłuższy niż czas ważności szkolenia. </w:t>
      </w:r>
    </w:p>
    <w:p w14:paraId="7D1E35D7" w14:textId="77777777" w:rsidR="00B72BBD" w:rsidRPr="00BD250D" w:rsidRDefault="00B72BBD" w:rsidP="00B72BBD">
      <w:pPr>
        <w:pStyle w:val="Akapitzlist"/>
        <w:numPr>
          <w:ilvl w:val="3"/>
          <w:numId w:val="126"/>
        </w:numPr>
        <w:ind w:left="1560" w:hanging="480"/>
        <w:jc w:val="both"/>
        <w:rPr>
          <w:sz w:val="22"/>
        </w:rPr>
      </w:pPr>
      <w:r w:rsidRPr="00D86D11">
        <w:rPr>
          <w:sz w:val="22"/>
        </w:rPr>
        <w:t>W celu uzyskania przepustki, firma zewnętrzna</w:t>
      </w:r>
      <w:r>
        <w:rPr>
          <w:sz w:val="22"/>
        </w:rPr>
        <w:t xml:space="preserve"> </w:t>
      </w:r>
      <w:r w:rsidRPr="00BD250D">
        <w:rPr>
          <w:sz w:val="22"/>
        </w:rPr>
        <w:t>wnioskuje o przepustkę oraz zapisuje pracowników na szkolenie BHP za pomocą internetowego systemu wskazanego w zamówieniu.</w:t>
      </w:r>
    </w:p>
    <w:p w14:paraId="0B0484ED" w14:textId="77777777" w:rsidR="00B72BBD" w:rsidRPr="00D86D11" w:rsidRDefault="00B72BBD" w:rsidP="00B72BBD">
      <w:pPr>
        <w:pStyle w:val="Akapitzlist"/>
        <w:numPr>
          <w:ilvl w:val="3"/>
          <w:numId w:val="126"/>
        </w:numPr>
        <w:ind w:left="1560" w:hanging="480"/>
        <w:jc w:val="both"/>
        <w:rPr>
          <w:sz w:val="22"/>
        </w:rPr>
      </w:pPr>
      <w:r w:rsidRPr="00D86D11">
        <w:rPr>
          <w:sz w:val="22"/>
        </w:rPr>
        <w:t xml:space="preserve">Razem z przepustką, dla każdego pracownika wykonawcy są przygotowywane imienne naklejki. </w:t>
      </w:r>
    </w:p>
    <w:p w14:paraId="08E8F806" w14:textId="5FDDC50A" w:rsidR="00430555" w:rsidRPr="00BD250D" w:rsidRDefault="00B72BBD" w:rsidP="00023173">
      <w:pPr>
        <w:pStyle w:val="Akapitzlist"/>
        <w:numPr>
          <w:ilvl w:val="2"/>
          <w:numId w:val="26"/>
        </w:numPr>
        <w:ind w:left="1418" w:hanging="851"/>
        <w:rPr>
          <w:sz w:val="22"/>
        </w:rPr>
      </w:pPr>
      <w:r w:rsidRPr="00BD250D">
        <w:rPr>
          <w:sz w:val="22"/>
        </w:rPr>
        <w:t>Firmy zewnętrzne z umowami długoterminowymi, realizującymi zlecenia stałe na terenie MM Kwidzyn sp. z o.o.</w:t>
      </w:r>
      <w:r w:rsidRPr="00BD250D">
        <w:rPr>
          <w:sz w:val="22"/>
          <w:szCs w:val="22"/>
        </w:rPr>
        <w:t xml:space="preserve"> oraz ich podwykonawcy zobowiązani są do uczestniczenia w szkoleniach BHP organizowanych przez Dział BHP MM Kwidzyn sp. z o.o. na takich samych zasadach jak pozostali wykonawcy MM Kwidzyn sp. z o.o. Dotyczy to również nowozatrudnionych pracowników tych firm. W celu zapisania się na szkolenia, firmy te korzystają z elektronicznej platformy awizacji, do której link znajduje się na naszej stronie internetowej – </w:t>
      </w:r>
      <w:hyperlink r:id="rId14" w:history="1">
        <w:r w:rsidRPr="00BD250D">
          <w:rPr>
            <w:rStyle w:val="Hipercze"/>
            <w:color w:val="auto"/>
            <w:sz w:val="22"/>
            <w:szCs w:val="22"/>
          </w:rPr>
          <w:t>www.kwidzyn-download.com</w:t>
        </w:r>
      </w:hyperlink>
      <w:r w:rsidRPr="00BD250D">
        <w:rPr>
          <w:sz w:val="22"/>
          <w:szCs w:val="22"/>
        </w:rPr>
        <w:t xml:space="preserve"> w zakładce /Dla dostawców/. Ze względu na specyfikę współpracy, wyjątek stanowią pracownicy firmy KBR, którzy mogą zostać przeszkoleni przez Służbę BHP tej firmy poza terminami szkoleń BHP organizowanych przez MM Kwidzyn. Są oni szkoleni na podstawie materiałów dostarczonych przez MM Kwidzyn sp. z o.o</w:t>
      </w:r>
      <w:r w:rsidR="00430555" w:rsidRPr="00BD250D">
        <w:rPr>
          <w:sz w:val="22"/>
        </w:rPr>
        <w:t xml:space="preserve">. </w:t>
      </w:r>
    </w:p>
    <w:p w14:paraId="6C7FA178" w14:textId="77777777" w:rsidR="00430555" w:rsidRPr="00321658" w:rsidRDefault="00430555" w:rsidP="002B45E5">
      <w:pPr>
        <w:pStyle w:val="Akapitzlist"/>
        <w:numPr>
          <w:ilvl w:val="2"/>
          <w:numId w:val="26"/>
        </w:numPr>
        <w:ind w:left="1418" w:hanging="851"/>
        <w:rPr>
          <w:sz w:val="22"/>
        </w:rPr>
      </w:pPr>
      <w:r w:rsidRPr="00321658">
        <w:rPr>
          <w:sz w:val="22"/>
        </w:rPr>
        <w:t xml:space="preserve">Ubrania robocze, kaski pracowników firm zewnętrznych muszą być oznakowane nazwą firmy. </w:t>
      </w:r>
    </w:p>
    <w:p w14:paraId="776267A2" w14:textId="5DE5F0C4" w:rsidR="00430555" w:rsidRDefault="00430555" w:rsidP="002B45E5">
      <w:pPr>
        <w:pStyle w:val="Akapitzlist"/>
        <w:numPr>
          <w:ilvl w:val="2"/>
          <w:numId w:val="26"/>
        </w:numPr>
        <w:ind w:left="1418" w:hanging="851"/>
        <w:rPr>
          <w:sz w:val="22"/>
        </w:rPr>
      </w:pPr>
      <w:r w:rsidRPr="00321658">
        <w:rPr>
          <w:sz w:val="22"/>
        </w:rPr>
        <w:t>Firmy zewnętrzne zobowiązane są zapewnić swoim pracownikom sprzęt ochrony indywidualnej wymagany przy prowadzonych pracach.</w:t>
      </w:r>
    </w:p>
    <w:p w14:paraId="595285AA" w14:textId="5448E1E6" w:rsidR="00B72BBD" w:rsidRPr="00321658" w:rsidRDefault="00B72BBD" w:rsidP="00023173">
      <w:pPr>
        <w:pStyle w:val="Akapitzlist"/>
        <w:ind w:left="1418"/>
        <w:rPr>
          <w:sz w:val="22"/>
        </w:rPr>
      </w:pPr>
      <w:r>
        <w:rPr>
          <w:sz w:val="22"/>
        </w:rPr>
        <w:t>[…]</w:t>
      </w:r>
    </w:p>
    <w:p w14:paraId="3C9107E7" w14:textId="6DC8E345" w:rsidR="00430555" w:rsidRPr="00321658" w:rsidRDefault="00430555" w:rsidP="002B45E5">
      <w:pPr>
        <w:pStyle w:val="Nagwek4"/>
        <w:numPr>
          <w:ilvl w:val="1"/>
          <w:numId w:val="26"/>
        </w:numPr>
        <w:ind w:left="993" w:hanging="633"/>
        <w:jc w:val="both"/>
        <w:rPr>
          <w:color w:val="auto"/>
          <w:szCs w:val="24"/>
        </w:rPr>
      </w:pPr>
      <w:r w:rsidRPr="00321658">
        <w:rPr>
          <w:color w:val="auto"/>
          <w:szCs w:val="24"/>
        </w:rPr>
        <w:lastRenderedPageBreak/>
        <w:t xml:space="preserve">NADZÓR I KOORDYNACJA PRAC </w:t>
      </w:r>
    </w:p>
    <w:p w14:paraId="0D42CFD1" w14:textId="113D077B" w:rsidR="00302DBC" w:rsidRPr="00321658" w:rsidRDefault="00430555">
      <w:pPr>
        <w:pStyle w:val="Akapitzlist"/>
        <w:numPr>
          <w:ilvl w:val="2"/>
          <w:numId w:val="26"/>
        </w:numPr>
        <w:ind w:left="1418" w:hanging="851"/>
        <w:rPr>
          <w:sz w:val="22"/>
        </w:rPr>
      </w:pPr>
      <w:r w:rsidRPr="00321658">
        <w:rPr>
          <w:sz w:val="22"/>
        </w:rPr>
        <w:t>W przypadku prowadzenia prac na terenie MM Kwidzyn sp. z o.o. przez pracowników zatrudnionych przez innych pracodawców, dla koordynacji działań w zakresie bezpieczeństwa i higieny pracy, wyznaczany jest Koordynator BHP</w:t>
      </w:r>
      <w:r w:rsidR="00302DBC" w:rsidRPr="00321658">
        <w:rPr>
          <w:sz w:val="22"/>
        </w:rPr>
        <w:t xml:space="preserve"> ze strony MM Kwidzyn</w:t>
      </w:r>
      <w:r w:rsidRPr="00321658">
        <w:rPr>
          <w:sz w:val="22"/>
        </w:rPr>
        <w:t xml:space="preserve">. </w:t>
      </w:r>
    </w:p>
    <w:p w14:paraId="5CD1640A" w14:textId="6D54BBB1" w:rsidR="00430555" w:rsidRPr="00321658" w:rsidRDefault="00302DBC" w:rsidP="00421A53">
      <w:pPr>
        <w:rPr>
          <w:sz w:val="22"/>
        </w:rPr>
      </w:pPr>
      <w:r w:rsidRPr="00321658">
        <w:rPr>
          <w:sz w:val="22"/>
        </w:rPr>
        <w:t>[…]</w:t>
      </w:r>
    </w:p>
    <w:p w14:paraId="67F7BF3A" w14:textId="77777777" w:rsidR="00430555" w:rsidRPr="00321658" w:rsidRDefault="00430555">
      <w:pPr>
        <w:pStyle w:val="Akapitzlist"/>
        <w:numPr>
          <w:ilvl w:val="2"/>
          <w:numId w:val="26"/>
        </w:numPr>
        <w:ind w:left="1418" w:hanging="851"/>
        <w:rPr>
          <w:sz w:val="22"/>
        </w:rPr>
      </w:pPr>
      <w:r w:rsidRPr="00321658">
        <w:rPr>
          <w:sz w:val="22"/>
        </w:rPr>
        <w:t>Wyznaczenie Koordynatorów BHP nie zwalnia poszczególnych firm z obowiązku zapewnienia pracownikom bezpiecznych warunków pracy oraz nadzoru nad przestrzeganiem przepisów i zasad bezpieczeństwa pracy.</w:t>
      </w:r>
    </w:p>
    <w:p w14:paraId="26700DFB" w14:textId="77777777" w:rsidR="00430555" w:rsidRPr="00321658" w:rsidRDefault="00430555" w:rsidP="00421A53">
      <w:pPr>
        <w:pStyle w:val="Akapitzlist"/>
        <w:numPr>
          <w:ilvl w:val="2"/>
          <w:numId w:val="172"/>
        </w:numPr>
        <w:ind w:left="1418" w:hanging="851"/>
        <w:rPr>
          <w:sz w:val="22"/>
        </w:rPr>
      </w:pPr>
      <w:r w:rsidRPr="00321658">
        <w:rPr>
          <w:sz w:val="22"/>
        </w:rPr>
        <w:t>Wykonawca robót jest zobowiązany do sporządzenia planu bezpieczeństwa i ochrony zdrowia, jeżeli przewidywane roboty mają trwać dłużej niż 30 dni roboczych, przy zatrudnieniu co najmniej 20 pracowników lub pracochłonność robót będzie przekraczać 500 osobodni, a także w przypadku prowadzenia jednej z prac wskazanych w ustawie Prawo Budowlane (Ustawa z dnia 7 lipca 1994 r. z późn. zm.).</w:t>
      </w:r>
    </w:p>
    <w:p w14:paraId="33D51DF7" w14:textId="77777777" w:rsidR="00430555" w:rsidRPr="00321658" w:rsidRDefault="00430555" w:rsidP="00421A53">
      <w:pPr>
        <w:pStyle w:val="Nagwek4"/>
        <w:numPr>
          <w:ilvl w:val="1"/>
          <w:numId w:val="172"/>
        </w:numPr>
        <w:ind w:left="993" w:hanging="633"/>
        <w:jc w:val="both"/>
        <w:rPr>
          <w:color w:val="auto"/>
          <w:szCs w:val="24"/>
        </w:rPr>
      </w:pPr>
      <w:r w:rsidRPr="00321658">
        <w:rPr>
          <w:color w:val="auto"/>
          <w:szCs w:val="24"/>
        </w:rPr>
        <w:t xml:space="preserve"> OBOWIĄZKI PRZED I PO ZAKOŃCZENIU PRACY</w:t>
      </w:r>
    </w:p>
    <w:p w14:paraId="11EB6706" w14:textId="66B1767A" w:rsidR="00430555" w:rsidRPr="00321658" w:rsidRDefault="00430555" w:rsidP="00421A53">
      <w:pPr>
        <w:pStyle w:val="Akapitzlist"/>
        <w:numPr>
          <w:ilvl w:val="2"/>
          <w:numId w:val="172"/>
        </w:numPr>
        <w:ind w:left="1418" w:hanging="851"/>
        <w:rPr>
          <w:sz w:val="22"/>
        </w:rPr>
      </w:pPr>
      <w:r w:rsidRPr="00321658">
        <w:rPr>
          <w:sz w:val="22"/>
        </w:rPr>
        <w:t>W trakcie wykonywania prac w każdym kolejnym dniu nadzorujący prace ze strony wykonawcy ma obowiązek zgłoszenia osobie upoważnionej przez gospodarza obiektu rozpoczęcie i zakończenie prac. Obowiązek wpisywania się do rejestru nie dotyczy pracowników firm, przypisanych na stałe do danego rejonu i pełniących na nim codzienną obsługę serwisową.</w:t>
      </w:r>
    </w:p>
    <w:p w14:paraId="0EDBFFF0" w14:textId="411B05DB" w:rsidR="00430555" w:rsidRPr="00321658" w:rsidRDefault="00430555" w:rsidP="00421A53">
      <w:pPr>
        <w:pStyle w:val="Akapitzlist"/>
        <w:numPr>
          <w:ilvl w:val="2"/>
          <w:numId w:val="172"/>
        </w:numPr>
        <w:ind w:left="1418" w:hanging="851"/>
        <w:rPr>
          <w:sz w:val="22"/>
        </w:rPr>
      </w:pPr>
      <w:r w:rsidRPr="00321658">
        <w:rPr>
          <w:sz w:val="22"/>
        </w:rPr>
        <w:t xml:space="preserve">W celu lepszej identyfikacji zagrożeń przez pracowników firm zewnętrznych, przed rozpoczęciem każdego zadania bezpośredni przełożony brygady/zespołu pracowników firmy zewnętrznej zobowiązany jest do przeprowadzenia odprawy, która ma zakończyć się wypełnieniem arkusza Oceny Ryzyka dla Zadania - ORZ (załącznik nr </w:t>
      </w:r>
      <w:r w:rsidR="004C391F" w:rsidRPr="00321658">
        <w:rPr>
          <w:sz w:val="22"/>
        </w:rPr>
        <w:t>2</w:t>
      </w:r>
      <w:r w:rsidRPr="00321658">
        <w:rPr>
          <w:sz w:val="22"/>
        </w:rPr>
        <w:t>). W odprawie może uczestniczyć wyznaczony pracownik MM Kwidzyn sp. z o.o.</w:t>
      </w:r>
    </w:p>
    <w:p w14:paraId="28F65ADA" w14:textId="77777777" w:rsidR="00430555" w:rsidRPr="00321658" w:rsidRDefault="00430555" w:rsidP="00421A53">
      <w:pPr>
        <w:pStyle w:val="Akapitzlist"/>
        <w:numPr>
          <w:ilvl w:val="2"/>
          <w:numId w:val="172"/>
        </w:numPr>
        <w:ind w:left="1418" w:hanging="851"/>
        <w:rPr>
          <w:sz w:val="22"/>
        </w:rPr>
      </w:pPr>
      <w:r w:rsidRPr="00321658">
        <w:rPr>
          <w:sz w:val="22"/>
        </w:rPr>
        <w:t>Arkusza oceny ryzyka dla zadania nie muszą wypełniać pracownicy firm, którzy świadczą usługi transportu wewnątrzzakładowego, przewożąc np.: odpady, chemię lub inne materiały na terenie zakładu MM Kwidzyn sp. z o.o.</w:t>
      </w:r>
    </w:p>
    <w:p w14:paraId="0E082DAC" w14:textId="77777777" w:rsidR="00430555" w:rsidRPr="00321658" w:rsidRDefault="00430555" w:rsidP="00421A53">
      <w:pPr>
        <w:pStyle w:val="Akapitzlist"/>
        <w:numPr>
          <w:ilvl w:val="2"/>
          <w:numId w:val="172"/>
        </w:numPr>
        <w:ind w:left="1418" w:hanging="851"/>
        <w:rPr>
          <w:sz w:val="22"/>
        </w:rPr>
      </w:pPr>
      <w:r w:rsidRPr="00321658">
        <w:rPr>
          <w:sz w:val="22"/>
        </w:rPr>
        <w:t>Arkusze ORZ dostępne są u Koordynatora BHP lub w miejscu przez tą osobę wskazanym.</w:t>
      </w:r>
    </w:p>
    <w:p w14:paraId="6ACCD61B" w14:textId="0BA461C2" w:rsidR="00430555" w:rsidRPr="00321658" w:rsidRDefault="00430555" w:rsidP="00421A53">
      <w:pPr>
        <w:pStyle w:val="Akapitzlist"/>
        <w:numPr>
          <w:ilvl w:val="2"/>
          <w:numId w:val="172"/>
        </w:numPr>
        <w:ind w:left="1418" w:hanging="851"/>
        <w:rPr>
          <w:sz w:val="22"/>
        </w:rPr>
      </w:pPr>
      <w:r w:rsidRPr="00321658">
        <w:rPr>
          <w:sz w:val="22"/>
        </w:rPr>
        <w:t>Arkusz ORZ wypełnia bezpośredni przełożony brygady/zespołu pracowników firmy zewnętrznej na podstawie informacji wskazanych w Protokole uzgodnień BHP, jeśli był on przygotowany</w:t>
      </w:r>
      <w:r w:rsidR="004C391F" w:rsidRPr="00321658">
        <w:rPr>
          <w:sz w:val="22"/>
        </w:rPr>
        <w:t>.</w:t>
      </w:r>
      <w:r w:rsidRPr="00321658">
        <w:rPr>
          <w:sz w:val="22"/>
        </w:rPr>
        <w:t xml:space="preserve"> </w:t>
      </w:r>
      <w:r w:rsidR="004C391F" w:rsidRPr="00321658">
        <w:rPr>
          <w:sz w:val="22"/>
        </w:rPr>
        <w:t>J</w:t>
      </w:r>
      <w:r w:rsidRPr="00321658">
        <w:rPr>
          <w:sz w:val="22"/>
        </w:rPr>
        <w:t xml:space="preserve">ednak zagrożenia zidentyfikowane w Protokole uzgodnień BHP nie stanowią wyczerpującej listy zagrożeń, ponieważ odnoszą się one jedynie do warunków otoczenia panujących w danym rejonie, a nie uwzględniają zagrożeń wynikających bezpośrednio ze sposobu wykonywania zadania. Dlatego arkusz ORZ musi być wypełniany także w oparciu o własne doświadczenie wypełniającego, karty oceny ryzyka pracowników i inne uregulowania, które mogą mieć zastosowanie. </w:t>
      </w:r>
    </w:p>
    <w:p w14:paraId="4F3EB39B" w14:textId="77777777" w:rsidR="00430555" w:rsidRPr="00321658" w:rsidRDefault="00430555" w:rsidP="00421A53">
      <w:pPr>
        <w:pStyle w:val="Akapitzlist"/>
        <w:numPr>
          <w:ilvl w:val="2"/>
          <w:numId w:val="172"/>
        </w:numPr>
        <w:ind w:left="1418" w:hanging="851"/>
        <w:rPr>
          <w:sz w:val="22"/>
        </w:rPr>
      </w:pPr>
      <w:r w:rsidRPr="00321658">
        <w:rPr>
          <w:sz w:val="22"/>
        </w:rPr>
        <w:t xml:space="preserve">Wypełniając arkusz ORZ należy zaznaczyć odpowiedź TAK lub NIE w odpowiednim polu odnosząc się do wszystkich zagrożeń, wymaganych zezwoleń/pozwoleń i środków ochrony wymienionych w punktach: 3, 4 i 5. </w:t>
      </w:r>
    </w:p>
    <w:p w14:paraId="337D2D6E" w14:textId="77777777" w:rsidR="00430555" w:rsidRPr="00321658" w:rsidRDefault="00430555" w:rsidP="00421A53">
      <w:pPr>
        <w:pStyle w:val="Akapitzlist"/>
        <w:numPr>
          <w:ilvl w:val="2"/>
          <w:numId w:val="172"/>
        </w:numPr>
        <w:ind w:left="1418" w:hanging="851"/>
        <w:rPr>
          <w:sz w:val="22"/>
        </w:rPr>
      </w:pPr>
      <w:r w:rsidRPr="00321658">
        <w:rPr>
          <w:sz w:val="22"/>
        </w:rPr>
        <w:t xml:space="preserve">Bezpośredni przełożony brygady/zespołu pracowników firmy zewnętrznej, podpisując się pod arkuszem ORZ dla danego zadania, potwierdza, że zapoznał swoich pracowników, a pracownicy potwierdzają, że zostali zapoznani z zagrożeniami powiązanymi z tym zadaniem oraz środkami, jakie należy podjąć w celu zminimalizowania ryzyka od tych zagrożeń. </w:t>
      </w:r>
    </w:p>
    <w:p w14:paraId="6444B2EB" w14:textId="77777777" w:rsidR="00430555" w:rsidRPr="00321658" w:rsidRDefault="00430555" w:rsidP="00421A53">
      <w:pPr>
        <w:pStyle w:val="Akapitzlist"/>
        <w:numPr>
          <w:ilvl w:val="2"/>
          <w:numId w:val="172"/>
        </w:numPr>
        <w:ind w:left="1418" w:hanging="851"/>
        <w:rPr>
          <w:sz w:val="22"/>
        </w:rPr>
      </w:pPr>
      <w:r w:rsidRPr="00321658">
        <w:rPr>
          <w:sz w:val="22"/>
        </w:rPr>
        <w:t>Wypełniony arkusz ORZ zachowuje ważność na czas trwania danego zadania, nie dłużej jednak niż przez okres jednej zmiany roboczej (12 godzin). W przypadku wykonywania przez brygadę/zespół pracowników firmy zewnętrznej, w ciągu jednej zmiany, kilku różnych, niepowiązanych ze sobą zadań, konieczność opracowania arkusza ORZ, obowiązuje dla każdego zadania odrębnie.</w:t>
      </w:r>
    </w:p>
    <w:p w14:paraId="3A90D908" w14:textId="77777777" w:rsidR="00430555" w:rsidRPr="00321658" w:rsidRDefault="00430555" w:rsidP="00421A53">
      <w:pPr>
        <w:pStyle w:val="Akapitzlist"/>
        <w:numPr>
          <w:ilvl w:val="2"/>
          <w:numId w:val="172"/>
        </w:numPr>
        <w:ind w:left="1418" w:hanging="851"/>
        <w:rPr>
          <w:sz w:val="22"/>
        </w:rPr>
      </w:pPr>
      <w:r w:rsidRPr="00321658">
        <w:rPr>
          <w:sz w:val="22"/>
        </w:rPr>
        <w:lastRenderedPageBreak/>
        <w:t>Wypełniony arkusz ORZ musi znajdować się w miejscu wykonywania zadania przez cały czas jego wykonywania i na wezwanie służb MM Kwidzyn sp. z o.o. należy go okazać. Brak arkusza jest podstawą do wstrzymania prac. Służby MM Kwidzyn sp. z o.o. mogą także weryfikować zapisy w ORZ i w uzasadnionych przypadkach wymagać uwzględnienia dodatkowych zagrożeń. Aktualizacja ORZ wymaga  ponownego zapoznania z nim wszystkich pracowników wykonujących zadanie.</w:t>
      </w:r>
    </w:p>
    <w:p w14:paraId="61E2E4D1" w14:textId="77777777" w:rsidR="00430555" w:rsidRPr="00321658" w:rsidRDefault="00430555" w:rsidP="00421A53">
      <w:pPr>
        <w:pStyle w:val="Akapitzlist"/>
        <w:numPr>
          <w:ilvl w:val="2"/>
          <w:numId w:val="172"/>
        </w:numPr>
        <w:ind w:left="1418" w:hanging="851"/>
        <w:rPr>
          <w:sz w:val="22"/>
        </w:rPr>
      </w:pPr>
      <w:r w:rsidRPr="00321658">
        <w:rPr>
          <w:sz w:val="22"/>
        </w:rPr>
        <w:t>Zgodnie ze wskazaniami ORZ pracownicy firmy zewnętrznej mają prawo w każdym przypadku wskazanym w pkt. 6 arkusza ORZ wstrzymać swoją pracę, a nawet, jeśli wymaga tego sytuacja, wstrzymać także pracę innych pracowników.</w:t>
      </w:r>
    </w:p>
    <w:p w14:paraId="587108C1" w14:textId="77777777" w:rsidR="00430555" w:rsidRPr="00321658" w:rsidRDefault="00430555" w:rsidP="00421A53">
      <w:pPr>
        <w:pStyle w:val="Akapitzlist"/>
        <w:numPr>
          <w:ilvl w:val="2"/>
          <w:numId w:val="172"/>
        </w:numPr>
        <w:ind w:left="1418" w:hanging="851"/>
        <w:rPr>
          <w:sz w:val="22"/>
        </w:rPr>
      </w:pPr>
      <w:r w:rsidRPr="00321658">
        <w:rPr>
          <w:sz w:val="22"/>
        </w:rPr>
        <w:t xml:space="preserve">W trakcie prowadzenia prac pracownicy MM Kwidzyn sp. z o.o. są zobligowani do kontroli formularzy ORZ w firmach pracujących w ich rejonach. </w:t>
      </w:r>
    </w:p>
    <w:p w14:paraId="0369C45C" w14:textId="77777777" w:rsidR="00430555" w:rsidRPr="00321658" w:rsidRDefault="00430555" w:rsidP="00421A53">
      <w:pPr>
        <w:pStyle w:val="Akapitzlist"/>
        <w:numPr>
          <w:ilvl w:val="2"/>
          <w:numId w:val="172"/>
        </w:numPr>
        <w:ind w:left="1418" w:hanging="851"/>
        <w:rPr>
          <w:sz w:val="22"/>
        </w:rPr>
      </w:pPr>
      <w:r w:rsidRPr="00321658">
        <w:rPr>
          <w:sz w:val="22"/>
        </w:rPr>
        <w:t xml:space="preserve">Firmy zewnętrzne posiadające własny proces analogiczny do niniejszego ORZ, mogą go stosować, łącznie z własnymi arkuszami oceny ryzyka, po wcześniejszym ustaleniu takiego postępowania ze Służbą BHP MM Kwidzyn sp. z o.o. </w:t>
      </w:r>
    </w:p>
    <w:p w14:paraId="0B9EB4A6" w14:textId="77777777" w:rsidR="00430555" w:rsidRPr="00321658" w:rsidRDefault="00430555" w:rsidP="00421A53">
      <w:pPr>
        <w:pStyle w:val="Akapitzlist"/>
        <w:numPr>
          <w:ilvl w:val="2"/>
          <w:numId w:val="172"/>
        </w:numPr>
        <w:ind w:left="1418" w:hanging="851"/>
        <w:rPr>
          <w:sz w:val="22"/>
        </w:rPr>
      </w:pPr>
      <w:r w:rsidRPr="00321658">
        <w:rPr>
          <w:sz w:val="22"/>
        </w:rPr>
        <w:t xml:space="preserve">Firmy zewnętrzne realizujące w sposób ciągły rutynowe zadania na terenie MM Kwidzyn sp. z o.o. na podstawie opracowanych instrukcji, procedur – np. zapewniają obsługę linii technologicznych, wykonują codzienne przeglądy itp. – nie są zobowiązane do wypełniania ORZ. </w:t>
      </w:r>
    </w:p>
    <w:p w14:paraId="6284F2C2" w14:textId="77777777" w:rsidR="00430555" w:rsidRPr="00321658" w:rsidRDefault="00430555" w:rsidP="00421A53">
      <w:pPr>
        <w:pStyle w:val="Akapitzlist"/>
        <w:numPr>
          <w:ilvl w:val="2"/>
          <w:numId w:val="172"/>
        </w:numPr>
        <w:ind w:left="1418" w:hanging="851"/>
        <w:rPr>
          <w:sz w:val="22"/>
        </w:rPr>
      </w:pPr>
      <w:r w:rsidRPr="00321658">
        <w:rPr>
          <w:sz w:val="22"/>
        </w:rPr>
        <w:t>Firmy zewnętrzne są zobowiązane do wypełnienia ORZ, nawet, jeśli posiadają umowy długoterminowe z MM Kwidzyn sp. z o.o., jednak ich praca ma małą częstotliwość/ powtarzalność lub jest nieregularna (np. serwisanci).</w:t>
      </w:r>
    </w:p>
    <w:p w14:paraId="42836703" w14:textId="6F704EB9" w:rsidR="00357217" w:rsidRPr="00321658" w:rsidRDefault="00357217" w:rsidP="008B1FCB">
      <w:pPr>
        <w:pStyle w:val="Akapitzlist"/>
        <w:jc w:val="both"/>
      </w:pPr>
    </w:p>
    <w:p w14:paraId="42891029" w14:textId="56EE40A2" w:rsidR="00CB7A16" w:rsidRPr="00321658" w:rsidRDefault="0022383F" w:rsidP="00421A53">
      <w:pPr>
        <w:pStyle w:val="Nagwek4"/>
        <w:numPr>
          <w:ilvl w:val="1"/>
          <w:numId w:val="172"/>
        </w:numPr>
        <w:ind w:left="993" w:hanging="633"/>
        <w:jc w:val="both"/>
        <w:rPr>
          <w:color w:val="auto"/>
          <w:szCs w:val="24"/>
        </w:rPr>
      </w:pPr>
      <w:r w:rsidRPr="00321658">
        <w:rPr>
          <w:color w:val="auto"/>
          <w:szCs w:val="24"/>
        </w:rPr>
        <w:t>[INSTRUKCJA ZARZĄDZANIA BEZPIECZEŃSTWEM WYKONAWCÓW, wyciąg]</w:t>
      </w:r>
    </w:p>
    <w:p w14:paraId="60CCB8DE" w14:textId="77777777" w:rsidR="0022383F" w:rsidRPr="00321658" w:rsidRDefault="0022383F" w:rsidP="008B1FCB">
      <w:pPr>
        <w:pStyle w:val="Akapitzlist"/>
        <w:jc w:val="both"/>
      </w:pPr>
    </w:p>
    <w:p w14:paraId="6146DC41" w14:textId="77777777" w:rsidR="0022383F" w:rsidRPr="00321658" w:rsidRDefault="0022383F" w:rsidP="00421A53">
      <w:pPr>
        <w:pStyle w:val="Akapitzlist"/>
        <w:numPr>
          <w:ilvl w:val="2"/>
          <w:numId w:val="174"/>
        </w:numPr>
        <w:ind w:left="1418" w:hanging="851"/>
        <w:rPr>
          <w:sz w:val="22"/>
          <w:szCs w:val="22"/>
        </w:rPr>
      </w:pPr>
      <w:r w:rsidRPr="00321658">
        <w:rPr>
          <w:sz w:val="22"/>
          <w:szCs w:val="22"/>
        </w:rPr>
        <w:t>Pracownik BHP Wykonawcy</w:t>
      </w:r>
    </w:p>
    <w:p w14:paraId="106BA9F4" w14:textId="4B0451DD" w:rsidR="0022383F" w:rsidRPr="00321658" w:rsidRDefault="0022383F" w:rsidP="00421A53">
      <w:pPr>
        <w:pStyle w:val="Akapitzlist"/>
        <w:ind w:left="1418"/>
        <w:rPr>
          <w:sz w:val="22"/>
          <w:szCs w:val="22"/>
        </w:rPr>
      </w:pPr>
      <w:r w:rsidRPr="00321658">
        <w:rPr>
          <w:sz w:val="22"/>
          <w:szCs w:val="22"/>
        </w:rPr>
        <w:t>Każdy Wykonawca, którego dotyczy niniejszy proces , musi zapewnić przez cały czas  wykonywania prac własny nadzór BHP w postaci:</w:t>
      </w:r>
    </w:p>
    <w:p w14:paraId="21130E50" w14:textId="2A433159" w:rsidR="0022383F" w:rsidRPr="00321658" w:rsidRDefault="0022383F" w:rsidP="00421A53">
      <w:pPr>
        <w:pStyle w:val="Akapitzlist"/>
        <w:numPr>
          <w:ilvl w:val="3"/>
          <w:numId w:val="126"/>
        </w:numPr>
        <w:ind w:left="1560" w:hanging="480"/>
        <w:rPr>
          <w:sz w:val="22"/>
          <w:szCs w:val="22"/>
        </w:rPr>
      </w:pPr>
      <w:r w:rsidRPr="00321658">
        <w:rPr>
          <w:b/>
          <w:sz w:val="22"/>
          <w:szCs w:val="22"/>
        </w:rPr>
        <w:t>niepełnoetatowego pracownika BHP</w:t>
      </w:r>
      <w:r w:rsidRPr="00321658">
        <w:rPr>
          <w:sz w:val="22"/>
          <w:szCs w:val="22"/>
        </w:rPr>
        <w:t xml:space="preserve">, gdy liczba pracowników Wykonawcy na wszystkich zadaniach, które w danym momencie wykonuje, liczona wraz z pracownikami jego podwykonawców, jest mniejsza niż 20; </w:t>
      </w:r>
    </w:p>
    <w:p w14:paraId="7318DCDD" w14:textId="26F1391B" w:rsidR="0022383F" w:rsidRPr="00321658" w:rsidRDefault="0022383F" w:rsidP="00421A53">
      <w:pPr>
        <w:pStyle w:val="Akapitzlist"/>
        <w:numPr>
          <w:ilvl w:val="3"/>
          <w:numId w:val="126"/>
        </w:numPr>
        <w:ind w:left="1560" w:hanging="480"/>
        <w:rPr>
          <w:sz w:val="22"/>
          <w:szCs w:val="22"/>
        </w:rPr>
      </w:pPr>
      <w:r w:rsidRPr="00321658">
        <w:rPr>
          <w:b/>
          <w:sz w:val="22"/>
          <w:szCs w:val="22"/>
        </w:rPr>
        <w:t>pełnoetatowego pracownika BHP</w:t>
      </w:r>
      <w:r w:rsidRPr="00321658">
        <w:rPr>
          <w:sz w:val="22"/>
          <w:szCs w:val="22"/>
        </w:rPr>
        <w:t xml:space="preserve">, gdy liczba pracowników Wykonawcy na wszystkich zadaniach, które w danym momencie wykonuje, liczona wraz z pracownikami jego podwykonawców, jest równa bądź większa niż 20. </w:t>
      </w:r>
    </w:p>
    <w:p w14:paraId="0F287F3A" w14:textId="77777777" w:rsidR="00446C0E" w:rsidRPr="00321658" w:rsidRDefault="00446C0E" w:rsidP="00421A53">
      <w:pPr>
        <w:pStyle w:val="Akapitzlist"/>
        <w:ind w:left="1560"/>
        <w:rPr>
          <w:sz w:val="22"/>
          <w:szCs w:val="22"/>
        </w:rPr>
      </w:pPr>
    </w:p>
    <w:p w14:paraId="1BDE0745" w14:textId="2136E53A" w:rsidR="0022383F" w:rsidRPr="00321658" w:rsidRDefault="0022383F" w:rsidP="00421A53">
      <w:pPr>
        <w:pStyle w:val="Akapitzlist"/>
        <w:ind w:left="1418"/>
        <w:rPr>
          <w:sz w:val="22"/>
          <w:szCs w:val="22"/>
        </w:rPr>
      </w:pPr>
      <w:r w:rsidRPr="00321658">
        <w:rPr>
          <w:sz w:val="22"/>
          <w:szCs w:val="22"/>
        </w:rPr>
        <w:t>Maksymalnie wykonawca musi zapewnić 3 pracowników służby BHP jak niżej:</w:t>
      </w:r>
    </w:p>
    <w:tbl>
      <w:tblPr>
        <w:tblStyle w:val="Tabela-Siatka"/>
        <w:tblW w:w="0" w:type="auto"/>
        <w:tblInd w:w="720" w:type="dxa"/>
        <w:tblLook w:val="04A0" w:firstRow="1" w:lastRow="0" w:firstColumn="1" w:lastColumn="0" w:noHBand="0" w:noVBand="1"/>
      </w:tblPr>
      <w:tblGrid>
        <w:gridCol w:w="4608"/>
        <w:gridCol w:w="4583"/>
      </w:tblGrid>
      <w:tr w:rsidR="00321658" w:rsidRPr="00321658" w14:paraId="2F5DCD59" w14:textId="77777777" w:rsidTr="00557D62">
        <w:tc>
          <w:tcPr>
            <w:tcW w:w="4955" w:type="dxa"/>
            <w:shd w:val="clear" w:color="auto" w:fill="8DB3E2" w:themeFill="text2" w:themeFillTint="66"/>
          </w:tcPr>
          <w:p w14:paraId="015FE95F" w14:textId="77777777" w:rsidR="0022383F" w:rsidRPr="00321658" w:rsidRDefault="0022383F" w:rsidP="00557D62">
            <w:pPr>
              <w:spacing w:before="120"/>
              <w:jc w:val="center"/>
              <w:rPr>
                <w:bCs/>
                <w:iCs/>
              </w:rPr>
            </w:pPr>
            <w:r w:rsidRPr="00321658">
              <w:rPr>
                <w:bCs/>
                <w:iCs/>
                <w:sz w:val="20"/>
              </w:rPr>
              <w:t>Liczba pracowników wykonawcy wraz z podwykonawcami, na wszystkich zadaniach realizowanych w danym momencie na terenie MM-K</w:t>
            </w:r>
          </w:p>
        </w:tc>
        <w:tc>
          <w:tcPr>
            <w:tcW w:w="4956" w:type="dxa"/>
            <w:shd w:val="clear" w:color="auto" w:fill="8DB3E2" w:themeFill="text2" w:themeFillTint="66"/>
          </w:tcPr>
          <w:p w14:paraId="57889F8D" w14:textId="77777777" w:rsidR="0022383F" w:rsidRPr="00321658" w:rsidRDefault="0022383F" w:rsidP="00557D62">
            <w:pPr>
              <w:spacing w:before="120"/>
              <w:jc w:val="center"/>
              <w:rPr>
                <w:bCs/>
                <w:iCs/>
              </w:rPr>
            </w:pPr>
            <w:r w:rsidRPr="00321658">
              <w:rPr>
                <w:bCs/>
                <w:iCs/>
                <w:sz w:val="20"/>
              </w:rPr>
              <w:t>Liczba wymaganych pełnoetatowych pracowników BHP</w:t>
            </w:r>
          </w:p>
        </w:tc>
      </w:tr>
      <w:tr w:rsidR="00321658" w:rsidRPr="00321658" w14:paraId="6F93A48C" w14:textId="77777777" w:rsidTr="00557D62">
        <w:tc>
          <w:tcPr>
            <w:tcW w:w="4955" w:type="dxa"/>
          </w:tcPr>
          <w:p w14:paraId="3C9BAE91" w14:textId="77777777" w:rsidR="0022383F" w:rsidRPr="00321658" w:rsidRDefault="0022383F" w:rsidP="00557D62">
            <w:pPr>
              <w:spacing w:before="120"/>
              <w:jc w:val="center"/>
              <w:rPr>
                <w:bCs/>
                <w:iCs/>
              </w:rPr>
            </w:pPr>
            <w:r w:rsidRPr="00321658">
              <w:rPr>
                <w:rFonts w:cstheme="minorHAnsi"/>
                <w:bCs/>
                <w:iCs/>
              </w:rPr>
              <w:t>≥</w:t>
            </w:r>
            <w:r w:rsidRPr="00321658">
              <w:rPr>
                <w:bCs/>
                <w:iCs/>
              </w:rPr>
              <w:t xml:space="preserve"> 20</w:t>
            </w:r>
          </w:p>
        </w:tc>
        <w:tc>
          <w:tcPr>
            <w:tcW w:w="4956" w:type="dxa"/>
          </w:tcPr>
          <w:p w14:paraId="3B84C558" w14:textId="77777777" w:rsidR="0022383F" w:rsidRPr="00321658" w:rsidRDefault="0022383F" w:rsidP="00557D62">
            <w:pPr>
              <w:spacing w:before="120"/>
              <w:jc w:val="center"/>
              <w:rPr>
                <w:bCs/>
                <w:iCs/>
              </w:rPr>
            </w:pPr>
            <w:r w:rsidRPr="00321658">
              <w:rPr>
                <w:bCs/>
                <w:iCs/>
              </w:rPr>
              <w:t>1</w:t>
            </w:r>
          </w:p>
        </w:tc>
      </w:tr>
      <w:tr w:rsidR="00321658" w:rsidRPr="00321658" w14:paraId="4E5EB401" w14:textId="77777777" w:rsidTr="00557D62">
        <w:tc>
          <w:tcPr>
            <w:tcW w:w="4955" w:type="dxa"/>
          </w:tcPr>
          <w:p w14:paraId="0E1C7810" w14:textId="77777777" w:rsidR="0022383F" w:rsidRPr="00321658" w:rsidRDefault="0022383F" w:rsidP="00557D62">
            <w:pPr>
              <w:spacing w:before="120"/>
              <w:jc w:val="center"/>
              <w:rPr>
                <w:bCs/>
                <w:iCs/>
              </w:rPr>
            </w:pPr>
            <w:r w:rsidRPr="00321658">
              <w:rPr>
                <w:rFonts w:cstheme="minorHAnsi"/>
                <w:bCs/>
                <w:iCs/>
              </w:rPr>
              <w:t>≥</w:t>
            </w:r>
            <w:r w:rsidRPr="00321658">
              <w:rPr>
                <w:bCs/>
                <w:iCs/>
              </w:rPr>
              <w:t xml:space="preserve"> 50</w:t>
            </w:r>
          </w:p>
        </w:tc>
        <w:tc>
          <w:tcPr>
            <w:tcW w:w="4956" w:type="dxa"/>
          </w:tcPr>
          <w:p w14:paraId="7536B22F" w14:textId="77777777" w:rsidR="0022383F" w:rsidRPr="00321658" w:rsidRDefault="0022383F" w:rsidP="00557D62">
            <w:pPr>
              <w:spacing w:before="120"/>
              <w:jc w:val="center"/>
              <w:rPr>
                <w:bCs/>
                <w:iCs/>
              </w:rPr>
            </w:pPr>
            <w:r w:rsidRPr="00321658">
              <w:rPr>
                <w:bCs/>
                <w:iCs/>
              </w:rPr>
              <w:t>2</w:t>
            </w:r>
          </w:p>
        </w:tc>
      </w:tr>
      <w:tr w:rsidR="00321658" w:rsidRPr="00321658" w14:paraId="3DA6BE52" w14:textId="77777777" w:rsidTr="00557D62">
        <w:tc>
          <w:tcPr>
            <w:tcW w:w="4955" w:type="dxa"/>
          </w:tcPr>
          <w:p w14:paraId="222C58D1" w14:textId="77777777" w:rsidR="0022383F" w:rsidRPr="00321658" w:rsidRDefault="0022383F" w:rsidP="00557D62">
            <w:pPr>
              <w:spacing w:before="120"/>
              <w:jc w:val="center"/>
              <w:rPr>
                <w:bCs/>
                <w:iCs/>
              </w:rPr>
            </w:pPr>
            <w:r w:rsidRPr="00321658">
              <w:rPr>
                <w:rFonts w:cstheme="minorHAnsi"/>
                <w:bCs/>
                <w:iCs/>
              </w:rPr>
              <w:t>≥</w:t>
            </w:r>
            <w:r w:rsidRPr="00321658">
              <w:rPr>
                <w:bCs/>
                <w:iCs/>
              </w:rPr>
              <w:t xml:space="preserve"> 100</w:t>
            </w:r>
          </w:p>
        </w:tc>
        <w:tc>
          <w:tcPr>
            <w:tcW w:w="4956" w:type="dxa"/>
          </w:tcPr>
          <w:p w14:paraId="1A580439" w14:textId="77777777" w:rsidR="0022383F" w:rsidRPr="00321658" w:rsidRDefault="0022383F" w:rsidP="00557D62">
            <w:pPr>
              <w:spacing w:before="120"/>
              <w:jc w:val="center"/>
              <w:rPr>
                <w:bCs/>
                <w:iCs/>
              </w:rPr>
            </w:pPr>
            <w:r w:rsidRPr="00321658">
              <w:rPr>
                <w:bCs/>
                <w:iCs/>
              </w:rPr>
              <w:t>3</w:t>
            </w:r>
          </w:p>
        </w:tc>
      </w:tr>
    </w:tbl>
    <w:p w14:paraId="1B4C2DCD" w14:textId="29F0FDEB" w:rsidR="00446C0E" w:rsidRPr="00321658" w:rsidRDefault="00446C0E" w:rsidP="00421A53">
      <w:pPr>
        <w:jc w:val="both"/>
      </w:pPr>
    </w:p>
    <w:p w14:paraId="5041911E" w14:textId="77777777" w:rsidR="0022383F" w:rsidRPr="00321658" w:rsidRDefault="0022383F" w:rsidP="0022383F">
      <w:pPr>
        <w:pStyle w:val="Akapitzlist"/>
        <w:jc w:val="both"/>
        <w:rPr>
          <w:sz w:val="22"/>
          <w:szCs w:val="22"/>
        </w:rPr>
      </w:pPr>
      <w:r w:rsidRPr="00321658">
        <w:rPr>
          <w:sz w:val="22"/>
          <w:szCs w:val="22"/>
        </w:rPr>
        <w:t xml:space="preserve">WAŻNE: </w:t>
      </w:r>
    </w:p>
    <w:p w14:paraId="7E68FB78" w14:textId="77777777" w:rsidR="0022383F" w:rsidRPr="00321658" w:rsidRDefault="0022383F" w:rsidP="0022383F">
      <w:pPr>
        <w:pStyle w:val="Akapitzlist"/>
        <w:jc w:val="both"/>
        <w:rPr>
          <w:sz w:val="22"/>
          <w:szCs w:val="22"/>
        </w:rPr>
      </w:pPr>
      <w:r w:rsidRPr="00321658">
        <w:rPr>
          <w:sz w:val="22"/>
          <w:szCs w:val="22"/>
        </w:rPr>
        <w:t xml:space="preserve">Zarówno pełnoetatowy jak i niepełnoetatowy pracownik BHP musi przebywać na terenie MM Kwidzyn przez cały czas, kiedy są wykonywane prace przez firmę, dla której świadczy usługi. </w:t>
      </w:r>
    </w:p>
    <w:p w14:paraId="1C84270D" w14:textId="77777777" w:rsidR="0022383F" w:rsidRPr="00321658" w:rsidRDefault="0022383F" w:rsidP="0022383F">
      <w:pPr>
        <w:pStyle w:val="Akapitzlist"/>
        <w:jc w:val="both"/>
        <w:rPr>
          <w:sz w:val="22"/>
          <w:szCs w:val="22"/>
        </w:rPr>
      </w:pPr>
      <w:r w:rsidRPr="00321658">
        <w:rPr>
          <w:sz w:val="22"/>
          <w:szCs w:val="22"/>
        </w:rPr>
        <w:t>W danym czasie pełnoetatowy pracownik BHP może świadczyć pracę wyłącznie dla jednego Wykonawcy (łącznie z jego podwykonawcami przydzielonymi do zadania).</w:t>
      </w:r>
    </w:p>
    <w:p w14:paraId="14DAEC53" w14:textId="77777777" w:rsidR="0022383F" w:rsidRPr="00321658" w:rsidRDefault="0022383F" w:rsidP="0022383F">
      <w:pPr>
        <w:pStyle w:val="Akapitzlist"/>
        <w:jc w:val="both"/>
        <w:rPr>
          <w:sz w:val="22"/>
          <w:szCs w:val="22"/>
        </w:rPr>
      </w:pPr>
      <w:r w:rsidRPr="00321658">
        <w:rPr>
          <w:sz w:val="22"/>
          <w:szCs w:val="22"/>
        </w:rPr>
        <w:lastRenderedPageBreak/>
        <w:t xml:space="preserve">W przypadku, gdy nadzór BHP danego wykonawcy składa się z dwóch lub więcej pełnoetatowych pracowników BHP, przynajmniej jeden z nich musi cały czas przebywać                  w miejscu wykonywania prac. </w:t>
      </w:r>
    </w:p>
    <w:p w14:paraId="2DA8F462" w14:textId="77777777" w:rsidR="0022383F" w:rsidRPr="00321658" w:rsidRDefault="0022383F" w:rsidP="0022383F">
      <w:pPr>
        <w:pStyle w:val="Akapitzlist"/>
        <w:jc w:val="both"/>
        <w:rPr>
          <w:sz w:val="22"/>
          <w:szCs w:val="22"/>
        </w:rPr>
      </w:pPr>
      <w:r w:rsidRPr="00321658">
        <w:rPr>
          <w:sz w:val="22"/>
          <w:szCs w:val="22"/>
        </w:rPr>
        <w:t>Ponadto w przypadku zidentyfikowania wielokrotnych naruszeń zasad bezpieczeństwa pracy, strona MM K może oczekiwać zintensyfikowanego udziału nadzoru Wykonawcy w odprawach i inspekcjach BHP.</w:t>
      </w:r>
    </w:p>
    <w:p w14:paraId="45B43156" w14:textId="77777777" w:rsidR="0022383F" w:rsidRPr="00321658" w:rsidRDefault="0022383F" w:rsidP="0022383F">
      <w:pPr>
        <w:pStyle w:val="Akapitzlist"/>
        <w:jc w:val="both"/>
        <w:rPr>
          <w:sz w:val="22"/>
          <w:szCs w:val="22"/>
        </w:rPr>
      </w:pPr>
    </w:p>
    <w:p w14:paraId="037E7679" w14:textId="77777777" w:rsidR="0022383F" w:rsidRPr="00321658" w:rsidRDefault="0022383F" w:rsidP="00421A53">
      <w:pPr>
        <w:pStyle w:val="Akapitzlist"/>
        <w:numPr>
          <w:ilvl w:val="2"/>
          <w:numId w:val="174"/>
        </w:numPr>
        <w:ind w:left="1418" w:hanging="851"/>
        <w:rPr>
          <w:sz w:val="22"/>
          <w:szCs w:val="22"/>
        </w:rPr>
      </w:pPr>
      <w:r w:rsidRPr="00321658">
        <w:rPr>
          <w:sz w:val="22"/>
          <w:szCs w:val="22"/>
        </w:rPr>
        <w:t>Zadania Pracownika BHP Wykonawcy</w:t>
      </w:r>
    </w:p>
    <w:p w14:paraId="1D957142" w14:textId="77777777" w:rsidR="0022383F" w:rsidRPr="00321658" w:rsidRDefault="0022383F" w:rsidP="00421A53">
      <w:pPr>
        <w:pStyle w:val="Akapitzlist"/>
        <w:ind w:left="1418"/>
        <w:rPr>
          <w:sz w:val="22"/>
          <w:szCs w:val="22"/>
        </w:rPr>
      </w:pPr>
      <w:r w:rsidRPr="00321658">
        <w:rPr>
          <w:sz w:val="22"/>
          <w:szCs w:val="22"/>
        </w:rPr>
        <w:t>Do podstawowych obowiązków Pracownika BHP Wykonawcy należy:</w:t>
      </w:r>
    </w:p>
    <w:p w14:paraId="382B2CCD" w14:textId="77777777" w:rsidR="0022383F" w:rsidRPr="00321658" w:rsidRDefault="0022383F" w:rsidP="00421A53">
      <w:pPr>
        <w:pStyle w:val="Akapitzlist"/>
        <w:numPr>
          <w:ilvl w:val="3"/>
          <w:numId w:val="126"/>
        </w:numPr>
        <w:ind w:left="1560" w:hanging="480"/>
        <w:rPr>
          <w:sz w:val="22"/>
          <w:szCs w:val="22"/>
        </w:rPr>
      </w:pPr>
      <w:r w:rsidRPr="00321658">
        <w:rPr>
          <w:sz w:val="22"/>
          <w:szCs w:val="22"/>
        </w:rPr>
        <w:t>przed dniem rozpoczęcia prac, wykonanie obchodu z Koordynatorem BHP w rejonie, w którym będą prowadzone prace, w celu zapoznania się z zagrożeniami i specyfiką rejonu. Po obchodzie Pracownik BHP wypełnia wspólnie z Koordynatorem BHP Protokół Uzgodnień BHP. W przypadku, gdy ze względu na liczbę pracowników Wykonawcy musi on zapewnić kilku pracowników BHP, wymagana jest obecność tylko jednego z nich na etapie sporządzania Protokołu Uzgodnień BHP;</w:t>
      </w:r>
    </w:p>
    <w:p w14:paraId="6128CD2C" w14:textId="77777777" w:rsidR="0022383F" w:rsidRPr="00321658" w:rsidRDefault="0022383F" w:rsidP="00421A53">
      <w:pPr>
        <w:pStyle w:val="Akapitzlist"/>
        <w:numPr>
          <w:ilvl w:val="3"/>
          <w:numId w:val="126"/>
        </w:numPr>
        <w:ind w:left="1560" w:hanging="480"/>
        <w:rPr>
          <w:sz w:val="22"/>
          <w:szCs w:val="22"/>
        </w:rPr>
      </w:pPr>
      <w:r w:rsidRPr="00321658">
        <w:rPr>
          <w:sz w:val="22"/>
          <w:szCs w:val="22"/>
        </w:rPr>
        <w:t>zapoznanie pracowników Wykonawcy z Protokołem Uzgodnień BHP, co poświadczają oni swoimi podpisami na tym dokumencie;</w:t>
      </w:r>
    </w:p>
    <w:p w14:paraId="1825237F" w14:textId="77777777" w:rsidR="0022383F" w:rsidRPr="00321658" w:rsidRDefault="0022383F" w:rsidP="00421A53">
      <w:pPr>
        <w:pStyle w:val="Akapitzlist"/>
        <w:numPr>
          <w:ilvl w:val="3"/>
          <w:numId w:val="126"/>
        </w:numPr>
        <w:ind w:left="1560" w:hanging="480"/>
        <w:rPr>
          <w:sz w:val="22"/>
          <w:szCs w:val="22"/>
        </w:rPr>
      </w:pPr>
      <w:r w:rsidRPr="00321658">
        <w:rPr>
          <w:sz w:val="22"/>
          <w:szCs w:val="22"/>
        </w:rPr>
        <w:t>bieżący nadzór nad prowadzonymi pracami, weryfikacja czy przestrzegane są wymagania dotyczące BHP, reagowanie w przypadku stwierdzenia niebezpiecznych zachowań pracowników;</w:t>
      </w:r>
    </w:p>
    <w:p w14:paraId="0D2F764E" w14:textId="77777777" w:rsidR="0022383F" w:rsidRPr="00321658" w:rsidRDefault="0022383F" w:rsidP="00421A53">
      <w:pPr>
        <w:pStyle w:val="Akapitzlist"/>
        <w:numPr>
          <w:ilvl w:val="3"/>
          <w:numId w:val="126"/>
        </w:numPr>
        <w:ind w:left="1560" w:hanging="480"/>
        <w:rPr>
          <w:sz w:val="22"/>
          <w:szCs w:val="22"/>
        </w:rPr>
      </w:pPr>
      <w:r w:rsidRPr="00321658">
        <w:rPr>
          <w:sz w:val="22"/>
          <w:szCs w:val="22"/>
        </w:rPr>
        <w:t>codzienna weryfikacja właściwego wypełniania arkuszy ORZ przez pracowników;</w:t>
      </w:r>
    </w:p>
    <w:p w14:paraId="7BBA08CB" w14:textId="4DAC452B" w:rsidR="0022383F" w:rsidRPr="00321658" w:rsidRDefault="002D5F32" w:rsidP="00421A53">
      <w:pPr>
        <w:pStyle w:val="Akapitzlist"/>
        <w:numPr>
          <w:ilvl w:val="3"/>
          <w:numId w:val="126"/>
        </w:numPr>
        <w:ind w:left="1560" w:hanging="480"/>
        <w:rPr>
          <w:sz w:val="22"/>
          <w:szCs w:val="22"/>
        </w:rPr>
      </w:pPr>
      <w:r w:rsidRPr="00321658">
        <w:rPr>
          <w:sz w:val="22"/>
          <w:szCs w:val="22"/>
        </w:rPr>
        <w:t>z</w:t>
      </w:r>
      <w:r w:rsidR="0022383F" w:rsidRPr="00321658">
        <w:rPr>
          <w:sz w:val="22"/>
          <w:szCs w:val="22"/>
        </w:rPr>
        <w:t>głaszanie wszelkich sytuacji wypadkowych i potencjalnie wypadkowych do Koordynatora BHP lub osoby wskazanej przez Koordynatora BHP lub Dyspozytora Zakładu. Niezbędne numery telefonów mają być dostępne na arkuszach ORZ;</w:t>
      </w:r>
    </w:p>
    <w:p w14:paraId="3747DC6B" w14:textId="126D8A01" w:rsidR="00774772" w:rsidRPr="00321658" w:rsidRDefault="002D5F32" w:rsidP="00421A53">
      <w:pPr>
        <w:pStyle w:val="Akapitzlist"/>
        <w:numPr>
          <w:ilvl w:val="3"/>
          <w:numId w:val="126"/>
        </w:numPr>
        <w:ind w:left="1560" w:hanging="480"/>
        <w:rPr>
          <w:sz w:val="22"/>
          <w:szCs w:val="22"/>
        </w:rPr>
      </w:pPr>
      <w:r w:rsidRPr="00321658">
        <w:rPr>
          <w:sz w:val="22"/>
          <w:szCs w:val="22"/>
        </w:rPr>
        <w:t>i</w:t>
      </w:r>
      <w:r w:rsidR="0022383F" w:rsidRPr="00321658">
        <w:rPr>
          <w:sz w:val="22"/>
          <w:szCs w:val="22"/>
        </w:rPr>
        <w:t>nformowanie Koordynatora BHP o wszelkich zmianach technologii prac, bądź innych zmianach, które nie były wiadome na etapie wypełniania Protokołu Uzgodnień BHP, a które wpływają na bezpieczeństwo. Tego rodzaju zmiany oznaczają konieczność wstrzymania pracy, omówienia z Koordynatorem BHP zakresu zmian oraz opracowania nowego Protokołu Uzgodnień BHP. Po jego powtórnym opracowaniu należy z nim powtórnie zapoznać  pracowników Wykonawcy;</w:t>
      </w:r>
    </w:p>
    <w:p w14:paraId="3236EE63" w14:textId="63F6D184" w:rsidR="00446C0E" w:rsidRPr="00321658" w:rsidRDefault="00446C0E" w:rsidP="00421A53"/>
    <w:p w14:paraId="7C307D6B" w14:textId="28524762" w:rsidR="00446C0E" w:rsidRPr="00321658" w:rsidRDefault="00446C0E" w:rsidP="00446C0E">
      <w:pPr>
        <w:pStyle w:val="Nagwek4"/>
        <w:numPr>
          <w:ilvl w:val="1"/>
          <w:numId w:val="172"/>
        </w:numPr>
        <w:ind w:left="993" w:hanging="633"/>
        <w:jc w:val="both"/>
        <w:rPr>
          <w:color w:val="auto"/>
          <w:szCs w:val="24"/>
        </w:rPr>
      </w:pPr>
      <w:r w:rsidRPr="00321658">
        <w:rPr>
          <w:color w:val="auto"/>
          <w:szCs w:val="24"/>
        </w:rPr>
        <w:t>[INSTRUKCJA BEZPIECZNEGO WYKONYWANIA PRAC PRZY URZĄDZENIACH ENERGETYCZNYCH (IOBP) - OGÓLNOZAKŁADOWA, wyciąg]</w:t>
      </w:r>
    </w:p>
    <w:p w14:paraId="660AE500" w14:textId="77777777" w:rsidR="00446C0E" w:rsidRPr="00321658" w:rsidRDefault="00446C0E" w:rsidP="00421A53">
      <w:pPr>
        <w:pStyle w:val="Nagwek4"/>
        <w:numPr>
          <w:ilvl w:val="2"/>
          <w:numId w:val="176"/>
        </w:numPr>
        <w:jc w:val="both"/>
        <w:rPr>
          <w:b w:val="0"/>
          <w:color w:val="auto"/>
          <w:sz w:val="22"/>
          <w:szCs w:val="22"/>
        </w:rPr>
      </w:pPr>
      <w:r w:rsidRPr="00321658">
        <w:rPr>
          <w:b w:val="0"/>
          <w:color w:val="auto"/>
          <w:sz w:val="22"/>
          <w:szCs w:val="22"/>
        </w:rPr>
        <w:t>Zasady ogólne związane z dopuszczeniem do pracy firm zewnętrznych:</w:t>
      </w:r>
    </w:p>
    <w:p w14:paraId="4B001B2C" w14:textId="77777777" w:rsidR="00446C0E" w:rsidRPr="00321658" w:rsidRDefault="00446C0E" w:rsidP="00F930EB">
      <w:pPr>
        <w:pStyle w:val="Akapitzlist"/>
        <w:numPr>
          <w:ilvl w:val="2"/>
          <w:numId w:val="167"/>
        </w:numPr>
        <w:tabs>
          <w:tab w:val="left" w:pos="1560"/>
        </w:tabs>
        <w:ind w:left="1560" w:hanging="426"/>
        <w:jc w:val="both"/>
        <w:rPr>
          <w:sz w:val="22"/>
          <w:szCs w:val="22"/>
        </w:rPr>
      </w:pPr>
      <w:r w:rsidRPr="00321658">
        <w:rPr>
          <w:sz w:val="22"/>
          <w:szCs w:val="22"/>
        </w:rPr>
        <w:t xml:space="preserve">Wszyscy pracownicy firm zewnętrznych, wykonujący prace eksploatacyjne przy urządzeniach energetycznych muszą posiadać odpowiednie uprawnienia energetyczne, zgodnie z Rozporządzeniem ws. bezpieczeństwa i higieny pracy przy urządzeniach energetycznych (Dz. U. 2019, poz. 1830). </w:t>
      </w:r>
    </w:p>
    <w:p w14:paraId="5E1F4F95" w14:textId="77777777" w:rsidR="00446C0E" w:rsidRPr="00321658" w:rsidRDefault="00446C0E" w:rsidP="00F930EB">
      <w:pPr>
        <w:pStyle w:val="Akapitzlist"/>
        <w:numPr>
          <w:ilvl w:val="2"/>
          <w:numId w:val="167"/>
        </w:numPr>
        <w:tabs>
          <w:tab w:val="left" w:pos="1560"/>
        </w:tabs>
        <w:ind w:left="1560" w:hanging="426"/>
        <w:jc w:val="both"/>
        <w:rPr>
          <w:sz w:val="22"/>
          <w:szCs w:val="22"/>
        </w:rPr>
      </w:pPr>
      <w:r w:rsidRPr="00321658">
        <w:rPr>
          <w:sz w:val="22"/>
          <w:szCs w:val="22"/>
        </w:rPr>
        <w:t>Wszystkie firmy zewnętrzne wykonujące pracę o wysokim ryzyku (prace szczególnie niebezpieczne) bądź inne prace ale wykonywane w rejonach produkcyjnych o wysokim zagrożeniu, zobowiązane są do wypełnienia protokołu uzgodnień bhp z koordynatorem bhp ds. wykonawców przed przystąpieniem do tych prac.</w:t>
      </w:r>
    </w:p>
    <w:p w14:paraId="723CF6D8" w14:textId="77777777" w:rsidR="00446C0E" w:rsidRPr="00321658" w:rsidRDefault="00446C0E" w:rsidP="00F930EB">
      <w:pPr>
        <w:pStyle w:val="Akapitzlist"/>
        <w:numPr>
          <w:ilvl w:val="2"/>
          <w:numId w:val="167"/>
        </w:numPr>
        <w:tabs>
          <w:tab w:val="left" w:pos="1560"/>
        </w:tabs>
        <w:ind w:left="1560" w:hanging="426"/>
        <w:jc w:val="both"/>
        <w:rPr>
          <w:sz w:val="22"/>
          <w:szCs w:val="22"/>
        </w:rPr>
      </w:pPr>
      <w:r w:rsidRPr="00321658">
        <w:rPr>
          <w:sz w:val="22"/>
          <w:szCs w:val="22"/>
        </w:rPr>
        <w:t xml:space="preserve">Zabrania się wykonywania jakichkolwiek prac przy urządzeniach i instalacjach energetycznych przez firmy zewnętrzne bez uzgodnienia zakresu wykonywania tych prac z koordynatorem bhp ds. wykonawców. </w:t>
      </w:r>
    </w:p>
    <w:p w14:paraId="27D6B601" w14:textId="77777777" w:rsidR="00446C0E" w:rsidRPr="00321658" w:rsidRDefault="00446C0E" w:rsidP="00F930EB">
      <w:pPr>
        <w:pStyle w:val="Akapitzlist"/>
        <w:numPr>
          <w:ilvl w:val="2"/>
          <w:numId w:val="167"/>
        </w:numPr>
        <w:tabs>
          <w:tab w:val="left" w:pos="1560"/>
        </w:tabs>
        <w:ind w:left="1560" w:hanging="426"/>
        <w:jc w:val="both"/>
        <w:rPr>
          <w:sz w:val="22"/>
          <w:szCs w:val="22"/>
        </w:rPr>
      </w:pPr>
      <w:r w:rsidRPr="00321658">
        <w:rPr>
          <w:sz w:val="22"/>
          <w:szCs w:val="22"/>
        </w:rPr>
        <w:t>Pracownicy firm zewnętrznych, jak również pracownicy MM Kwidzyn sp. z o.o., mogą wykonywać pracę na dwóch poziomach równolegle pod warunkiem:</w:t>
      </w:r>
    </w:p>
    <w:p w14:paraId="73110FD0" w14:textId="77777777" w:rsidR="00446C0E" w:rsidRPr="00321658" w:rsidRDefault="00446C0E" w:rsidP="00F930EB">
      <w:pPr>
        <w:pStyle w:val="Akapitzlist"/>
        <w:numPr>
          <w:ilvl w:val="3"/>
          <w:numId w:val="166"/>
        </w:numPr>
        <w:tabs>
          <w:tab w:val="left" w:pos="1985"/>
        </w:tabs>
        <w:ind w:left="1985" w:hanging="284"/>
        <w:jc w:val="both"/>
        <w:rPr>
          <w:sz w:val="22"/>
          <w:szCs w:val="22"/>
        </w:rPr>
      </w:pPr>
      <w:r w:rsidRPr="00321658">
        <w:rPr>
          <w:sz w:val="22"/>
          <w:szCs w:val="22"/>
        </w:rPr>
        <w:t>przesunięcia stanowisk pracy względem siebie o co najmniej 5m,</w:t>
      </w:r>
    </w:p>
    <w:p w14:paraId="70989B64" w14:textId="77777777" w:rsidR="00446C0E" w:rsidRPr="00321658" w:rsidRDefault="00446C0E" w:rsidP="00F930EB">
      <w:pPr>
        <w:pStyle w:val="Akapitzlist"/>
        <w:numPr>
          <w:ilvl w:val="3"/>
          <w:numId w:val="166"/>
        </w:numPr>
        <w:tabs>
          <w:tab w:val="left" w:pos="1985"/>
        </w:tabs>
        <w:ind w:left="1985" w:hanging="284"/>
        <w:jc w:val="both"/>
        <w:rPr>
          <w:sz w:val="22"/>
          <w:szCs w:val="22"/>
        </w:rPr>
      </w:pPr>
      <w:r w:rsidRPr="00321658">
        <w:rPr>
          <w:sz w:val="22"/>
          <w:szCs w:val="22"/>
        </w:rPr>
        <w:lastRenderedPageBreak/>
        <w:t>wykonania pełnego zabezpieczenia nad poniższym stanowiskiem pracy, które będzie zabezpieczało pracowników tam pracujących przed spadnięciem elementów konstrukcyjnych, narzędzi oraz innych przedmiotów.</w:t>
      </w:r>
    </w:p>
    <w:p w14:paraId="298E3CD9" w14:textId="77777777" w:rsidR="00446C0E" w:rsidRPr="00321658" w:rsidRDefault="00446C0E" w:rsidP="00446C0E">
      <w:pPr>
        <w:tabs>
          <w:tab w:val="left" w:pos="1134"/>
        </w:tabs>
        <w:contextualSpacing/>
        <w:jc w:val="both"/>
        <w:rPr>
          <w:sz w:val="22"/>
          <w:szCs w:val="22"/>
        </w:rPr>
      </w:pPr>
    </w:p>
    <w:p w14:paraId="50C10B80" w14:textId="77777777" w:rsidR="00446C0E" w:rsidRPr="00321658" w:rsidRDefault="00446C0E" w:rsidP="00421A53">
      <w:pPr>
        <w:pStyle w:val="Nagwek4"/>
        <w:numPr>
          <w:ilvl w:val="2"/>
          <w:numId w:val="176"/>
        </w:numPr>
        <w:jc w:val="both"/>
        <w:rPr>
          <w:b w:val="0"/>
          <w:color w:val="auto"/>
          <w:sz w:val="22"/>
          <w:szCs w:val="22"/>
        </w:rPr>
      </w:pPr>
      <w:r w:rsidRPr="00321658">
        <w:rPr>
          <w:b w:val="0"/>
          <w:color w:val="auto"/>
          <w:sz w:val="22"/>
          <w:szCs w:val="22"/>
        </w:rPr>
        <w:t>Wystawianie zezwoleń na wykonywanie pracy dla firm zewnętrznych:</w:t>
      </w:r>
    </w:p>
    <w:p w14:paraId="18E30FF5" w14:textId="77777777" w:rsidR="00446C0E" w:rsidRPr="00321658" w:rsidRDefault="00446C0E" w:rsidP="002D5F32">
      <w:pPr>
        <w:pStyle w:val="Akapitzlist"/>
        <w:numPr>
          <w:ilvl w:val="2"/>
          <w:numId w:val="168"/>
        </w:numPr>
        <w:tabs>
          <w:tab w:val="left" w:pos="1560"/>
        </w:tabs>
        <w:ind w:left="1560" w:hanging="426"/>
        <w:jc w:val="both"/>
        <w:rPr>
          <w:sz w:val="22"/>
          <w:szCs w:val="22"/>
        </w:rPr>
      </w:pPr>
      <w:r w:rsidRPr="00321658">
        <w:rPr>
          <w:sz w:val="22"/>
          <w:szCs w:val="22"/>
        </w:rPr>
        <w:t>Wykonywanie prac szczególnie niebezpiecznych przez pracowników firm zewnętrznych może odbywać się tylko na podstawie pisemnego zezwolenia, z wyjątkiem prac, dla których czynności związane z dopuszczeniem do pracy zostały ustalone w odrębnych umowach (np. pewne zakresy prac eksploatacyjnych).</w:t>
      </w:r>
    </w:p>
    <w:p w14:paraId="59E7F767" w14:textId="77777777" w:rsidR="00446C0E" w:rsidRPr="00321658" w:rsidRDefault="00446C0E" w:rsidP="002D5F32">
      <w:pPr>
        <w:pStyle w:val="Akapitzlist"/>
        <w:numPr>
          <w:ilvl w:val="2"/>
          <w:numId w:val="168"/>
        </w:numPr>
        <w:tabs>
          <w:tab w:val="left" w:pos="1560"/>
        </w:tabs>
        <w:ind w:left="1560" w:hanging="426"/>
        <w:jc w:val="both"/>
        <w:rPr>
          <w:sz w:val="22"/>
          <w:szCs w:val="22"/>
        </w:rPr>
      </w:pPr>
      <w:r w:rsidRPr="00321658">
        <w:rPr>
          <w:sz w:val="22"/>
          <w:szCs w:val="22"/>
        </w:rPr>
        <w:t>Wystawianie pisemnych zezwoleń i dopuszczanie do wykonywania pracy przez pracowników firm zewnętrznych należy do obowiązków MM Kwidzyn sp. z o.o.</w:t>
      </w:r>
    </w:p>
    <w:p w14:paraId="330B1C9C" w14:textId="77777777" w:rsidR="00446C0E" w:rsidRPr="00321658" w:rsidRDefault="00446C0E" w:rsidP="002D5F32">
      <w:pPr>
        <w:pStyle w:val="Akapitzlist"/>
        <w:numPr>
          <w:ilvl w:val="2"/>
          <w:numId w:val="168"/>
        </w:numPr>
        <w:tabs>
          <w:tab w:val="left" w:pos="1560"/>
        </w:tabs>
        <w:ind w:left="1560" w:hanging="426"/>
        <w:jc w:val="both"/>
        <w:rPr>
          <w:sz w:val="22"/>
          <w:szCs w:val="22"/>
        </w:rPr>
      </w:pPr>
      <w:r w:rsidRPr="00321658">
        <w:rPr>
          <w:sz w:val="22"/>
          <w:szCs w:val="22"/>
        </w:rPr>
        <w:t>W okresie wykonywania prac rozruchowych obowiązek wystawiania pisemnych zezwoleń i dopuszczenia do pracy spoczywa na wykonawcy rozruchu lub przyszłym użytkowniku, jeżeli została zawarta między nimi odpowiednia pisemna umowa.</w:t>
      </w:r>
    </w:p>
    <w:p w14:paraId="4C555F9E" w14:textId="77777777" w:rsidR="00446C0E" w:rsidRPr="00321658" w:rsidRDefault="00446C0E" w:rsidP="002D5F32">
      <w:pPr>
        <w:pStyle w:val="Akapitzlist"/>
        <w:numPr>
          <w:ilvl w:val="2"/>
          <w:numId w:val="168"/>
        </w:numPr>
        <w:tabs>
          <w:tab w:val="left" w:pos="1560"/>
        </w:tabs>
        <w:ind w:left="1560" w:hanging="426"/>
        <w:jc w:val="both"/>
        <w:rPr>
          <w:sz w:val="22"/>
          <w:szCs w:val="22"/>
        </w:rPr>
      </w:pPr>
      <w:r w:rsidRPr="00321658">
        <w:rPr>
          <w:sz w:val="22"/>
          <w:szCs w:val="22"/>
        </w:rPr>
        <w:t>Na czas wykonywania prac remontowych lub modernizacyjnych przy nieczynnych urządzeniach i instalacjach energetycznych obowiązek wystawiania pisemnych zezwoleń i dopuszczenia do pracy może być przekazany wykonawcy tych prac o ile określono to w zawartej pisemnej umowie.</w:t>
      </w:r>
    </w:p>
    <w:p w14:paraId="02420D2A" w14:textId="77777777" w:rsidR="00446C0E" w:rsidRPr="00321658" w:rsidRDefault="00446C0E" w:rsidP="002D5F32">
      <w:pPr>
        <w:pStyle w:val="Akapitzlist"/>
        <w:numPr>
          <w:ilvl w:val="2"/>
          <w:numId w:val="168"/>
        </w:numPr>
        <w:tabs>
          <w:tab w:val="left" w:pos="1560"/>
        </w:tabs>
        <w:ind w:left="1560" w:hanging="426"/>
        <w:jc w:val="both"/>
        <w:rPr>
          <w:sz w:val="22"/>
          <w:szCs w:val="22"/>
        </w:rPr>
      </w:pPr>
      <w:r w:rsidRPr="00321658">
        <w:rPr>
          <w:sz w:val="22"/>
          <w:szCs w:val="22"/>
        </w:rPr>
        <w:t>W przypadku, gdy zawarto umowę z firmą zewnętrzną na stałą obsługę przekazanych im urządzeń i instalacji energetycznych, obowiązek określony w pkt 2 może zostać przeniesiony na tę firmę.</w:t>
      </w:r>
    </w:p>
    <w:p w14:paraId="3AFFB2CA" w14:textId="77777777" w:rsidR="00446C0E" w:rsidRPr="00321658" w:rsidRDefault="00446C0E" w:rsidP="002D5F32">
      <w:pPr>
        <w:pStyle w:val="Akapitzlist"/>
        <w:numPr>
          <w:ilvl w:val="2"/>
          <w:numId w:val="168"/>
        </w:numPr>
        <w:tabs>
          <w:tab w:val="left" w:pos="1560"/>
        </w:tabs>
        <w:ind w:left="1560" w:hanging="426"/>
        <w:jc w:val="both"/>
        <w:rPr>
          <w:sz w:val="22"/>
          <w:szCs w:val="22"/>
        </w:rPr>
      </w:pPr>
      <w:r w:rsidRPr="00321658">
        <w:rPr>
          <w:sz w:val="22"/>
          <w:szCs w:val="22"/>
        </w:rPr>
        <w:t>Kierujący zespołem pracowników potwierdza posiadanie odpowiednich uprawnień energetycznych wpisując ich rodzaj oraz grupę na zezwolenie.</w:t>
      </w:r>
    </w:p>
    <w:p w14:paraId="7E7AC181" w14:textId="77777777" w:rsidR="00446C0E" w:rsidRPr="00321658" w:rsidRDefault="00446C0E" w:rsidP="00446C0E">
      <w:pPr>
        <w:tabs>
          <w:tab w:val="left" w:pos="1134"/>
        </w:tabs>
        <w:contextualSpacing/>
        <w:jc w:val="both"/>
        <w:rPr>
          <w:sz w:val="22"/>
          <w:szCs w:val="22"/>
        </w:rPr>
      </w:pPr>
    </w:p>
    <w:p w14:paraId="25E01A68" w14:textId="77777777" w:rsidR="002D5F32" w:rsidRPr="00321658" w:rsidRDefault="00446C0E" w:rsidP="00421A53">
      <w:pPr>
        <w:pStyle w:val="Nagwek4"/>
        <w:numPr>
          <w:ilvl w:val="2"/>
          <w:numId w:val="176"/>
        </w:numPr>
        <w:jc w:val="both"/>
        <w:rPr>
          <w:b w:val="0"/>
          <w:color w:val="auto"/>
          <w:sz w:val="22"/>
          <w:szCs w:val="22"/>
        </w:rPr>
      </w:pPr>
      <w:r w:rsidRPr="00321658">
        <w:rPr>
          <w:b w:val="0"/>
          <w:color w:val="auto"/>
          <w:sz w:val="22"/>
          <w:szCs w:val="22"/>
        </w:rPr>
        <w:t>Rodzaje prac pomocniczych prowadzonych przy urządzeniach energetycznych:</w:t>
      </w:r>
    </w:p>
    <w:p w14:paraId="2E707D56" w14:textId="301161C2" w:rsidR="00446C0E" w:rsidRPr="00321658" w:rsidRDefault="00446C0E" w:rsidP="00421A53">
      <w:pPr>
        <w:pStyle w:val="Akapitzlist"/>
        <w:tabs>
          <w:tab w:val="left" w:pos="1418"/>
        </w:tabs>
        <w:ind w:left="1418"/>
        <w:jc w:val="both"/>
        <w:rPr>
          <w:sz w:val="22"/>
          <w:szCs w:val="22"/>
        </w:rPr>
      </w:pPr>
      <w:r w:rsidRPr="00321658">
        <w:rPr>
          <w:sz w:val="22"/>
          <w:szCs w:val="22"/>
        </w:rPr>
        <w:t>Na urządzeniach i instalacjach energetycznych oraz w ich pobliżu mogą być wykonywane prace pomocnicze takie jak:</w:t>
      </w:r>
    </w:p>
    <w:p w14:paraId="2C852901" w14:textId="77777777" w:rsidR="00446C0E" w:rsidRPr="00321658" w:rsidRDefault="00446C0E" w:rsidP="002D5F32">
      <w:pPr>
        <w:pStyle w:val="Akapitzlist"/>
        <w:numPr>
          <w:ilvl w:val="2"/>
          <w:numId w:val="170"/>
        </w:numPr>
        <w:tabs>
          <w:tab w:val="left" w:pos="1985"/>
        </w:tabs>
        <w:ind w:left="1985" w:hanging="284"/>
        <w:jc w:val="both"/>
        <w:rPr>
          <w:sz w:val="22"/>
          <w:szCs w:val="22"/>
        </w:rPr>
      </w:pPr>
      <w:r w:rsidRPr="00321658">
        <w:rPr>
          <w:sz w:val="22"/>
          <w:szCs w:val="22"/>
        </w:rPr>
        <w:t>prace budowlane (w tym montaż/demontaż rusztowań),</w:t>
      </w:r>
    </w:p>
    <w:p w14:paraId="0B82E043" w14:textId="77777777" w:rsidR="00446C0E" w:rsidRPr="00321658" w:rsidRDefault="00446C0E" w:rsidP="002D5F32">
      <w:pPr>
        <w:pStyle w:val="Akapitzlist"/>
        <w:numPr>
          <w:ilvl w:val="2"/>
          <w:numId w:val="170"/>
        </w:numPr>
        <w:tabs>
          <w:tab w:val="left" w:pos="1985"/>
        </w:tabs>
        <w:ind w:left="1985" w:hanging="284"/>
        <w:jc w:val="both"/>
        <w:rPr>
          <w:sz w:val="22"/>
          <w:szCs w:val="22"/>
        </w:rPr>
      </w:pPr>
      <w:r w:rsidRPr="00321658">
        <w:rPr>
          <w:sz w:val="22"/>
          <w:szCs w:val="22"/>
        </w:rPr>
        <w:t>prace izolacyjne,</w:t>
      </w:r>
    </w:p>
    <w:p w14:paraId="36E21619" w14:textId="77777777" w:rsidR="00446C0E" w:rsidRPr="00321658" w:rsidRDefault="00446C0E" w:rsidP="002D5F32">
      <w:pPr>
        <w:pStyle w:val="Akapitzlist"/>
        <w:numPr>
          <w:ilvl w:val="2"/>
          <w:numId w:val="170"/>
        </w:numPr>
        <w:tabs>
          <w:tab w:val="left" w:pos="1985"/>
        </w:tabs>
        <w:ind w:left="1985" w:hanging="284"/>
        <w:jc w:val="both"/>
        <w:rPr>
          <w:sz w:val="22"/>
          <w:szCs w:val="22"/>
        </w:rPr>
      </w:pPr>
      <w:r w:rsidRPr="00321658">
        <w:rPr>
          <w:sz w:val="22"/>
          <w:szCs w:val="22"/>
        </w:rPr>
        <w:t>prace malarskie,</w:t>
      </w:r>
    </w:p>
    <w:p w14:paraId="1A7699EC" w14:textId="77777777" w:rsidR="00446C0E" w:rsidRPr="00321658" w:rsidRDefault="00446C0E" w:rsidP="002D5F32">
      <w:pPr>
        <w:pStyle w:val="Akapitzlist"/>
        <w:numPr>
          <w:ilvl w:val="2"/>
          <w:numId w:val="170"/>
        </w:numPr>
        <w:tabs>
          <w:tab w:val="left" w:pos="1985"/>
        </w:tabs>
        <w:ind w:left="1985" w:hanging="284"/>
        <w:jc w:val="both"/>
        <w:rPr>
          <w:sz w:val="22"/>
          <w:szCs w:val="22"/>
        </w:rPr>
      </w:pPr>
      <w:r w:rsidRPr="00321658">
        <w:rPr>
          <w:sz w:val="22"/>
          <w:szCs w:val="22"/>
        </w:rPr>
        <w:t xml:space="preserve">prace porządkowe, </w:t>
      </w:r>
    </w:p>
    <w:p w14:paraId="52FBA83B" w14:textId="77777777" w:rsidR="00446C0E" w:rsidRPr="00321658" w:rsidRDefault="00446C0E" w:rsidP="002D5F32">
      <w:pPr>
        <w:pStyle w:val="Akapitzlist"/>
        <w:numPr>
          <w:ilvl w:val="2"/>
          <w:numId w:val="170"/>
        </w:numPr>
        <w:tabs>
          <w:tab w:val="left" w:pos="1985"/>
        </w:tabs>
        <w:ind w:left="1985" w:hanging="284"/>
        <w:jc w:val="both"/>
        <w:rPr>
          <w:sz w:val="22"/>
          <w:szCs w:val="22"/>
        </w:rPr>
      </w:pPr>
      <w:r w:rsidRPr="00321658">
        <w:rPr>
          <w:sz w:val="22"/>
          <w:szCs w:val="22"/>
        </w:rPr>
        <w:t>prace transportowe,</w:t>
      </w:r>
    </w:p>
    <w:p w14:paraId="1B71D3CD" w14:textId="77777777" w:rsidR="00446C0E" w:rsidRPr="00321658" w:rsidRDefault="00446C0E" w:rsidP="002D5F32">
      <w:pPr>
        <w:pStyle w:val="Akapitzlist"/>
        <w:numPr>
          <w:ilvl w:val="2"/>
          <w:numId w:val="170"/>
        </w:numPr>
        <w:tabs>
          <w:tab w:val="left" w:pos="1276"/>
          <w:tab w:val="left" w:pos="1985"/>
        </w:tabs>
        <w:ind w:left="1985" w:hanging="284"/>
        <w:jc w:val="both"/>
        <w:rPr>
          <w:sz w:val="22"/>
          <w:szCs w:val="22"/>
        </w:rPr>
      </w:pPr>
      <w:r w:rsidRPr="00321658">
        <w:rPr>
          <w:sz w:val="22"/>
          <w:szCs w:val="22"/>
        </w:rPr>
        <w:t>prace związane z badaniami środowiska pracy,</w:t>
      </w:r>
    </w:p>
    <w:p w14:paraId="78D71651" w14:textId="77777777" w:rsidR="00446C0E" w:rsidRPr="00321658" w:rsidRDefault="00446C0E" w:rsidP="002D5F32">
      <w:pPr>
        <w:pStyle w:val="Akapitzlist"/>
        <w:numPr>
          <w:ilvl w:val="2"/>
          <w:numId w:val="170"/>
        </w:numPr>
        <w:tabs>
          <w:tab w:val="left" w:pos="1276"/>
          <w:tab w:val="left" w:pos="1985"/>
        </w:tabs>
        <w:ind w:left="1985" w:hanging="284"/>
        <w:jc w:val="both"/>
        <w:rPr>
          <w:sz w:val="22"/>
          <w:szCs w:val="22"/>
        </w:rPr>
      </w:pPr>
      <w:r w:rsidRPr="00321658">
        <w:rPr>
          <w:sz w:val="22"/>
          <w:szCs w:val="22"/>
        </w:rPr>
        <w:t>prace związane z usuwaniem zakłóceń technologicznych,</w:t>
      </w:r>
    </w:p>
    <w:p w14:paraId="6E802021" w14:textId="77777777" w:rsidR="00446C0E" w:rsidRPr="00321658" w:rsidRDefault="00446C0E" w:rsidP="002D5F32">
      <w:pPr>
        <w:pStyle w:val="Akapitzlist"/>
        <w:numPr>
          <w:ilvl w:val="2"/>
          <w:numId w:val="170"/>
        </w:numPr>
        <w:tabs>
          <w:tab w:val="left" w:pos="1276"/>
          <w:tab w:val="left" w:pos="1985"/>
        </w:tabs>
        <w:ind w:left="1985" w:hanging="284"/>
        <w:jc w:val="both"/>
        <w:rPr>
          <w:sz w:val="22"/>
          <w:szCs w:val="22"/>
        </w:rPr>
      </w:pPr>
      <w:r w:rsidRPr="00321658">
        <w:rPr>
          <w:sz w:val="22"/>
          <w:szCs w:val="22"/>
        </w:rPr>
        <w:t>prace mechaniczne wymagające zabezpieczeń CES lub LES, ale nie wymagające wystawiania zezwoleń na prace szczególnie niebezpieczne,</w:t>
      </w:r>
    </w:p>
    <w:p w14:paraId="445D71D2" w14:textId="77777777" w:rsidR="00446C0E" w:rsidRPr="00321658" w:rsidRDefault="00446C0E" w:rsidP="002D5F32">
      <w:pPr>
        <w:pStyle w:val="Akapitzlist"/>
        <w:numPr>
          <w:ilvl w:val="2"/>
          <w:numId w:val="170"/>
        </w:numPr>
        <w:tabs>
          <w:tab w:val="left" w:pos="1276"/>
          <w:tab w:val="left" w:pos="1985"/>
        </w:tabs>
        <w:ind w:left="1985" w:hanging="284"/>
        <w:jc w:val="both"/>
        <w:rPr>
          <w:sz w:val="22"/>
          <w:szCs w:val="22"/>
        </w:rPr>
      </w:pPr>
      <w:r w:rsidRPr="00321658">
        <w:rPr>
          <w:sz w:val="22"/>
          <w:szCs w:val="22"/>
        </w:rPr>
        <w:t>prace związane z wykonywaniem czynności technologicznych na maszynie lub urządzeniu, które nie wpływają na zmianę ich parametrów pracy.</w:t>
      </w:r>
    </w:p>
    <w:p w14:paraId="4FE46B6A" w14:textId="77777777" w:rsidR="00446C0E" w:rsidRPr="00321658" w:rsidRDefault="00446C0E" w:rsidP="00421A53">
      <w:pPr>
        <w:pStyle w:val="Akapitzlist"/>
        <w:tabs>
          <w:tab w:val="left" w:pos="1418"/>
        </w:tabs>
        <w:ind w:left="1418"/>
        <w:jc w:val="both"/>
        <w:rPr>
          <w:sz w:val="22"/>
          <w:szCs w:val="22"/>
        </w:rPr>
      </w:pPr>
      <w:r w:rsidRPr="00321658">
        <w:rPr>
          <w:sz w:val="22"/>
          <w:szCs w:val="22"/>
        </w:rPr>
        <w:t>Wykonywanie prac pomocniczych nie wymaga od pracowników posiadania uprawnień kwalifikacyjnych (energetycznych).</w:t>
      </w:r>
    </w:p>
    <w:p w14:paraId="691A42FC" w14:textId="700E51AB" w:rsidR="00446C0E" w:rsidRPr="00321658" w:rsidRDefault="00446C0E" w:rsidP="00421A53"/>
    <w:p w14:paraId="70600946" w14:textId="001C7CE9" w:rsidR="00446C0E" w:rsidRDefault="00446C0E" w:rsidP="00421A53"/>
    <w:p w14:paraId="5FF09729" w14:textId="77777777" w:rsidR="009C410D" w:rsidRPr="00321658" w:rsidRDefault="009C410D" w:rsidP="00421A53"/>
    <w:p w14:paraId="1E95F38F" w14:textId="68C95C85" w:rsidR="00774772" w:rsidRPr="00321658" w:rsidRDefault="00774772" w:rsidP="002B45E5">
      <w:pPr>
        <w:pStyle w:val="Nagwek1"/>
        <w:numPr>
          <w:ilvl w:val="0"/>
          <w:numId w:val="160"/>
        </w:numPr>
        <w:rPr>
          <w:color w:val="auto"/>
        </w:rPr>
      </w:pPr>
      <w:bookmarkStart w:id="3" w:name="_Toc446617900"/>
      <w:bookmarkStart w:id="4" w:name="_Toc163221495"/>
      <w:r w:rsidRPr="00321658">
        <w:rPr>
          <w:color w:val="auto"/>
        </w:rPr>
        <w:lastRenderedPageBreak/>
        <w:t>POSTĘPOWANIE W RAZIE WYSTĄPIENIA WYPADKU PRZY PRACY</w:t>
      </w:r>
      <w:bookmarkStart w:id="5" w:name="Wyp"/>
      <w:bookmarkEnd w:id="3"/>
      <w:bookmarkEnd w:id="4"/>
      <w:bookmarkEnd w:id="5"/>
    </w:p>
    <w:p w14:paraId="6F9AEB30" w14:textId="77777777" w:rsidR="00991332" w:rsidRPr="00321658" w:rsidRDefault="00991332" w:rsidP="00F6610C">
      <w:pPr>
        <w:pStyle w:val="Akapitzlist"/>
        <w:keepNext/>
        <w:numPr>
          <w:ilvl w:val="0"/>
          <w:numId w:val="10"/>
        </w:numPr>
        <w:spacing w:before="240" w:after="120"/>
        <w:contextualSpacing w:val="0"/>
        <w:jc w:val="both"/>
        <w:outlineLvl w:val="3"/>
        <w:rPr>
          <w:b/>
          <w:vanish/>
        </w:rPr>
      </w:pPr>
    </w:p>
    <w:p w14:paraId="44A6838D" w14:textId="77777777" w:rsidR="00991332" w:rsidRPr="00321658" w:rsidRDefault="00991332" w:rsidP="00F6610C">
      <w:pPr>
        <w:pStyle w:val="Akapitzlist"/>
        <w:keepNext/>
        <w:numPr>
          <w:ilvl w:val="0"/>
          <w:numId w:val="10"/>
        </w:numPr>
        <w:spacing w:before="240" w:after="120"/>
        <w:contextualSpacing w:val="0"/>
        <w:jc w:val="both"/>
        <w:outlineLvl w:val="3"/>
        <w:rPr>
          <w:b/>
          <w:vanish/>
        </w:rPr>
      </w:pPr>
    </w:p>
    <w:p w14:paraId="14092265" w14:textId="77777777" w:rsidR="00991332" w:rsidRPr="00321658" w:rsidRDefault="00991332" w:rsidP="00F6610C">
      <w:pPr>
        <w:pStyle w:val="Akapitzlist"/>
        <w:keepNext/>
        <w:numPr>
          <w:ilvl w:val="1"/>
          <w:numId w:val="10"/>
        </w:numPr>
        <w:spacing w:before="240" w:after="120"/>
        <w:contextualSpacing w:val="0"/>
        <w:jc w:val="both"/>
        <w:outlineLvl w:val="3"/>
        <w:rPr>
          <w:b/>
          <w:vanish/>
        </w:rPr>
      </w:pPr>
    </w:p>
    <w:p w14:paraId="7FEE7D45" w14:textId="77777777" w:rsidR="00991332" w:rsidRPr="00321658" w:rsidRDefault="00991332" w:rsidP="00991332">
      <w:pPr>
        <w:jc w:val="both"/>
        <w:rPr>
          <w:sz w:val="22"/>
        </w:rPr>
      </w:pPr>
      <w:r w:rsidRPr="00321658">
        <w:rPr>
          <w:sz w:val="22"/>
        </w:rPr>
        <w:t>[…]</w:t>
      </w:r>
    </w:p>
    <w:p w14:paraId="79AD838C" w14:textId="1B9597CE" w:rsidR="00774772" w:rsidRPr="00321658" w:rsidRDefault="00774772" w:rsidP="00F6610C">
      <w:pPr>
        <w:pStyle w:val="Nagwek4"/>
        <w:numPr>
          <w:ilvl w:val="1"/>
          <w:numId w:val="10"/>
        </w:numPr>
        <w:jc w:val="both"/>
        <w:rPr>
          <w:color w:val="auto"/>
        </w:rPr>
      </w:pPr>
      <w:r w:rsidRPr="00321658">
        <w:rPr>
          <w:color w:val="auto"/>
        </w:rPr>
        <w:t>ALARMOWANIE I POWIADAMIANIE</w:t>
      </w:r>
    </w:p>
    <w:p w14:paraId="109C8075" w14:textId="77777777" w:rsidR="00774772" w:rsidRPr="00321658" w:rsidRDefault="00774772" w:rsidP="00F6610C">
      <w:pPr>
        <w:pStyle w:val="Akapitzlist"/>
        <w:numPr>
          <w:ilvl w:val="2"/>
          <w:numId w:val="10"/>
        </w:numPr>
        <w:jc w:val="both"/>
        <w:rPr>
          <w:sz w:val="22"/>
        </w:rPr>
      </w:pPr>
      <w:r w:rsidRPr="00321658">
        <w:rPr>
          <w:sz w:val="22"/>
        </w:rPr>
        <w:t>Każdy pracownik, który zauważył wypadek zobowiązany jest:</w:t>
      </w:r>
    </w:p>
    <w:p w14:paraId="5EF8BFE0" w14:textId="77777777" w:rsidR="00774772" w:rsidRPr="00321658" w:rsidRDefault="00774772" w:rsidP="002B45E5">
      <w:pPr>
        <w:pStyle w:val="Akapitzlist"/>
        <w:numPr>
          <w:ilvl w:val="3"/>
          <w:numId w:val="31"/>
        </w:numPr>
        <w:ind w:left="1418" w:hanging="338"/>
        <w:jc w:val="both"/>
        <w:rPr>
          <w:sz w:val="22"/>
        </w:rPr>
      </w:pPr>
      <w:r w:rsidRPr="00321658">
        <w:rPr>
          <w:sz w:val="22"/>
        </w:rPr>
        <w:t>Udzielić pierwszej pomocy poszkodowanemu, pamiętając o własnym bezpieczeństwie.</w:t>
      </w:r>
    </w:p>
    <w:p w14:paraId="07E5D722" w14:textId="71B279CF" w:rsidR="00774772" w:rsidRPr="00321658" w:rsidRDefault="00774772" w:rsidP="002B45E5">
      <w:pPr>
        <w:pStyle w:val="Akapitzlist"/>
        <w:numPr>
          <w:ilvl w:val="3"/>
          <w:numId w:val="31"/>
        </w:numPr>
        <w:ind w:left="1418" w:hanging="338"/>
        <w:jc w:val="both"/>
        <w:rPr>
          <w:sz w:val="22"/>
        </w:rPr>
      </w:pPr>
      <w:r w:rsidRPr="00321658">
        <w:rPr>
          <w:sz w:val="22"/>
        </w:rPr>
        <w:t xml:space="preserve">Niezwłocznie wezwać </w:t>
      </w:r>
      <w:r w:rsidR="00111946" w:rsidRPr="00321658">
        <w:rPr>
          <w:sz w:val="22"/>
        </w:rPr>
        <w:t xml:space="preserve">Zakładową </w:t>
      </w:r>
      <w:r w:rsidR="00766707" w:rsidRPr="00321658">
        <w:rPr>
          <w:sz w:val="22"/>
        </w:rPr>
        <w:t>Straż Pożarną</w:t>
      </w:r>
      <w:r w:rsidR="00111946" w:rsidRPr="00321658">
        <w:rPr>
          <w:sz w:val="22"/>
        </w:rPr>
        <w:t>– tel. (55 610)</w:t>
      </w:r>
      <w:r w:rsidRPr="00321658">
        <w:rPr>
          <w:sz w:val="22"/>
        </w:rPr>
        <w:t xml:space="preserve"> 8999</w:t>
      </w:r>
      <w:r w:rsidR="00766707" w:rsidRPr="00321658">
        <w:rPr>
          <w:sz w:val="22"/>
        </w:rPr>
        <w:t xml:space="preserve"> </w:t>
      </w:r>
      <w:r w:rsidRPr="00321658">
        <w:rPr>
          <w:sz w:val="22"/>
        </w:rPr>
        <w:t xml:space="preserve">(telefony wewnętrzne </w:t>
      </w:r>
      <w:r w:rsidR="007572D3" w:rsidRPr="00321658">
        <w:rPr>
          <w:sz w:val="22"/>
        </w:rPr>
        <w:t>MM Kwidzyn sp. z o.</w:t>
      </w:r>
      <w:r w:rsidRPr="00321658">
        <w:rPr>
          <w:sz w:val="22"/>
        </w:rPr>
        <w:t>o.).</w:t>
      </w:r>
    </w:p>
    <w:p w14:paraId="56092DFF" w14:textId="19A71774" w:rsidR="00774772" w:rsidRPr="00321658" w:rsidRDefault="002D5F32" w:rsidP="00421A53">
      <w:r w:rsidRPr="00321658">
        <w:t>[…]</w:t>
      </w:r>
    </w:p>
    <w:p w14:paraId="115A381B" w14:textId="77777777" w:rsidR="002D5F32" w:rsidRPr="00321658" w:rsidRDefault="002D5F32" w:rsidP="002D5F32">
      <w:pPr>
        <w:pStyle w:val="Akapitzlist"/>
        <w:numPr>
          <w:ilvl w:val="2"/>
          <w:numId w:val="10"/>
        </w:numPr>
        <w:jc w:val="both"/>
        <w:rPr>
          <w:vanish/>
          <w:sz w:val="22"/>
        </w:rPr>
      </w:pPr>
    </w:p>
    <w:p w14:paraId="6F64A0CF" w14:textId="77777777" w:rsidR="002D5F32" w:rsidRPr="00321658" w:rsidRDefault="002D5F32" w:rsidP="002D5F32">
      <w:pPr>
        <w:pStyle w:val="Akapitzlist"/>
        <w:numPr>
          <w:ilvl w:val="2"/>
          <w:numId w:val="10"/>
        </w:numPr>
        <w:jc w:val="both"/>
        <w:rPr>
          <w:vanish/>
          <w:sz w:val="22"/>
        </w:rPr>
      </w:pPr>
    </w:p>
    <w:p w14:paraId="758EAF48" w14:textId="77777777" w:rsidR="002D5F32" w:rsidRPr="00321658" w:rsidRDefault="00774772">
      <w:pPr>
        <w:pStyle w:val="Akapitzlist"/>
        <w:numPr>
          <w:ilvl w:val="2"/>
          <w:numId w:val="10"/>
        </w:numPr>
        <w:jc w:val="both"/>
        <w:rPr>
          <w:sz w:val="22"/>
        </w:rPr>
      </w:pPr>
      <w:r w:rsidRPr="00321658">
        <w:rPr>
          <w:sz w:val="22"/>
        </w:rPr>
        <w:t xml:space="preserve">Bezpośredni przełożony poszkodowanego </w:t>
      </w:r>
      <w:r w:rsidR="002D5F32" w:rsidRPr="00321658">
        <w:rPr>
          <w:sz w:val="22"/>
        </w:rPr>
        <w:t xml:space="preserve">musi zostać niezwłocznie poinformowany. </w:t>
      </w:r>
    </w:p>
    <w:p w14:paraId="5FB5533A" w14:textId="5B03A694" w:rsidR="00774772" w:rsidRPr="00321658" w:rsidRDefault="002D5F32" w:rsidP="00421A53">
      <w:pPr>
        <w:rPr>
          <w:sz w:val="22"/>
        </w:rPr>
      </w:pPr>
      <w:r w:rsidRPr="00321658">
        <w:rPr>
          <w:sz w:val="22"/>
        </w:rPr>
        <w:t>[…]</w:t>
      </w:r>
    </w:p>
    <w:p w14:paraId="04B263CD" w14:textId="77777777" w:rsidR="002D5F32" w:rsidRPr="00321658" w:rsidRDefault="002D5F32" w:rsidP="002D5F32">
      <w:pPr>
        <w:pStyle w:val="Akapitzlist"/>
        <w:numPr>
          <w:ilvl w:val="2"/>
          <w:numId w:val="10"/>
        </w:numPr>
        <w:jc w:val="both"/>
        <w:rPr>
          <w:vanish/>
          <w:sz w:val="22"/>
        </w:rPr>
      </w:pPr>
    </w:p>
    <w:p w14:paraId="2CC06D49" w14:textId="77777777" w:rsidR="002D5F32" w:rsidRPr="00321658" w:rsidRDefault="002D5F32" w:rsidP="002D5F32">
      <w:pPr>
        <w:pStyle w:val="Akapitzlist"/>
        <w:numPr>
          <w:ilvl w:val="2"/>
          <w:numId w:val="10"/>
        </w:numPr>
        <w:jc w:val="both"/>
        <w:rPr>
          <w:vanish/>
          <w:sz w:val="22"/>
        </w:rPr>
      </w:pPr>
    </w:p>
    <w:p w14:paraId="4A46BD27" w14:textId="648A4896" w:rsidR="00774772" w:rsidRPr="00321658" w:rsidRDefault="00774772">
      <w:pPr>
        <w:pStyle w:val="Akapitzlist"/>
        <w:numPr>
          <w:ilvl w:val="2"/>
          <w:numId w:val="10"/>
        </w:numPr>
        <w:jc w:val="both"/>
        <w:rPr>
          <w:sz w:val="22"/>
        </w:rPr>
      </w:pPr>
      <w:r w:rsidRPr="00321658">
        <w:rPr>
          <w:sz w:val="22"/>
        </w:rPr>
        <w:t>W przypadku podejrzenia, że poszkodowany lub sprawca wypadku znajdował się w stanie wskazującym na spożycie alkoholu lub pod wpływem środków odurzających,</w:t>
      </w:r>
      <w:r w:rsidR="00D87C3B" w:rsidRPr="00321658">
        <w:rPr>
          <w:sz w:val="22"/>
        </w:rPr>
        <w:t xml:space="preserve"> </w:t>
      </w:r>
      <w:r w:rsidR="00577880" w:rsidRPr="00321658">
        <w:rPr>
          <w:sz w:val="22"/>
        </w:rPr>
        <w:t xml:space="preserve">można zastosować odpowiednią procedurę badań. </w:t>
      </w:r>
    </w:p>
    <w:p w14:paraId="5BDA3639" w14:textId="058AC008" w:rsidR="00991332" w:rsidRPr="00321658" w:rsidRDefault="00991332" w:rsidP="00991332">
      <w:pPr>
        <w:jc w:val="both"/>
        <w:rPr>
          <w:sz w:val="22"/>
        </w:rPr>
      </w:pPr>
      <w:r w:rsidRPr="00321658">
        <w:rPr>
          <w:sz w:val="22"/>
        </w:rPr>
        <w:t>[…]</w:t>
      </w:r>
    </w:p>
    <w:p w14:paraId="1CA92D43" w14:textId="632BAA53" w:rsidR="00774772" w:rsidRPr="00321658" w:rsidRDefault="00774772" w:rsidP="00991332">
      <w:pPr>
        <w:jc w:val="both"/>
        <w:rPr>
          <w:sz w:val="22"/>
        </w:rPr>
      </w:pPr>
    </w:p>
    <w:p w14:paraId="005D6DEB" w14:textId="74CEF0A5" w:rsidR="00E52609" w:rsidRPr="00321658" w:rsidRDefault="00E52609" w:rsidP="002B45E5">
      <w:pPr>
        <w:pStyle w:val="Nagwek1"/>
        <w:numPr>
          <w:ilvl w:val="0"/>
          <w:numId w:val="152"/>
        </w:numPr>
        <w:spacing w:before="240"/>
        <w:jc w:val="both"/>
        <w:rPr>
          <w:color w:val="auto"/>
        </w:rPr>
      </w:pPr>
      <w:bookmarkStart w:id="6" w:name="_Toc138162734"/>
      <w:bookmarkStart w:id="7" w:name="_Toc138162735"/>
      <w:bookmarkStart w:id="8" w:name="_Toc138162736"/>
      <w:bookmarkStart w:id="9" w:name="_Toc138162737"/>
      <w:bookmarkStart w:id="10" w:name="_Toc138162738"/>
      <w:bookmarkStart w:id="11" w:name="_Toc138162739"/>
      <w:bookmarkStart w:id="12" w:name="_Toc138162740"/>
      <w:bookmarkStart w:id="13" w:name="_Toc138162741"/>
      <w:bookmarkStart w:id="14" w:name="_Toc138162742"/>
      <w:bookmarkStart w:id="15" w:name="_Toc138162743"/>
      <w:bookmarkStart w:id="16" w:name="_Toc138162744"/>
      <w:bookmarkStart w:id="17" w:name="_Toc446617902"/>
      <w:bookmarkStart w:id="18" w:name="_Toc163221496"/>
      <w:bookmarkEnd w:id="6"/>
      <w:bookmarkEnd w:id="7"/>
      <w:bookmarkEnd w:id="8"/>
      <w:bookmarkEnd w:id="9"/>
      <w:bookmarkEnd w:id="10"/>
      <w:bookmarkEnd w:id="11"/>
      <w:bookmarkEnd w:id="12"/>
      <w:bookmarkEnd w:id="13"/>
      <w:bookmarkEnd w:id="14"/>
      <w:bookmarkEnd w:id="15"/>
      <w:bookmarkEnd w:id="16"/>
      <w:r w:rsidRPr="00321658">
        <w:rPr>
          <w:color w:val="auto"/>
        </w:rPr>
        <w:t>ODZIEŻ I OBUWIE ROBOCZE ORAZ ŚRODKI OCHRONY INDYWIDUALNEJ</w:t>
      </w:r>
      <w:bookmarkEnd w:id="17"/>
      <w:bookmarkEnd w:id="18"/>
    </w:p>
    <w:p w14:paraId="68F88E3E" w14:textId="77777777" w:rsidR="00F6610C" w:rsidRPr="00321658" w:rsidRDefault="00F6610C" w:rsidP="00F6610C">
      <w:pPr>
        <w:pStyle w:val="Akapitzlist"/>
        <w:keepNext/>
        <w:numPr>
          <w:ilvl w:val="0"/>
          <w:numId w:val="11"/>
        </w:numPr>
        <w:spacing w:before="240" w:after="120"/>
        <w:contextualSpacing w:val="0"/>
        <w:jc w:val="both"/>
        <w:outlineLvl w:val="3"/>
        <w:rPr>
          <w:b/>
          <w:vanish/>
        </w:rPr>
      </w:pPr>
    </w:p>
    <w:p w14:paraId="1A27CBB3" w14:textId="77777777" w:rsidR="00F6610C" w:rsidRPr="00321658" w:rsidRDefault="00F6610C" w:rsidP="00F6610C">
      <w:pPr>
        <w:pStyle w:val="Akapitzlist"/>
        <w:keepNext/>
        <w:numPr>
          <w:ilvl w:val="0"/>
          <w:numId w:val="11"/>
        </w:numPr>
        <w:spacing w:before="240" w:after="120"/>
        <w:contextualSpacing w:val="0"/>
        <w:jc w:val="both"/>
        <w:outlineLvl w:val="3"/>
        <w:rPr>
          <w:b/>
          <w:vanish/>
        </w:rPr>
      </w:pPr>
    </w:p>
    <w:p w14:paraId="389C5395" w14:textId="77777777" w:rsidR="00F6610C" w:rsidRPr="00321658" w:rsidRDefault="00F6610C" w:rsidP="00F6610C">
      <w:pPr>
        <w:pStyle w:val="Akapitzlist"/>
        <w:keepNext/>
        <w:numPr>
          <w:ilvl w:val="0"/>
          <w:numId w:val="11"/>
        </w:numPr>
        <w:spacing w:before="240" w:after="120"/>
        <w:contextualSpacing w:val="0"/>
        <w:jc w:val="both"/>
        <w:outlineLvl w:val="3"/>
        <w:rPr>
          <w:b/>
          <w:vanish/>
        </w:rPr>
      </w:pPr>
    </w:p>
    <w:p w14:paraId="7963777C" w14:textId="77777777" w:rsidR="00F6610C" w:rsidRPr="00321658" w:rsidRDefault="00F6610C" w:rsidP="00F6610C">
      <w:pPr>
        <w:pStyle w:val="Akapitzlist"/>
        <w:keepNext/>
        <w:numPr>
          <w:ilvl w:val="0"/>
          <w:numId w:val="11"/>
        </w:numPr>
        <w:spacing w:before="240" w:after="120"/>
        <w:contextualSpacing w:val="0"/>
        <w:jc w:val="both"/>
        <w:outlineLvl w:val="3"/>
        <w:rPr>
          <w:b/>
          <w:vanish/>
        </w:rPr>
      </w:pPr>
    </w:p>
    <w:p w14:paraId="2D47B17F" w14:textId="77777777" w:rsidR="00F6610C" w:rsidRPr="00321658" w:rsidRDefault="00F6610C" w:rsidP="00F6610C">
      <w:pPr>
        <w:pStyle w:val="Akapitzlist"/>
        <w:keepNext/>
        <w:numPr>
          <w:ilvl w:val="1"/>
          <w:numId w:val="11"/>
        </w:numPr>
        <w:spacing w:before="240" w:after="120"/>
        <w:contextualSpacing w:val="0"/>
        <w:jc w:val="both"/>
        <w:outlineLvl w:val="3"/>
        <w:rPr>
          <w:b/>
          <w:vanish/>
        </w:rPr>
      </w:pPr>
    </w:p>
    <w:p w14:paraId="3ACDC25F" w14:textId="77777777" w:rsidR="00F6610C" w:rsidRPr="00321658" w:rsidRDefault="00F6610C" w:rsidP="00F6610C">
      <w:pPr>
        <w:pStyle w:val="Akapitzlist"/>
        <w:keepNext/>
        <w:numPr>
          <w:ilvl w:val="1"/>
          <w:numId w:val="11"/>
        </w:numPr>
        <w:spacing w:before="240" w:after="120"/>
        <w:contextualSpacing w:val="0"/>
        <w:jc w:val="both"/>
        <w:outlineLvl w:val="3"/>
        <w:rPr>
          <w:b/>
          <w:vanish/>
        </w:rPr>
      </w:pPr>
    </w:p>
    <w:p w14:paraId="4C331066" w14:textId="77777777" w:rsidR="00F6610C" w:rsidRPr="00321658" w:rsidRDefault="00F6610C" w:rsidP="00F6610C">
      <w:pPr>
        <w:pStyle w:val="Akapitzlist"/>
        <w:keepNext/>
        <w:numPr>
          <w:ilvl w:val="1"/>
          <w:numId w:val="11"/>
        </w:numPr>
        <w:spacing w:before="240" w:after="120"/>
        <w:contextualSpacing w:val="0"/>
        <w:jc w:val="both"/>
        <w:outlineLvl w:val="3"/>
        <w:rPr>
          <w:b/>
          <w:vanish/>
        </w:rPr>
      </w:pPr>
    </w:p>
    <w:p w14:paraId="7CE3BB48" w14:textId="02A69872" w:rsidR="00E52609" w:rsidRPr="00321658" w:rsidRDefault="00E52609" w:rsidP="00F6610C">
      <w:pPr>
        <w:pStyle w:val="Nagwek4"/>
        <w:numPr>
          <w:ilvl w:val="1"/>
          <w:numId w:val="11"/>
        </w:numPr>
        <w:jc w:val="both"/>
        <w:rPr>
          <w:color w:val="auto"/>
        </w:rPr>
      </w:pPr>
      <w:r w:rsidRPr="00321658">
        <w:rPr>
          <w:color w:val="auto"/>
        </w:rPr>
        <w:t>STOSOWANIE ODZIEŻY I SPRZĘTU OCHRONY INDYWIDUALNEJ</w:t>
      </w:r>
    </w:p>
    <w:p w14:paraId="633BE2EE" w14:textId="30EF1364" w:rsidR="00F6610C" w:rsidRPr="00321658" w:rsidRDefault="00F6610C" w:rsidP="00F6610C">
      <w:pPr>
        <w:jc w:val="both"/>
        <w:rPr>
          <w:sz w:val="22"/>
        </w:rPr>
      </w:pPr>
      <w:r w:rsidRPr="00321658">
        <w:rPr>
          <w:sz w:val="22"/>
        </w:rPr>
        <w:t>[…]</w:t>
      </w:r>
    </w:p>
    <w:p w14:paraId="5EC7BF6A" w14:textId="77777777" w:rsidR="00351325" w:rsidRPr="00321658" w:rsidRDefault="00351325" w:rsidP="00F6610C">
      <w:pPr>
        <w:jc w:val="both"/>
        <w:rPr>
          <w:sz w:val="22"/>
        </w:rPr>
      </w:pPr>
    </w:p>
    <w:p w14:paraId="1DEF4F70" w14:textId="463B125A" w:rsidR="00E52609" w:rsidRPr="00321658" w:rsidRDefault="00E52609" w:rsidP="002B45E5">
      <w:pPr>
        <w:pStyle w:val="Akapitzlist"/>
        <w:numPr>
          <w:ilvl w:val="2"/>
          <w:numId w:val="153"/>
        </w:numPr>
        <w:jc w:val="both"/>
        <w:rPr>
          <w:sz w:val="22"/>
        </w:rPr>
      </w:pPr>
      <w:r w:rsidRPr="00321658">
        <w:rPr>
          <w:sz w:val="22"/>
        </w:rPr>
        <w:t>Pracownicy i inne osoby przebywające na terenie Spółki, w tym firmy zewnętrzne wykonujące prace na terenie Spółki zobowiązane są do:</w:t>
      </w:r>
    </w:p>
    <w:p w14:paraId="00C7463F" w14:textId="77777777" w:rsidR="00E52609" w:rsidRPr="00321658" w:rsidRDefault="00E52609" w:rsidP="002B45E5">
      <w:pPr>
        <w:pStyle w:val="Akapitzlist"/>
        <w:numPr>
          <w:ilvl w:val="3"/>
          <w:numId w:val="35"/>
        </w:numPr>
        <w:ind w:left="1418" w:hanging="338"/>
        <w:jc w:val="both"/>
        <w:rPr>
          <w:sz w:val="22"/>
        </w:rPr>
      </w:pPr>
      <w:r w:rsidRPr="00321658">
        <w:rPr>
          <w:sz w:val="22"/>
        </w:rPr>
        <w:t>Stosowania zgodnie z przeznaczeniem przydzielonych im środków ochrony indywidualnej, obuwia i odzieży roboczej.</w:t>
      </w:r>
    </w:p>
    <w:p w14:paraId="4658817D" w14:textId="5BA48459" w:rsidR="00E52609" w:rsidRPr="00321658" w:rsidRDefault="00E52609" w:rsidP="002B45E5">
      <w:pPr>
        <w:pStyle w:val="Akapitzlist"/>
        <w:numPr>
          <w:ilvl w:val="3"/>
          <w:numId w:val="35"/>
        </w:numPr>
        <w:ind w:left="1418" w:hanging="338"/>
        <w:jc w:val="both"/>
        <w:rPr>
          <w:sz w:val="22"/>
        </w:rPr>
      </w:pPr>
      <w:r w:rsidRPr="00321658">
        <w:rPr>
          <w:sz w:val="22"/>
        </w:rPr>
        <w:t>W przypadku firm zewnętrznych stosowanie odzieży odblaskowej lub kamizelek odblaskowych obowiązuje na terenie całego Zakładu.</w:t>
      </w:r>
    </w:p>
    <w:p w14:paraId="4C6C5F97" w14:textId="5A154351" w:rsidR="00E52609" w:rsidRPr="00321658" w:rsidRDefault="00E52609" w:rsidP="002B45E5">
      <w:pPr>
        <w:pStyle w:val="Akapitzlist"/>
        <w:numPr>
          <w:ilvl w:val="3"/>
          <w:numId w:val="35"/>
        </w:numPr>
        <w:ind w:left="1418" w:hanging="338"/>
        <w:jc w:val="both"/>
        <w:rPr>
          <w:sz w:val="22"/>
        </w:rPr>
      </w:pPr>
      <w:r w:rsidRPr="00321658">
        <w:rPr>
          <w:sz w:val="22"/>
        </w:rPr>
        <w:t>Stosowania odzieży i wyposażenia specjalistycznego takiego jak kombinezony ognioodporne metalizowane, kaptury, rękawice</w:t>
      </w:r>
      <w:r w:rsidR="0021507E" w:rsidRPr="00321658">
        <w:rPr>
          <w:sz w:val="22"/>
        </w:rPr>
        <w:t>,</w:t>
      </w:r>
      <w:r w:rsidRPr="00321658">
        <w:rPr>
          <w:sz w:val="22"/>
        </w:rPr>
        <w:t xml:space="preserve"> okrycia stóp oraz obuwie ochronne i kamizelki chłodzące przy pracach z narażeniem na gorące gazy spalinowe, lotne popioły, gorący żużel, piasek, siarczan sodu lub wapno;</w:t>
      </w:r>
    </w:p>
    <w:p w14:paraId="749C131F" w14:textId="7FD77DDB" w:rsidR="00E52609" w:rsidRPr="00321658" w:rsidRDefault="00E52609" w:rsidP="002B45E5">
      <w:pPr>
        <w:pStyle w:val="Akapitzlist"/>
        <w:numPr>
          <w:ilvl w:val="3"/>
          <w:numId w:val="35"/>
        </w:numPr>
        <w:ind w:left="1418" w:hanging="338"/>
        <w:jc w:val="both"/>
        <w:rPr>
          <w:sz w:val="22"/>
        </w:rPr>
      </w:pPr>
      <w:r w:rsidRPr="00321658">
        <w:rPr>
          <w:sz w:val="22"/>
        </w:rPr>
        <w:t>Stosowani</w:t>
      </w:r>
      <w:r w:rsidR="007F3212" w:rsidRPr="00321658">
        <w:rPr>
          <w:sz w:val="22"/>
        </w:rPr>
        <w:t>a</w:t>
      </w:r>
      <w:r w:rsidRPr="00321658">
        <w:rPr>
          <w:sz w:val="22"/>
        </w:rPr>
        <w:t xml:space="preserve"> sprzętu i ubrań niepalnych i antyelektrostatycznych przy pracy na instalacjach zagrożonych wybuchem</w:t>
      </w:r>
      <w:r w:rsidR="007F3212" w:rsidRPr="00321658">
        <w:rPr>
          <w:sz w:val="22"/>
        </w:rPr>
        <w:t>,</w:t>
      </w:r>
      <w:r w:rsidRPr="00321658">
        <w:rPr>
          <w:sz w:val="22"/>
        </w:rPr>
        <w:t xml:space="preserve"> wymagających takiego wyposażenia;</w:t>
      </w:r>
    </w:p>
    <w:p w14:paraId="2296825A" w14:textId="77777777" w:rsidR="00E52609" w:rsidRPr="00321658" w:rsidRDefault="00E52609" w:rsidP="002B45E5">
      <w:pPr>
        <w:pStyle w:val="Akapitzlist"/>
        <w:numPr>
          <w:ilvl w:val="3"/>
          <w:numId w:val="35"/>
        </w:numPr>
        <w:ind w:left="1418" w:hanging="338"/>
        <w:jc w:val="both"/>
        <w:rPr>
          <w:sz w:val="22"/>
        </w:rPr>
      </w:pPr>
      <w:r w:rsidRPr="00321658">
        <w:rPr>
          <w:sz w:val="22"/>
        </w:rPr>
        <w:t>Stosowania ubrań odpornych na łuk elektryczny oraz rękawic, kasków oraz osłon twarzy odpornych na łuk elektryczny przy pracy w rozdzielniach elektrycznych o odporności stosownej do występującego zagrożenia;</w:t>
      </w:r>
    </w:p>
    <w:p w14:paraId="0313745E" w14:textId="507FCA17" w:rsidR="00E52609" w:rsidRPr="00321658" w:rsidRDefault="00E52609" w:rsidP="002B45E5">
      <w:pPr>
        <w:pStyle w:val="Akapitzlist"/>
        <w:numPr>
          <w:ilvl w:val="3"/>
          <w:numId w:val="35"/>
        </w:numPr>
        <w:ind w:left="1418" w:hanging="338"/>
        <w:jc w:val="both"/>
        <w:rPr>
          <w:sz w:val="22"/>
        </w:rPr>
      </w:pPr>
      <w:r w:rsidRPr="00321658">
        <w:rPr>
          <w:sz w:val="22"/>
        </w:rPr>
        <w:t>Stosowania ubrań chemoodpornych, butów, rękawic chemoodpornych, osłon twarzy oraz ochrony dróg oddechowych przy instalacjach stwarzających zagrożenie środkami żrącymi, duszącymi.</w:t>
      </w:r>
    </w:p>
    <w:p w14:paraId="1C63DA12" w14:textId="77777777" w:rsidR="00E52609" w:rsidRPr="00321658" w:rsidRDefault="00E52609" w:rsidP="002B45E5">
      <w:pPr>
        <w:pStyle w:val="Akapitzlist"/>
        <w:numPr>
          <w:ilvl w:val="3"/>
          <w:numId w:val="35"/>
        </w:numPr>
        <w:ind w:left="1418" w:hanging="338"/>
        <w:jc w:val="both"/>
        <w:rPr>
          <w:sz w:val="22"/>
        </w:rPr>
      </w:pPr>
      <w:r w:rsidRPr="00321658">
        <w:rPr>
          <w:sz w:val="22"/>
        </w:rPr>
        <w:t>Stosowania ubrań pyłoszczelnych oraz środków ochrony dróg oddechowych, przy pracach z narażeniem na zapylenie;</w:t>
      </w:r>
    </w:p>
    <w:p w14:paraId="3DB1A68E" w14:textId="77777777" w:rsidR="00E52609" w:rsidRPr="00321658" w:rsidRDefault="00E52609" w:rsidP="002B45E5">
      <w:pPr>
        <w:pStyle w:val="Akapitzlist"/>
        <w:numPr>
          <w:ilvl w:val="3"/>
          <w:numId w:val="35"/>
        </w:numPr>
        <w:ind w:left="1418" w:hanging="338"/>
        <w:jc w:val="both"/>
        <w:rPr>
          <w:sz w:val="22"/>
        </w:rPr>
      </w:pPr>
      <w:r w:rsidRPr="00321658">
        <w:rPr>
          <w:sz w:val="22"/>
        </w:rPr>
        <w:t>Stosowanie ubrań i rękawic nienasiąkliwych, półmasek chroniących układ oddechowy przy pracy w narażeniu na zagrożenia biologiczne (prace na instalacjach ścieków komunalnych).</w:t>
      </w:r>
    </w:p>
    <w:p w14:paraId="774A9319" w14:textId="34439E3E" w:rsidR="00E52609" w:rsidRPr="00321658" w:rsidRDefault="00E52609" w:rsidP="00421A53">
      <w:pPr>
        <w:pStyle w:val="Akapitzlist"/>
        <w:ind w:left="1224"/>
        <w:jc w:val="both"/>
        <w:rPr>
          <w:sz w:val="22"/>
        </w:rPr>
      </w:pPr>
      <w:r w:rsidRPr="00321658">
        <w:rPr>
          <w:sz w:val="22"/>
        </w:rPr>
        <w:lastRenderedPageBreak/>
        <w:t>Pracownik bez odpowiedniego wyposażenia w sprzęt ochrony indywidualnej nie może zostać dopuszczony do pracy.</w:t>
      </w:r>
    </w:p>
    <w:p w14:paraId="0976CA3C" w14:textId="021477AD" w:rsidR="00E52609" w:rsidRPr="00321658" w:rsidRDefault="00577880" w:rsidP="00421A53">
      <w:r w:rsidRPr="00321658">
        <w:rPr>
          <w:sz w:val="22"/>
        </w:rPr>
        <w:t>[...]</w:t>
      </w:r>
    </w:p>
    <w:p w14:paraId="2D390915" w14:textId="77777777" w:rsidR="00E52609" w:rsidRPr="00321658" w:rsidRDefault="00E52609" w:rsidP="00421A53">
      <w:pPr>
        <w:pStyle w:val="Akapitzlist"/>
        <w:numPr>
          <w:ilvl w:val="2"/>
          <w:numId w:val="180"/>
        </w:numPr>
        <w:jc w:val="both"/>
        <w:rPr>
          <w:sz w:val="22"/>
        </w:rPr>
      </w:pPr>
      <w:r w:rsidRPr="00321658">
        <w:rPr>
          <w:sz w:val="22"/>
        </w:rPr>
        <w:t>Nie jest dozwolone:</w:t>
      </w:r>
    </w:p>
    <w:p w14:paraId="25141052" w14:textId="77777777" w:rsidR="005C23A7" w:rsidRPr="00321658" w:rsidRDefault="005C23A7" w:rsidP="002B45E5">
      <w:pPr>
        <w:pStyle w:val="Akapitzlist"/>
        <w:numPr>
          <w:ilvl w:val="3"/>
          <w:numId w:val="39"/>
        </w:numPr>
        <w:ind w:left="1418" w:hanging="338"/>
        <w:jc w:val="both"/>
        <w:rPr>
          <w:sz w:val="22"/>
        </w:rPr>
      </w:pPr>
      <w:r w:rsidRPr="00321658">
        <w:rPr>
          <w:sz w:val="22"/>
        </w:rPr>
        <w:t xml:space="preserve">Noszenie odzieży i obuwia zniszczonego oraz luźnych, powiewnych części garderoby. </w:t>
      </w:r>
    </w:p>
    <w:p w14:paraId="36F7AAD2" w14:textId="5C9F47DD" w:rsidR="0029466B" w:rsidRPr="00321658" w:rsidRDefault="0029466B" w:rsidP="002B45E5">
      <w:pPr>
        <w:pStyle w:val="Akapitzlist"/>
        <w:numPr>
          <w:ilvl w:val="3"/>
          <w:numId w:val="39"/>
        </w:numPr>
        <w:ind w:left="1418" w:hanging="338"/>
        <w:jc w:val="both"/>
        <w:rPr>
          <w:sz w:val="22"/>
        </w:rPr>
      </w:pPr>
      <w:r w:rsidRPr="00321658">
        <w:rPr>
          <w:sz w:val="22"/>
        </w:rPr>
        <w:t xml:space="preserve">Noszenia krótkich spodenek oraz podwijania nogawek od spodni w rejonach produkcyjnych. </w:t>
      </w:r>
    </w:p>
    <w:p w14:paraId="24B11BB5" w14:textId="77777777" w:rsidR="00E52609" w:rsidRPr="00321658" w:rsidRDefault="00E52609" w:rsidP="002B45E5">
      <w:pPr>
        <w:pStyle w:val="Akapitzlist"/>
        <w:numPr>
          <w:ilvl w:val="3"/>
          <w:numId w:val="39"/>
        </w:numPr>
        <w:ind w:left="1418" w:hanging="338"/>
        <w:jc w:val="both"/>
        <w:rPr>
          <w:sz w:val="22"/>
        </w:rPr>
      </w:pPr>
      <w:r w:rsidRPr="00321658">
        <w:rPr>
          <w:sz w:val="22"/>
        </w:rPr>
        <w:t>Noszenie prywatnej odzieży i obuwia przez osoby otrzymujące przydział odzieży i obuwia roboczego.</w:t>
      </w:r>
    </w:p>
    <w:p w14:paraId="3980B065" w14:textId="77777777" w:rsidR="00E52609" w:rsidRPr="00321658" w:rsidRDefault="00E52609" w:rsidP="002B45E5">
      <w:pPr>
        <w:pStyle w:val="Akapitzlist"/>
        <w:numPr>
          <w:ilvl w:val="3"/>
          <w:numId w:val="39"/>
        </w:numPr>
        <w:ind w:left="1418" w:hanging="338"/>
        <w:jc w:val="both"/>
        <w:rPr>
          <w:sz w:val="22"/>
        </w:rPr>
      </w:pPr>
      <w:r w:rsidRPr="00321658">
        <w:rPr>
          <w:sz w:val="22"/>
        </w:rPr>
        <w:t>Noszenie biżuterii (obrączek, sygnetów, pierścionków, łańcuszków) przy obsłudze i remontach maszyn i urządzeń.</w:t>
      </w:r>
    </w:p>
    <w:p w14:paraId="44DDDB3C" w14:textId="4E1AFFCC" w:rsidR="00E52609" w:rsidRPr="00321658" w:rsidRDefault="00F6610C" w:rsidP="00F6610C">
      <w:pPr>
        <w:jc w:val="both"/>
        <w:rPr>
          <w:sz w:val="22"/>
        </w:rPr>
      </w:pPr>
      <w:r w:rsidRPr="00321658">
        <w:rPr>
          <w:sz w:val="22"/>
        </w:rPr>
        <w:t>[…]</w:t>
      </w:r>
      <w:r w:rsidR="00E52609" w:rsidRPr="00321658">
        <w:rPr>
          <w:sz w:val="22"/>
        </w:rPr>
        <w:t xml:space="preserve"> </w:t>
      </w:r>
    </w:p>
    <w:p w14:paraId="08E53C86" w14:textId="270CDDF2" w:rsidR="002C3017" w:rsidRPr="00321658" w:rsidRDefault="002C3017" w:rsidP="002C3017">
      <w:pPr>
        <w:jc w:val="both"/>
        <w:rPr>
          <w:sz w:val="22"/>
        </w:rPr>
      </w:pPr>
    </w:p>
    <w:p w14:paraId="6230B31C" w14:textId="3188A5FE" w:rsidR="00C04AF5" w:rsidRPr="00321658" w:rsidRDefault="00C04AF5" w:rsidP="00002287">
      <w:pPr>
        <w:pStyle w:val="Nagwek1"/>
        <w:spacing w:before="240"/>
        <w:jc w:val="both"/>
        <w:rPr>
          <w:color w:val="auto"/>
        </w:rPr>
      </w:pPr>
      <w:bookmarkStart w:id="19" w:name="_Toc138162746"/>
      <w:bookmarkStart w:id="20" w:name="_Toc446617903"/>
      <w:bookmarkStart w:id="21" w:name="_Toc163221497"/>
      <w:bookmarkEnd w:id="19"/>
      <w:r w:rsidRPr="00321658">
        <w:rPr>
          <w:color w:val="auto"/>
        </w:rPr>
        <w:t>OCHRONA GŁOWY</w:t>
      </w:r>
      <w:bookmarkEnd w:id="20"/>
      <w:bookmarkEnd w:id="21"/>
    </w:p>
    <w:p w14:paraId="62E21F9E" w14:textId="77777777" w:rsidR="00C04AF5" w:rsidRPr="00321658" w:rsidRDefault="00C04AF5" w:rsidP="00F6610C">
      <w:pPr>
        <w:pStyle w:val="Akapitzlist"/>
        <w:keepNext/>
        <w:numPr>
          <w:ilvl w:val="0"/>
          <w:numId w:val="12"/>
        </w:numPr>
        <w:spacing w:before="240" w:after="120"/>
        <w:contextualSpacing w:val="0"/>
        <w:jc w:val="both"/>
        <w:outlineLvl w:val="3"/>
        <w:rPr>
          <w:b/>
          <w:vanish/>
        </w:rPr>
      </w:pPr>
    </w:p>
    <w:p w14:paraId="1D308587" w14:textId="77777777" w:rsidR="00C04AF5" w:rsidRPr="00321658" w:rsidRDefault="00C04AF5" w:rsidP="00F6610C">
      <w:pPr>
        <w:pStyle w:val="Akapitzlist"/>
        <w:keepNext/>
        <w:numPr>
          <w:ilvl w:val="0"/>
          <w:numId w:val="12"/>
        </w:numPr>
        <w:spacing w:before="240" w:after="120"/>
        <w:contextualSpacing w:val="0"/>
        <w:jc w:val="both"/>
        <w:outlineLvl w:val="3"/>
        <w:rPr>
          <w:b/>
          <w:vanish/>
        </w:rPr>
      </w:pPr>
    </w:p>
    <w:p w14:paraId="52DCB5AB" w14:textId="77777777" w:rsidR="00C04AF5" w:rsidRPr="00321658" w:rsidRDefault="00C04AF5" w:rsidP="00F6610C">
      <w:pPr>
        <w:pStyle w:val="Akapitzlist"/>
        <w:keepNext/>
        <w:numPr>
          <w:ilvl w:val="0"/>
          <w:numId w:val="12"/>
        </w:numPr>
        <w:spacing w:before="240" w:after="120"/>
        <w:contextualSpacing w:val="0"/>
        <w:jc w:val="both"/>
        <w:outlineLvl w:val="3"/>
        <w:rPr>
          <w:b/>
          <w:vanish/>
        </w:rPr>
      </w:pPr>
    </w:p>
    <w:p w14:paraId="399CA615" w14:textId="77777777" w:rsidR="00C04AF5" w:rsidRPr="00321658" w:rsidRDefault="00C04AF5" w:rsidP="00F6610C">
      <w:pPr>
        <w:pStyle w:val="Akapitzlist"/>
        <w:keepNext/>
        <w:numPr>
          <w:ilvl w:val="0"/>
          <w:numId w:val="12"/>
        </w:numPr>
        <w:spacing w:before="240" w:after="120"/>
        <w:contextualSpacing w:val="0"/>
        <w:jc w:val="both"/>
        <w:outlineLvl w:val="3"/>
        <w:rPr>
          <w:b/>
          <w:vanish/>
        </w:rPr>
      </w:pPr>
    </w:p>
    <w:p w14:paraId="0D5D3A5F" w14:textId="77777777" w:rsidR="00C04AF5" w:rsidRPr="00321658" w:rsidRDefault="00C04AF5" w:rsidP="00F6610C">
      <w:pPr>
        <w:pStyle w:val="Akapitzlist"/>
        <w:keepNext/>
        <w:numPr>
          <w:ilvl w:val="0"/>
          <w:numId w:val="12"/>
        </w:numPr>
        <w:spacing w:before="240" w:after="120"/>
        <w:contextualSpacing w:val="0"/>
        <w:jc w:val="both"/>
        <w:outlineLvl w:val="3"/>
        <w:rPr>
          <w:b/>
          <w:vanish/>
        </w:rPr>
      </w:pPr>
    </w:p>
    <w:p w14:paraId="01542273" w14:textId="499C545C" w:rsidR="00C04AF5" w:rsidRPr="00321658" w:rsidRDefault="00C04AF5" w:rsidP="00F6610C">
      <w:pPr>
        <w:pStyle w:val="Nagwek4"/>
        <w:numPr>
          <w:ilvl w:val="1"/>
          <w:numId w:val="12"/>
        </w:numPr>
        <w:jc w:val="both"/>
        <w:rPr>
          <w:color w:val="auto"/>
        </w:rPr>
      </w:pPr>
      <w:r w:rsidRPr="00321658">
        <w:rPr>
          <w:color w:val="auto"/>
        </w:rPr>
        <w:t>WYMOGI OGÓLNE</w:t>
      </w:r>
    </w:p>
    <w:p w14:paraId="6509D0BB" w14:textId="523B8322" w:rsidR="00C04AF5" w:rsidRPr="00321658" w:rsidRDefault="00C04AF5" w:rsidP="00421A53">
      <w:pPr>
        <w:pStyle w:val="Akapitzlist"/>
        <w:numPr>
          <w:ilvl w:val="2"/>
          <w:numId w:val="12"/>
        </w:numPr>
        <w:jc w:val="both"/>
      </w:pPr>
      <w:r w:rsidRPr="00321658">
        <w:rPr>
          <w:sz w:val="22"/>
        </w:rPr>
        <w:t xml:space="preserve">Pracownicy zobowiązani są do noszenia hełmów na </w:t>
      </w:r>
      <w:r w:rsidR="0006325F" w:rsidRPr="00321658">
        <w:rPr>
          <w:sz w:val="22"/>
        </w:rPr>
        <w:t>terenie wydziałów produkcyjnych</w:t>
      </w:r>
      <w:r w:rsidRPr="00321658">
        <w:rPr>
          <w:sz w:val="22"/>
        </w:rPr>
        <w:t xml:space="preserve"> i pomocniczych, przy obsłudze urządzeń dźwigowych, suwnic, podnośników, wózków widłowych, rozładunku i załadunku materiałów</w:t>
      </w:r>
      <w:r w:rsidR="00577880" w:rsidRPr="00321658">
        <w:rPr>
          <w:sz w:val="22"/>
        </w:rPr>
        <w:t>, a w szczególności wszędzie tam, gdzie jest to wskazane na piktogramach. [..</w:t>
      </w:r>
      <w:r w:rsidRPr="00321658">
        <w:t>.</w:t>
      </w:r>
      <w:r w:rsidR="00577880" w:rsidRPr="00321658">
        <w:t>]</w:t>
      </w:r>
    </w:p>
    <w:p w14:paraId="449984C1" w14:textId="691B26CF" w:rsidR="00C04AF5" w:rsidRPr="00321658" w:rsidRDefault="00D96963" w:rsidP="00F6610C">
      <w:pPr>
        <w:pStyle w:val="Akapitzlist"/>
        <w:numPr>
          <w:ilvl w:val="2"/>
          <w:numId w:val="12"/>
        </w:numPr>
        <w:jc w:val="both"/>
        <w:rPr>
          <w:sz w:val="22"/>
        </w:rPr>
      </w:pPr>
      <w:r w:rsidRPr="00321658">
        <w:rPr>
          <w:sz w:val="22"/>
        </w:rPr>
        <w:t>P</w:t>
      </w:r>
      <w:r w:rsidR="00C04AF5" w:rsidRPr="00321658">
        <w:rPr>
          <w:sz w:val="22"/>
        </w:rPr>
        <w:t>rzy operacjach ze środkami żrącymi należy stosować kaski niewentylowane (bez otworów wentylacyjnych u góry czaszy kasku).</w:t>
      </w:r>
    </w:p>
    <w:p w14:paraId="1C6DD78A" w14:textId="77777777" w:rsidR="00577880" w:rsidRPr="00321658" w:rsidRDefault="00C04AF5" w:rsidP="00F6610C">
      <w:pPr>
        <w:pStyle w:val="Akapitzlist"/>
        <w:numPr>
          <w:ilvl w:val="2"/>
          <w:numId w:val="12"/>
        </w:numPr>
        <w:jc w:val="both"/>
        <w:rPr>
          <w:sz w:val="22"/>
        </w:rPr>
      </w:pPr>
      <w:r w:rsidRPr="00321658">
        <w:rPr>
          <w:sz w:val="22"/>
        </w:rPr>
        <w:t>Przy obsłudze maszyn i urządzeń zabrania się noszenia długich, rozpuszczonych włosów</w:t>
      </w:r>
      <w:r w:rsidR="00642229" w:rsidRPr="00321658">
        <w:t xml:space="preserve"> </w:t>
      </w:r>
      <w:r w:rsidR="00642229" w:rsidRPr="00321658">
        <w:rPr>
          <w:sz w:val="22"/>
        </w:rPr>
        <w:t>oraz długiego zarostu (broda, wąsy)</w:t>
      </w:r>
      <w:r w:rsidRPr="00321658">
        <w:rPr>
          <w:sz w:val="22"/>
        </w:rPr>
        <w:t xml:space="preserve">. Włosy powinny być upięte i schowane pod kaskiem </w:t>
      </w:r>
      <w:r w:rsidR="00642229" w:rsidRPr="00321658">
        <w:rPr>
          <w:sz w:val="22"/>
        </w:rPr>
        <w:t xml:space="preserve">a zarost zabezpieczony </w:t>
      </w:r>
      <w:r w:rsidRPr="00321658">
        <w:rPr>
          <w:sz w:val="22"/>
        </w:rPr>
        <w:t>w sposób uniemożliwiający ich pochwycenie przez wirujące części maszyn i urządzeń.</w:t>
      </w:r>
    </w:p>
    <w:p w14:paraId="6DDFFE5A" w14:textId="420F60E8" w:rsidR="002C3017" w:rsidRPr="00321658" w:rsidRDefault="00577880" w:rsidP="00421A53">
      <w:pPr>
        <w:rPr>
          <w:sz w:val="22"/>
        </w:rPr>
      </w:pPr>
      <w:r w:rsidRPr="00321658">
        <w:rPr>
          <w:sz w:val="22"/>
        </w:rPr>
        <w:t>[…]</w:t>
      </w:r>
    </w:p>
    <w:p w14:paraId="58EF57A0" w14:textId="6A5E5B1A" w:rsidR="00C04AF5" w:rsidRPr="00321658" w:rsidRDefault="00C04AF5" w:rsidP="00002287">
      <w:pPr>
        <w:pStyle w:val="Nagwek1"/>
        <w:spacing w:before="240"/>
        <w:jc w:val="both"/>
        <w:rPr>
          <w:color w:val="auto"/>
        </w:rPr>
      </w:pPr>
      <w:bookmarkStart w:id="22" w:name="_Toc446617904"/>
      <w:bookmarkStart w:id="23" w:name="_Toc163221498"/>
      <w:r w:rsidRPr="00321658">
        <w:rPr>
          <w:color w:val="auto"/>
        </w:rPr>
        <w:t>OCHRONA WZROKU I TWARZY</w:t>
      </w:r>
      <w:bookmarkEnd w:id="22"/>
      <w:bookmarkEnd w:id="23"/>
    </w:p>
    <w:p w14:paraId="05149C4D" w14:textId="77777777" w:rsidR="006C229F" w:rsidRPr="00321658" w:rsidRDefault="006C229F" w:rsidP="00F6610C">
      <w:pPr>
        <w:pStyle w:val="Akapitzlist"/>
        <w:keepNext/>
        <w:numPr>
          <w:ilvl w:val="0"/>
          <w:numId w:val="13"/>
        </w:numPr>
        <w:spacing w:before="240" w:after="120"/>
        <w:contextualSpacing w:val="0"/>
        <w:jc w:val="both"/>
        <w:outlineLvl w:val="3"/>
        <w:rPr>
          <w:vanish/>
          <w:sz w:val="22"/>
          <w:szCs w:val="22"/>
        </w:rPr>
      </w:pPr>
    </w:p>
    <w:p w14:paraId="22ED629E" w14:textId="77777777" w:rsidR="006C229F" w:rsidRPr="00321658" w:rsidRDefault="006C229F" w:rsidP="00F6610C">
      <w:pPr>
        <w:pStyle w:val="Akapitzlist"/>
        <w:keepNext/>
        <w:numPr>
          <w:ilvl w:val="0"/>
          <w:numId w:val="13"/>
        </w:numPr>
        <w:spacing w:before="240" w:after="120"/>
        <w:contextualSpacing w:val="0"/>
        <w:jc w:val="both"/>
        <w:outlineLvl w:val="3"/>
        <w:rPr>
          <w:vanish/>
          <w:sz w:val="22"/>
          <w:szCs w:val="22"/>
        </w:rPr>
      </w:pPr>
    </w:p>
    <w:p w14:paraId="2BC59081" w14:textId="77777777" w:rsidR="006C229F" w:rsidRPr="00321658" w:rsidRDefault="006C229F" w:rsidP="00F6610C">
      <w:pPr>
        <w:pStyle w:val="Akapitzlist"/>
        <w:keepNext/>
        <w:numPr>
          <w:ilvl w:val="0"/>
          <w:numId w:val="13"/>
        </w:numPr>
        <w:spacing w:before="240" w:after="120"/>
        <w:contextualSpacing w:val="0"/>
        <w:jc w:val="both"/>
        <w:outlineLvl w:val="3"/>
        <w:rPr>
          <w:vanish/>
          <w:sz w:val="22"/>
          <w:szCs w:val="22"/>
        </w:rPr>
      </w:pPr>
    </w:p>
    <w:p w14:paraId="655CD999" w14:textId="77777777" w:rsidR="006C229F" w:rsidRPr="00321658" w:rsidRDefault="006C229F" w:rsidP="00F6610C">
      <w:pPr>
        <w:pStyle w:val="Akapitzlist"/>
        <w:keepNext/>
        <w:numPr>
          <w:ilvl w:val="0"/>
          <w:numId w:val="13"/>
        </w:numPr>
        <w:spacing w:before="240" w:after="120"/>
        <w:contextualSpacing w:val="0"/>
        <w:jc w:val="both"/>
        <w:outlineLvl w:val="3"/>
        <w:rPr>
          <w:vanish/>
          <w:sz w:val="22"/>
          <w:szCs w:val="22"/>
        </w:rPr>
      </w:pPr>
    </w:p>
    <w:p w14:paraId="5034A7BC" w14:textId="77777777" w:rsidR="006C229F" w:rsidRPr="00321658" w:rsidRDefault="006C229F" w:rsidP="00F6610C">
      <w:pPr>
        <w:pStyle w:val="Akapitzlist"/>
        <w:keepNext/>
        <w:numPr>
          <w:ilvl w:val="0"/>
          <w:numId w:val="13"/>
        </w:numPr>
        <w:spacing w:before="240" w:after="120"/>
        <w:contextualSpacing w:val="0"/>
        <w:jc w:val="both"/>
        <w:outlineLvl w:val="3"/>
        <w:rPr>
          <w:vanish/>
          <w:sz w:val="22"/>
          <w:szCs w:val="22"/>
        </w:rPr>
      </w:pPr>
    </w:p>
    <w:p w14:paraId="7FB931D1" w14:textId="77777777" w:rsidR="006C229F" w:rsidRPr="00321658" w:rsidRDefault="006C229F" w:rsidP="00F6610C">
      <w:pPr>
        <w:pStyle w:val="Akapitzlist"/>
        <w:keepNext/>
        <w:numPr>
          <w:ilvl w:val="0"/>
          <w:numId w:val="13"/>
        </w:numPr>
        <w:spacing w:before="240" w:after="120"/>
        <w:contextualSpacing w:val="0"/>
        <w:jc w:val="both"/>
        <w:outlineLvl w:val="3"/>
        <w:rPr>
          <w:vanish/>
          <w:sz w:val="22"/>
          <w:szCs w:val="22"/>
        </w:rPr>
      </w:pPr>
    </w:p>
    <w:p w14:paraId="754E22B1" w14:textId="77777777" w:rsidR="00204D19" w:rsidRPr="00321658" w:rsidRDefault="00204D19" w:rsidP="002B45E5">
      <w:pPr>
        <w:pStyle w:val="Akapitzlist"/>
        <w:numPr>
          <w:ilvl w:val="0"/>
          <w:numId w:val="30"/>
        </w:numPr>
        <w:rPr>
          <w:vanish/>
          <w:sz w:val="22"/>
        </w:rPr>
      </w:pPr>
    </w:p>
    <w:p w14:paraId="7D84EA06" w14:textId="77777777" w:rsidR="00204D19" w:rsidRPr="00321658" w:rsidRDefault="00204D19" w:rsidP="002B45E5">
      <w:pPr>
        <w:pStyle w:val="Akapitzlist"/>
        <w:numPr>
          <w:ilvl w:val="0"/>
          <w:numId w:val="30"/>
        </w:numPr>
        <w:rPr>
          <w:vanish/>
          <w:sz w:val="22"/>
        </w:rPr>
      </w:pPr>
    </w:p>
    <w:p w14:paraId="42C5F0CC" w14:textId="77777777" w:rsidR="00204D19" w:rsidRPr="00321658" w:rsidRDefault="00204D19" w:rsidP="002B45E5">
      <w:pPr>
        <w:pStyle w:val="Akapitzlist"/>
        <w:numPr>
          <w:ilvl w:val="0"/>
          <w:numId w:val="30"/>
        </w:numPr>
        <w:rPr>
          <w:vanish/>
          <w:sz w:val="22"/>
        </w:rPr>
      </w:pPr>
    </w:p>
    <w:p w14:paraId="08702D9D" w14:textId="77777777" w:rsidR="00204D19" w:rsidRPr="00321658" w:rsidRDefault="00204D19" w:rsidP="002B45E5">
      <w:pPr>
        <w:pStyle w:val="Akapitzlist"/>
        <w:numPr>
          <w:ilvl w:val="0"/>
          <w:numId w:val="30"/>
        </w:numPr>
        <w:rPr>
          <w:vanish/>
          <w:sz w:val="22"/>
        </w:rPr>
      </w:pPr>
    </w:p>
    <w:p w14:paraId="5AEA2901" w14:textId="77777777" w:rsidR="00204D19" w:rsidRPr="00321658" w:rsidRDefault="00204D19" w:rsidP="002B45E5">
      <w:pPr>
        <w:pStyle w:val="Akapitzlist"/>
        <w:numPr>
          <w:ilvl w:val="0"/>
          <w:numId w:val="30"/>
        </w:numPr>
        <w:rPr>
          <w:vanish/>
          <w:sz w:val="22"/>
        </w:rPr>
      </w:pPr>
    </w:p>
    <w:p w14:paraId="3745BE0B" w14:textId="77777777" w:rsidR="00204D19" w:rsidRPr="00321658" w:rsidRDefault="00204D19" w:rsidP="002B45E5">
      <w:pPr>
        <w:pStyle w:val="Akapitzlist"/>
        <w:numPr>
          <w:ilvl w:val="0"/>
          <w:numId w:val="30"/>
        </w:numPr>
        <w:rPr>
          <w:vanish/>
          <w:sz w:val="22"/>
        </w:rPr>
      </w:pPr>
    </w:p>
    <w:p w14:paraId="71016F09" w14:textId="3736347B" w:rsidR="00C04AF5" w:rsidRPr="00321658" w:rsidRDefault="00C04AF5" w:rsidP="002B45E5">
      <w:pPr>
        <w:pStyle w:val="Akapitzlist"/>
        <w:numPr>
          <w:ilvl w:val="1"/>
          <w:numId w:val="30"/>
        </w:numPr>
        <w:ind w:left="993" w:hanging="633"/>
        <w:rPr>
          <w:sz w:val="22"/>
        </w:rPr>
      </w:pPr>
      <w:r w:rsidRPr="00321658">
        <w:rPr>
          <w:sz w:val="22"/>
        </w:rPr>
        <w:t>Na terenie wydziałów produkcyjnych, magazynowych i instalacji technologicznych oraz w ich rejonie obowiązuje nakaz noszenia okularów ochronnych. Pracownicy używający okularów korekcyjnych muszą mieć je w wykonaniu ochronnym lub stosować okulary ochronne nakładane na okulary korekcyjne. Przy wykonywaniu czynności niebezpiecznych stosuje się osłony twarzy, gogle, maski i okulary spawalnicze.</w:t>
      </w:r>
      <w:r w:rsidR="00577880" w:rsidRPr="00321658">
        <w:rPr>
          <w:sz w:val="22"/>
        </w:rPr>
        <w:t xml:space="preserve"> Używanie okularów ochronnych ma zastosowanie szczególnie tam, gdzie piktogramy wymagają ich stosowania.  </w:t>
      </w:r>
    </w:p>
    <w:p w14:paraId="5F0DAB45" w14:textId="64B1D499" w:rsidR="00C04AF5" w:rsidRPr="00321658" w:rsidRDefault="00C04AF5" w:rsidP="002B45E5">
      <w:pPr>
        <w:pStyle w:val="Akapitzlist"/>
        <w:numPr>
          <w:ilvl w:val="1"/>
          <w:numId w:val="30"/>
        </w:numPr>
        <w:ind w:left="993" w:hanging="633"/>
        <w:rPr>
          <w:sz w:val="22"/>
        </w:rPr>
      </w:pPr>
      <w:r w:rsidRPr="00321658">
        <w:rPr>
          <w:sz w:val="22"/>
        </w:rPr>
        <w:t xml:space="preserve">Na terenie </w:t>
      </w:r>
      <w:r w:rsidR="00CF70E5" w:rsidRPr="00321658">
        <w:rPr>
          <w:sz w:val="22"/>
        </w:rPr>
        <w:t xml:space="preserve">MM Kwidzyn sp. z o.o. </w:t>
      </w:r>
      <w:r w:rsidRPr="00321658">
        <w:rPr>
          <w:sz w:val="22"/>
        </w:rPr>
        <w:t xml:space="preserve">obowiązuje zakaz: </w:t>
      </w:r>
    </w:p>
    <w:p w14:paraId="2A7071C6" w14:textId="77777777" w:rsidR="00C04AF5" w:rsidRPr="00321658" w:rsidRDefault="00C04AF5" w:rsidP="002B45E5">
      <w:pPr>
        <w:pStyle w:val="Akapitzlist"/>
        <w:numPr>
          <w:ilvl w:val="2"/>
          <w:numId w:val="41"/>
        </w:numPr>
        <w:ind w:left="1134" w:hanging="414"/>
        <w:rPr>
          <w:sz w:val="22"/>
        </w:rPr>
      </w:pPr>
      <w:r w:rsidRPr="00321658">
        <w:rPr>
          <w:sz w:val="22"/>
        </w:rPr>
        <w:t>stosowania soczewek kontaktowych w rejonach o zagrożeniu chemicznym,</w:t>
      </w:r>
    </w:p>
    <w:p w14:paraId="75C3F0D2" w14:textId="77777777" w:rsidR="00577880" w:rsidRPr="00321658" w:rsidRDefault="00C04AF5" w:rsidP="002B45E5">
      <w:pPr>
        <w:pStyle w:val="Akapitzlist"/>
        <w:numPr>
          <w:ilvl w:val="2"/>
          <w:numId w:val="41"/>
        </w:numPr>
        <w:ind w:left="1134" w:hanging="414"/>
        <w:rPr>
          <w:sz w:val="22"/>
        </w:rPr>
      </w:pPr>
      <w:r w:rsidRPr="00321658">
        <w:rPr>
          <w:sz w:val="22"/>
        </w:rPr>
        <w:t xml:space="preserve">noszenia okularów </w:t>
      </w:r>
      <w:r w:rsidR="00F62F1A" w:rsidRPr="00321658">
        <w:rPr>
          <w:sz w:val="22"/>
        </w:rPr>
        <w:t xml:space="preserve">o przyciemnianych soczewkach </w:t>
      </w:r>
      <w:r w:rsidRPr="00321658">
        <w:rPr>
          <w:sz w:val="22"/>
        </w:rPr>
        <w:t xml:space="preserve">w pomieszczeniach produkcyjnych, pomocniczych oraz </w:t>
      </w:r>
      <w:r w:rsidR="00F62F1A" w:rsidRPr="00321658">
        <w:rPr>
          <w:sz w:val="22"/>
        </w:rPr>
        <w:t xml:space="preserve">na </w:t>
      </w:r>
      <w:r w:rsidRPr="00321658">
        <w:rPr>
          <w:sz w:val="22"/>
        </w:rPr>
        <w:t>instalacjach technologicznych, z wyjątkiem: operatorów powlekarki podczas obsługi promienników, operatorów suwnic przy rozładunku drewna, magazynierów magazynu makulatury, kierowców wózków i samochodów w czasie jazdy, maszynistów lokomotyw w czasie jazdy podczas dni słonecznych oraz palaczy kotła w czasie zbijania nawisów w rejonie palników olejowych kotłów węglowych.</w:t>
      </w:r>
    </w:p>
    <w:p w14:paraId="36C98E80" w14:textId="34066E58" w:rsidR="00C04AF5" w:rsidRPr="00321658" w:rsidRDefault="00577880" w:rsidP="00421A53">
      <w:pPr>
        <w:rPr>
          <w:sz w:val="22"/>
        </w:rPr>
      </w:pPr>
      <w:r w:rsidRPr="00321658">
        <w:rPr>
          <w:sz w:val="22"/>
        </w:rPr>
        <w:t>[…]</w:t>
      </w:r>
    </w:p>
    <w:p w14:paraId="60B61872" w14:textId="23F4678B" w:rsidR="00577880" w:rsidRPr="00321658" w:rsidRDefault="00577880" w:rsidP="00421A53">
      <w:pPr>
        <w:ind w:left="360"/>
        <w:rPr>
          <w:sz w:val="22"/>
          <w:szCs w:val="22"/>
        </w:rPr>
      </w:pPr>
    </w:p>
    <w:p w14:paraId="15BEB4F6" w14:textId="77777777" w:rsidR="00577880" w:rsidRPr="00321658" w:rsidRDefault="00577880" w:rsidP="00577880">
      <w:pPr>
        <w:pStyle w:val="Akapitzlist"/>
        <w:numPr>
          <w:ilvl w:val="1"/>
          <w:numId w:val="30"/>
        </w:numPr>
        <w:rPr>
          <w:vanish/>
          <w:sz w:val="22"/>
        </w:rPr>
      </w:pPr>
    </w:p>
    <w:p w14:paraId="29BFC92A" w14:textId="4F98032D" w:rsidR="00C04AF5" w:rsidRPr="00321658" w:rsidRDefault="00C04AF5" w:rsidP="00421A53">
      <w:pPr>
        <w:pStyle w:val="Akapitzlist"/>
        <w:numPr>
          <w:ilvl w:val="1"/>
          <w:numId w:val="30"/>
        </w:numPr>
        <w:rPr>
          <w:sz w:val="22"/>
        </w:rPr>
      </w:pPr>
      <w:r w:rsidRPr="00321658">
        <w:rPr>
          <w:sz w:val="22"/>
        </w:rPr>
        <w:t>Wykaz czynności niebezpiecznych, przy wykonywaniu, których wymagane jest stosowanie osłon twarzy:</w:t>
      </w:r>
    </w:p>
    <w:p w14:paraId="3D952C32" w14:textId="77777777" w:rsidR="00C04AF5" w:rsidRPr="00321658" w:rsidRDefault="00C04AF5" w:rsidP="002B45E5">
      <w:pPr>
        <w:pStyle w:val="Akapitzlist"/>
        <w:numPr>
          <w:ilvl w:val="2"/>
          <w:numId w:val="43"/>
        </w:numPr>
        <w:ind w:left="1134" w:hanging="425"/>
        <w:rPr>
          <w:sz w:val="22"/>
        </w:rPr>
      </w:pPr>
      <w:r w:rsidRPr="00321658">
        <w:rPr>
          <w:sz w:val="22"/>
        </w:rPr>
        <w:t>Obsługa instalacji z substancjami żrącymi, gorącymi.</w:t>
      </w:r>
    </w:p>
    <w:p w14:paraId="4DEE5BC4" w14:textId="77777777" w:rsidR="00C04AF5" w:rsidRPr="00321658" w:rsidRDefault="00C04AF5">
      <w:pPr>
        <w:pStyle w:val="Akapitzlist"/>
        <w:numPr>
          <w:ilvl w:val="2"/>
          <w:numId w:val="43"/>
        </w:numPr>
        <w:ind w:left="1134" w:hanging="425"/>
        <w:rPr>
          <w:sz w:val="22"/>
        </w:rPr>
      </w:pPr>
      <w:r w:rsidRPr="00321658">
        <w:rPr>
          <w:sz w:val="22"/>
        </w:rPr>
        <w:t>Spawanie (hełm zintegrowany z przyłbicą spawalniczą).</w:t>
      </w:r>
    </w:p>
    <w:p w14:paraId="4C434A70" w14:textId="77777777" w:rsidR="00C04AF5" w:rsidRPr="00321658" w:rsidRDefault="00C04AF5" w:rsidP="002B45E5">
      <w:pPr>
        <w:pStyle w:val="Akapitzlist"/>
        <w:numPr>
          <w:ilvl w:val="2"/>
          <w:numId w:val="43"/>
        </w:numPr>
        <w:ind w:left="1134" w:hanging="425"/>
        <w:rPr>
          <w:sz w:val="22"/>
        </w:rPr>
      </w:pPr>
      <w:r w:rsidRPr="00321658">
        <w:rPr>
          <w:sz w:val="22"/>
        </w:rPr>
        <w:lastRenderedPageBreak/>
        <w:t>Szlifowanie.</w:t>
      </w:r>
    </w:p>
    <w:p w14:paraId="4C8B9B87" w14:textId="77777777" w:rsidR="00C04AF5" w:rsidRPr="00321658" w:rsidRDefault="00C04AF5" w:rsidP="002B45E5">
      <w:pPr>
        <w:pStyle w:val="Akapitzlist"/>
        <w:numPr>
          <w:ilvl w:val="2"/>
          <w:numId w:val="43"/>
        </w:numPr>
        <w:ind w:left="1134" w:hanging="425"/>
        <w:rPr>
          <w:sz w:val="22"/>
        </w:rPr>
      </w:pPr>
      <w:r w:rsidRPr="00321658">
        <w:rPr>
          <w:sz w:val="22"/>
        </w:rPr>
        <w:t>Cięcie szlifierką kątową.</w:t>
      </w:r>
    </w:p>
    <w:p w14:paraId="22DA7904" w14:textId="77777777" w:rsidR="00C04AF5" w:rsidRPr="00321658" w:rsidRDefault="00C04AF5" w:rsidP="002B45E5">
      <w:pPr>
        <w:pStyle w:val="Akapitzlist"/>
        <w:numPr>
          <w:ilvl w:val="2"/>
          <w:numId w:val="43"/>
        </w:numPr>
        <w:ind w:left="1134" w:hanging="425"/>
        <w:rPr>
          <w:sz w:val="22"/>
        </w:rPr>
      </w:pPr>
      <w:r w:rsidRPr="00321658">
        <w:rPr>
          <w:sz w:val="22"/>
        </w:rPr>
        <w:t>Prace przy urządzeniach elektroenergetycznych w rozdzielniach (osłony odporne na łuk elektryczny).</w:t>
      </w:r>
    </w:p>
    <w:p w14:paraId="3261424E" w14:textId="548437F5" w:rsidR="00C04AF5" w:rsidRPr="00321658" w:rsidRDefault="00C04AF5" w:rsidP="002B45E5">
      <w:pPr>
        <w:pStyle w:val="Akapitzlist"/>
        <w:numPr>
          <w:ilvl w:val="2"/>
          <w:numId w:val="43"/>
        </w:numPr>
        <w:ind w:left="1134" w:hanging="425"/>
        <w:rPr>
          <w:sz w:val="22"/>
        </w:rPr>
      </w:pPr>
      <w:r w:rsidRPr="00321658">
        <w:rPr>
          <w:sz w:val="22"/>
        </w:rPr>
        <w:t>Udrażnianie rynien spływowych stopu kotła sodowego.</w:t>
      </w:r>
    </w:p>
    <w:p w14:paraId="03DBDCCE" w14:textId="3E3F5DAF" w:rsidR="002C3017" w:rsidRPr="00321658" w:rsidRDefault="002C3017" w:rsidP="002C3017">
      <w:pPr>
        <w:jc w:val="both"/>
        <w:rPr>
          <w:sz w:val="22"/>
          <w:szCs w:val="22"/>
        </w:rPr>
      </w:pPr>
    </w:p>
    <w:p w14:paraId="5839787C" w14:textId="6E26D2FB" w:rsidR="00C04AF5" w:rsidRPr="00321658" w:rsidRDefault="00C04AF5" w:rsidP="00002287">
      <w:pPr>
        <w:pStyle w:val="Nagwek1"/>
        <w:spacing w:before="240"/>
        <w:jc w:val="both"/>
        <w:rPr>
          <w:color w:val="auto"/>
        </w:rPr>
      </w:pPr>
      <w:bookmarkStart w:id="24" w:name="_Toc446617905"/>
      <w:bookmarkStart w:id="25" w:name="_Toc163221499"/>
      <w:r w:rsidRPr="00321658">
        <w:rPr>
          <w:color w:val="auto"/>
        </w:rPr>
        <w:t>OCHRONA DRÓG ODDECHOWYCH</w:t>
      </w:r>
      <w:bookmarkEnd w:id="24"/>
      <w:bookmarkEnd w:id="25"/>
    </w:p>
    <w:p w14:paraId="044F1162" w14:textId="77777777" w:rsidR="00E47C84" w:rsidRPr="00321658" w:rsidRDefault="00E47C84" w:rsidP="00F6610C">
      <w:pPr>
        <w:pStyle w:val="Akapitzlist"/>
        <w:keepNext/>
        <w:numPr>
          <w:ilvl w:val="0"/>
          <w:numId w:val="14"/>
        </w:numPr>
        <w:spacing w:before="240" w:after="120"/>
        <w:contextualSpacing w:val="0"/>
        <w:jc w:val="both"/>
        <w:outlineLvl w:val="3"/>
        <w:rPr>
          <w:b/>
          <w:vanish/>
        </w:rPr>
      </w:pPr>
    </w:p>
    <w:p w14:paraId="75282301" w14:textId="77777777" w:rsidR="00E47C84" w:rsidRPr="00321658" w:rsidRDefault="00E47C84" w:rsidP="00F6610C">
      <w:pPr>
        <w:pStyle w:val="Akapitzlist"/>
        <w:keepNext/>
        <w:numPr>
          <w:ilvl w:val="0"/>
          <w:numId w:val="14"/>
        </w:numPr>
        <w:spacing w:before="240" w:after="120"/>
        <w:contextualSpacing w:val="0"/>
        <w:jc w:val="both"/>
        <w:outlineLvl w:val="3"/>
        <w:rPr>
          <w:b/>
          <w:vanish/>
        </w:rPr>
      </w:pPr>
    </w:p>
    <w:p w14:paraId="1C38A8D3" w14:textId="77777777" w:rsidR="00E47C84" w:rsidRPr="00321658" w:rsidRDefault="00E47C84" w:rsidP="00F6610C">
      <w:pPr>
        <w:pStyle w:val="Akapitzlist"/>
        <w:keepNext/>
        <w:numPr>
          <w:ilvl w:val="0"/>
          <w:numId w:val="14"/>
        </w:numPr>
        <w:spacing w:before="240" w:after="120"/>
        <w:contextualSpacing w:val="0"/>
        <w:jc w:val="both"/>
        <w:outlineLvl w:val="3"/>
        <w:rPr>
          <w:b/>
          <w:vanish/>
        </w:rPr>
      </w:pPr>
    </w:p>
    <w:p w14:paraId="647C42E8" w14:textId="77777777" w:rsidR="00E47C84" w:rsidRPr="00321658" w:rsidRDefault="00E47C84" w:rsidP="00F6610C">
      <w:pPr>
        <w:pStyle w:val="Akapitzlist"/>
        <w:keepNext/>
        <w:numPr>
          <w:ilvl w:val="0"/>
          <w:numId w:val="14"/>
        </w:numPr>
        <w:spacing w:before="240" w:after="120"/>
        <w:contextualSpacing w:val="0"/>
        <w:jc w:val="both"/>
        <w:outlineLvl w:val="3"/>
        <w:rPr>
          <w:b/>
          <w:vanish/>
        </w:rPr>
      </w:pPr>
    </w:p>
    <w:p w14:paraId="6F7A33A5" w14:textId="77777777" w:rsidR="00E47C84" w:rsidRPr="00321658" w:rsidRDefault="00E47C84" w:rsidP="00F6610C">
      <w:pPr>
        <w:pStyle w:val="Akapitzlist"/>
        <w:keepNext/>
        <w:numPr>
          <w:ilvl w:val="0"/>
          <w:numId w:val="14"/>
        </w:numPr>
        <w:spacing w:before="240" w:after="120"/>
        <w:contextualSpacing w:val="0"/>
        <w:jc w:val="both"/>
        <w:outlineLvl w:val="3"/>
        <w:rPr>
          <w:b/>
          <w:vanish/>
        </w:rPr>
      </w:pPr>
    </w:p>
    <w:p w14:paraId="591686FD" w14:textId="77777777" w:rsidR="00E47C84" w:rsidRPr="00321658" w:rsidRDefault="00E47C84" w:rsidP="00F6610C">
      <w:pPr>
        <w:pStyle w:val="Akapitzlist"/>
        <w:keepNext/>
        <w:numPr>
          <w:ilvl w:val="0"/>
          <w:numId w:val="14"/>
        </w:numPr>
        <w:spacing w:before="240" w:after="120"/>
        <w:contextualSpacing w:val="0"/>
        <w:jc w:val="both"/>
        <w:outlineLvl w:val="3"/>
        <w:rPr>
          <w:b/>
          <w:vanish/>
        </w:rPr>
      </w:pPr>
    </w:p>
    <w:p w14:paraId="14ADB2F7" w14:textId="77777777" w:rsidR="00E47C84" w:rsidRPr="00321658" w:rsidRDefault="00E47C84" w:rsidP="00F6610C">
      <w:pPr>
        <w:pStyle w:val="Akapitzlist"/>
        <w:keepNext/>
        <w:numPr>
          <w:ilvl w:val="0"/>
          <w:numId w:val="14"/>
        </w:numPr>
        <w:spacing w:before="240" w:after="120"/>
        <w:contextualSpacing w:val="0"/>
        <w:jc w:val="both"/>
        <w:outlineLvl w:val="3"/>
        <w:rPr>
          <w:b/>
          <w:vanish/>
        </w:rPr>
      </w:pPr>
    </w:p>
    <w:p w14:paraId="2FD01832" w14:textId="50457BDD" w:rsidR="00C04AF5" w:rsidRPr="00321658" w:rsidRDefault="00C04AF5" w:rsidP="00F6610C">
      <w:pPr>
        <w:pStyle w:val="Nagwek4"/>
        <w:numPr>
          <w:ilvl w:val="1"/>
          <w:numId w:val="14"/>
        </w:numPr>
        <w:jc w:val="both"/>
        <w:rPr>
          <w:color w:val="auto"/>
        </w:rPr>
      </w:pPr>
      <w:r w:rsidRPr="00321658">
        <w:rPr>
          <w:color w:val="auto"/>
        </w:rPr>
        <w:t xml:space="preserve">WYMOGI </w:t>
      </w:r>
    </w:p>
    <w:p w14:paraId="5D3D0643" w14:textId="325BF79D" w:rsidR="00C04AF5" w:rsidRPr="00321658" w:rsidRDefault="00C04AF5" w:rsidP="00F6610C">
      <w:pPr>
        <w:pStyle w:val="Akapitzlist"/>
        <w:numPr>
          <w:ilvl w:val="2"/>
          <w:numId w:val="14"/>
        </w:numPr>
        <w:jc w:val="both"/>
        <w:rPr>
          <w:sz w:val="22"/>
        </w:rPr>
      </w:pPr>
      <w:r w:rsidRPr="00321658">
        <w:rPr>
          <w:sz w:val="22"/>
        </w:rPr>
        <w:t>Środki ochrony dróg oddechowych stosuje się w rejonach, w których może wystąpić skażenie lub zanieczyszczenie atmosfery.</w:t>
      </w:r>
      <w:r w:rsidR="004E068E" w:rsidRPr="00321658">
        <w:rPr>
          <w:sz w:val="22"/>
        </w:rPr>
        <w:t xml:space="preserve"> </w:t>
      </w:r>
      <w:r w:rsidR="00577880" w:rsidRPr="00321658">
        <w:rPr>
          <w:sz w:val="22"/>
        </w:rPr>
        <w:t xml:space="preserve">Ochrona musi zostać dopasowana do konkretnego zagrożenia, np. stężenia cząstek stałych i/lub zanieczyszczeń gazowych, masek pół- i pełnotwarzowych. </w:t>
      </w:r>
    </w:p>
    <w:p w14:paraId="092618DA" w14:textId="6C0386CA" w:rsidR="00C04AF5" w:rsidRPr="00321658" w:rsidRDefault="00C04AF5" w:rsidP="00F6610C">
      <w:pPr>
        <w:pStyle w:val="Akapitzlist"/>
        <w:numPr>
          <w:ilvl w:val="2"/>
          <w:numId w:val="14"/>
        </w:numPr>
        <w:jc w:val="both"/>
        <w:rPr>
          <w:sz w:val="22"/>
        </w:rPr>
      </w:pPr>
      <w:r w:rsidRPr="00321658">
        <w:rPr>
          <w:sz w:val="22"/>
        </w:rPr>
        <w:t>W tych rejonach zamontowane są stacjonarne czujniki, które informują o lokalnym alarmie chemicznym. Jednakże podczas prowadzenia prac w tych rejonach należy dodatkowo używać mierników indywidualnych 4-gazowych (O</w:t>
      </w:r>
      <w:r w:rsidRPr="00321658">
        <w:rPr>
          <w:sz w:val="22"/>
          <w:vertAlign w:val="subscript"/>
        </w:rPr>
        <w:t>2</w:t>
      </w:r>
      <w:r w:rsidRPr="00321658">
        <w:rPr>
          <w:sz w:val="22"/>
        </w:rPr>
        <w:t>; CO; H</w:t>
      </w:r>
      <w:r w:rsidRPr="00321658">
        <w:rPr>
          <w:sz w:val="22"/>
          <w:vertAlign w:val="subscript"/>
        </w:rPr>
        <w:t>2</w:t>
      </w:r>
      <w:r w:rsidRPr="00321658">
        <w:rPr>
          <w:sz w:val="22"/>
        </w:rPr>
        <w:t>S; Ex) lub mierników 1-gazowych (H</w:t>
      </w:r>
      <w:r w:rsidRPr="00321658">
        <w:rPr>
          <w:sz w:val="22"/>
          <w:vertAlign w:val="subscript"/>
        </w:rPr>
        <w:t>2</w:t>
      </w:r>
      <w:r w:rsidRPr="00321658">
        <w:rPr>
          <w:sz w:val="22"/>
        </w:rPr>
        <w:t xml:space="preserve">S) w zależności od występującego zagrożenia. </w:t>
      </w:r>
    </w:p>
    <w:p w14:paraId="159414E0" w14:textId="77777777" w:rsidR="00C04AF5" w:rsidRPr="00321658" w:rsidRDefault="00C04AF5" w:rsidP="00F6610C">
      <w:pPr>
        <w:pStyle w:val="Akapitzlist"/>
        <w:numPr>
          <w:ilvl w:val="2"/>
          <w:numId w:val="14"/>
        </w:numPr>
        <w:jc w:val="both"/>
        <w:rPr>
          <w:sz w:val="22"/>
        </w:rPr>
      </w:pPr>
      <w:r w:rsidRPr="00321658">
        <w:rPr>
          <w:sz w:val="22"/>
        </w:rPr>
        <w:t>Przed każdym użyciem miernika w danym dniu, pracownik musi sprawdzić, czy zainstalowane w mierniku sensory działają prawidłowo poprzez wykonanie testu sprawdzającego tzw. BumpTestu. Prawidłowo wykonany BumpTest jest ważny jeden dzień (do 24 h).</w:t>
      </w:r>
    </w:p>
    <w:p w14:paraId="6CF19942" w14:textId="0CE43625" w:rsidR="00C04AF5" w:rsidRPr="00321658" w:rsidRDefault="00C04AF5" w:rsidP="00F6610C">
      <w:pPr>
        <w:pStyle w:val="Akapitzlist"/>
        <w:numPr>
          <w:ilvl w:val="2"/>
          <w:numId w:val="14"/>
        </w:numPr>
        <w:jc w:val="both"/>
        <w:rPr>
          <w:sz w:val="22"/>
        </w:rPr>
      </w:pPr>
      <w:r w:rsidRPr="00321658">
        <w:rPr>
          <w:sz w:val="22"/>
        </w:rPr>
        <w:t>Podczas prowadzenia prac, gdy wystąpi alarm lokalny lub indywidualny (niezależnie, od którego progu alarmowego) pracownik musi przerwać pracą i niezwłocznie opuścić rejon</w:t>
      </w:r>
      <w:r w:rsidR="00422205" w:rsidRPr="00321658">
        <w:rPr>
          <w:sz w:val="22"/>
        </w:rPr>
        <w:t>,</w:t>
      </w:r>
      <w:r w:rsidRPr="00321658">
        <w:rPr>
          <w:sz w:val="22"/>
        </w:rPr>
        <w:t xml:space="preserve"> informuj</w:t>
      </w:r>
      <w:r w:rsidR="00422205" w:rsidRPr="00321658">
        <w:rPr>
          <w:sz w:val="22"/>
        </w:rPr>
        <w:t>ąc o tym fakcie obsługę obiektu</w:t>
      </w:r>
      <w:r w:rsidRPr="00321658">
        <w:rPr>
          <w:sz w:val="22"/>
        </w:rPr>
        <w:t>/rejonu. Pierwszy próg alarmowy na siarkowodór może wskazywać już przekroczenie drugiego progu alarmowego na merkaptanach.</w:t>
      </w:r>
    </w:p>
    <w:p w14:paraId="0B91688C" w14:textId="77777777" w:rsidR="00C04AF5" w:rsidRPr="00321658" w:rsidRDefault="00C04AF5" w:rsidP="00F6610C">
      <w:pPr>
        <w:pStyle w:val="Akapitzlist"/>
        <w:numPr>
          <w:ilvl w:val="2"/>
          <w:numId w:val="14"/>
        </w:numPr>
        <w:jc w:val="both"/>
        <w:rPr>
          <w:sz w:val="22"/>
        </w:rPr>
      </w:pPr>
      <w:r w:rsidRPr="00321658">
        <w:rPr>
          <w:sz w:val="22"/>
        </w:rPr>
        <w:t>Powrót w rejon może się odbyć dopiero, kiedy lokalna instalacja alarmowa przestanie sygnalizować alarm.</w:t>
      </w:r>
    </w:p>
    <w:p w14:paraId="6464882B" w14:textId="707E7D66" w:rsidR="00C04AF5" w:rsidRPr="00321658" w:rsidRDefault="00C04AF5" w:rsidP="00F6610C">
      <w:pPr>
        <w:pStyle w:val="Akapitzlist"/>
        <w:numPr>
          <w:ilvl w:val="2"/>
          <w:numId w:val="14"/>
        </w:numPr>
        <w:jc w:val="both"/>
        <w:rPr>
          <w:sz w:val="22"/>
        </w:rPr>
      </w:pPr>
      <w:r w:rsidRPr="00321658">
        <w:rPr>
          <w:sz w:val="22"/>
        </w:rPr>
        <w:t>W przypadku kiedy obsługa rejonu musi wejść w rejon w czasie trwania alarmu (sytuacje awaryjne)</w:t>
      </w:r>
      <w:r w:rsidR="00422205" w:rsidRPr="00321658">
        <w:rPr>
          <w:sz w:val="22"/>
        </w:rPr>
        <w:t>,</w:t>
      </w:r>
      <w:r w:rsidRPr="00321658">
        <w:rPr>
          <w:sz w:val="22"/>
        </w:rPr>
        <w:t xml:space="preserve"> w celu eliminacji powstałego zagrożenia</w:t>
      </w:r>
      <w:r w:rsidR="00422205" w:rsidRPr="00321658">
        <w:rPr>
          <w:sz w:val="22"/>
        </w:rPr>
        <w:t>,</w:t>
      </w:r>
      <w:r w:rsidRPr="00321658">
        <w:rPr>
          <w:sz w:val="22"/>
        </w:rPr>
        <w:t xml:space="preserve"> musi ona używać odpowiednich masek wskazanych w pkt.7.8 oraz mierników indywidualnych wielogazowych lub mierników 1-gazowych (H</w:t>
      </w:r>
      <w:r w:rsidRPr="00321658">
        <w:rPr>
          <w:sz w:val="22"/>
          <w:vertAlign w:val="subscript"/>
        </w:rPr>
        <w:t>2</w:t>
      </w:r>
      <w:r w:rsidRPr="00321658">
        <w:rPr>
          <w:sz w:val="22"/>
        </w:rPr>
        <w:t xml:space="preserve">S) w zależności od występującego zagrożenia. </w:t>
      </w:r>
    </w:p>
    <w:p w14:paraId="3F9D96FC" w14:textId="22AB6851" w:rsidR="00577880" w:rsidRPr="00321658" w:rsidRDefault="00577880" w:rsidP="00421A53">
      <w:pPr>
        <w:pStyle w:val="Akapitzlist"/>
        <w:ind w:left="1224"/>
        <w:jc w:val="both"/>
        <w:rPr>
          <w:sz w:val="22"/>
        </w:rPr>
      </w:pPr>
      <w:r w:rsidRPr="00321658">
        <w:rPr>
          <w:sz w:val="22"/>
        </w:rPr>
        <w:t>Maski/środki ochrony dróg oddechowych, w tym wyposażone w sprężone powietrze, powinny być używane zgodnie z instrukcją obsługi.</w:t>
      </w:r>
    </w:p>
    <w:p w14:paraId="307D2371" w14:textId="5362EF6E" w:rsidR="00C04AF5" w:rsidRPr="00321658" w:rsidRDefault="00056FA6" w:rsidP="00421A53">
      <w:pPr>
        <w:rPr>
          <w:sz w:val="22"/>
        </w:rPr>
      </w:pPr>
      <w:r w:rsidRPr="00321658">
        <w:rPr>
          <w:sz w:val="22"/>
        </w:rPr>
        <w:t>[…]</w:t>
      </w:r>
      <w:r w:rsidR="00C04AF5" w:rsidRPr="00321658">
        <w:rPr>
          <w:sz w:val="22"/>
        </w:rPr>
        <w:t xml:space="preserve"> </w:t>
      </w:r>
    </w:p>
    <w:p w14:paraId="4BC56058" w14:textId="77777777" w:rsidR="00C04AF5" w:rsidRPr="00321658" w:rsidRDefault="00C04AF5" w:rsidP="002B45E5">
      <w:pPr>
        <w:pStyle w:val="Nagwek4"/>
        <w:numPr>
          <w:ilvl w:val="1"/>
          <w:numId w:val="154"/>
        </w:numPr>
        <w:jc w:val="both"/>
        <w:rPr>
          <w:color w:val="auto"/>
        </w:rPr>
      </w:pPr>
      <w:r w:rsidRPr="00321658">
        <w:rPr>
          <w:color w:val="auto"/>
        </w:rPr>
        <w:t>WYMOGI W STOSUNKU DO FIRM ZEWNĘTRZNYCH</w:t>
      </w:r>
    </w:p>
    <w:p w14:paraId="6E0DF5F2" w14:textId="0601C293" w:rsidR="00C04AF5" w:rsidRPr="00321658" w:rsidRDefault="00C04AF5" w:rsidP="002B45E5">
      <w:pPr>
        <w:pStyle w:val="Akapitzlist"/>
        <w:numPr>
          <w:ilvl w:val="2"/>
          <w:numId w:val="154"/>
        </w:numPr>
        <w:jc w:val="both"/>
        <w:rPr>
          <w:sz w:val="22"/>
        </w:rPr>
      </w:pPr>
      <w:r w:rsidRPr="00321658">
        <w:rPr>
          <w:sz w:val="22"/>
        </w:rPr>
        <w:t xml:space="preserve">Pracowników firm zewnętrznych obowiązują takie same zasady w zakresie ochrony dróg oddechowych jak </w:t>
      </w:r>
      <w:r w:rsidR="00CF70E5" w:rsidRPr="00321658">
        <w:rPr>
          <w:sz w:val="22"/>
        </w:rPr>
        <w:t xml:space="preserve">MM Kwidzyn sp. z o.o. </w:t>
      </w:r>
      <w:r w:rsidRPr="00321658">
        <w:rPr>
          <w:sz w:val="22"/>
        </w:rPr>
        <w:t xml:space="preserve">Sprzęt ochrony dróg oddechowych firmy zabezpieczają we własnym zakresie. </w:t>
      </w:r>
    </w:p>
    <w:p w14:paraId="28A126EC" w14:textId="77777777" w:rsidR="00C04AF5" w:rsidRPr="00321658" w:rsidRDefault="00C04AF5" w:rsidP="002B45E5">
      <w:pPr>
        <w:pStyle w:val="Nagwek4"/>
        <w:numPr>
          <w:ilvl w:val="1"/>
          <w:numId w:val="154"/>
        </w:numPr>
        <w:jc w:val="both"/>
        <w:rPr>
          <w:color w:val="auto"/>
        </w:rPr>
      </w:pPr>
      <w:r w:rsidRPr="00321658">
        <w:rPr>
          <w:color w:val="auto"/>
        </w:rPr>
        <w:t>PRZEGLĄDY I KONSERWACJA SPRZĘTU IZOLUJĄCEGO I FILTRUJĄCEGO</w:t>
      </w:r>
    </w:p>
    <w:p w14:paraId="4259C47C" w14:textId="5B863772" w:rsidR="00C04AF5" w:rsidRPr="00321658" w:rsidRDefault="00F6610C" w:rsidP="00F6610C">
      <w:pPr>
        <w:jc w:val="both"/>
        <w:rPr>
          <w:sz w:val="22"/>
        </w:rPr>
      </w:pPr>
      <w:r w:rsidRPr="00321658">
        <w:rPr>
          <w:sz w:val="22"/>
        </w:rPr>
        <w:t>[…]</w:t>
      </w:r>
    </w:p>
    <w:p w14:paraId="08D3A67C" w14:textId="77777777" w:rsidR="00C04AF5" w:rsidRPr="00321658" w:rsidRDefault="00C04AF5" w:rsidP="002B45E5">
      <w:pPr>
        <w:pStyle w:val="Akapitzlist"/>
        <w:numPr>
          <w:ilvl w:val="2"/>
          <w:numId w:val="155"/>
        </w:numPr>
        <w:jc w:val="both"/>
        <w:rPr>
          <w:sz w:val="22"/>
        </w:rPr>
      </w:pPr>
      <w:r w:rsidRPr="00321658">
        <w:rPr>
          <w:sz w:val="22"/>
        </w:rPr>
        <w:t>Po upływie terminu ważności pochłaniacza obowiązkiem użytkownika jest jego wymiana na sprawny.</w:t>
      </w:r>
    </w:p>
    <w:p w14:paraId="37B795E4" w14:textId="4D046E23" w:rsidR="00681AB8" w:rsidRPr="00321658" w:rsidRDefault="00A46741" w:rsidP="00002287">
      <w:pPr>
        <w:pStyle w:val="Nagwek1"/>
        <w:spacing w:before="240"/>
        <w:jc w:val="both"/>
        <w:rPr>
          <w:color w:val="auto"/>
        </w:rPr>
      </w:pPr>
      <w:bookmarkStart w:id="26" w:name="_Toc138162750"/>
      <w:bookmarkStart w:id="27" w:name="_Toc138162751"/>
      <w:bookmarkStart w:id="28" w:name="_Toc138162752"/>
      <w:bookmarkStart w:id="29" w:name="_Toc138162753"/>
      <w:bookmarkStart w:id="30" w:name="_Toc138162754"/>
      <w:bookmarkStart w:id="31" w:name="_Toc138162755"/>
      <w:bookmarkStart w:id="32" w:name="_Toc138162756"/>
      <w:bookmarkStart w:id="33" w:name="_Toc138162757"/>
      <w:bookmarkStart w:id="34" w:name="_Toc138162758"/>
      <w:bookmarkStart w:id="35" w:name="_Toc138162759"/>
      <w:bookmarkStart w:id="36" w:name="_Toc138162760"/>
      <w:bookmarkStart w:id="37" w:name="_Toc138162761"/>
      <w:bookmarkStart w:id="38" w:name="_Toc138162762"/>
      <w:bookmarkStart w:id="39" w:name="_Toc138162763"/>
      <w:bookmarkStart w:id="40" w:name="_Toc138162764"/>
      <w:bookmarkStart w:id="41" w:name="_Toc138162765"/>
      <w:bookmarkStart w:id="42" w:name="_Toc138162766"/>
      <w:bookmarkStart w:id="43" w:name="_Toc138162767"/>
      <w:bookmarkStart w:id="44" w:name="_Toc138162768"/>
      <w:bookmarkStart w:id="45" w:name="_Toc138162769"/>
      <w:bookmarkStart w:id="46" w:name="_Toc138162770"/>
      <w:bookmarkStart w:id="47" w:name="_Toc138162771"/>
      <w:bookmarkStart w:id="48" w:name="_Toc138162772"/>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321658">
        <w:rPr>
          <w:color w:val="auto"/>
          <w:sz w:val="22"/>
        </w:rPr>
        <w:t xml:space="preserve"> </w:t>
      </w:r>
      <w:bookmarkStart w:id="49" w:name="_Toc138162773"/>
      <w:bookmarkStart w:id="50" w:name="_Toc138162774"/>
      <w:bookmarkStart w:id="51" w:name="_Toc446617906"/>
      <w:bookmarkStart w:id="52" w:name="_Toc163221500"/>
      <w:bookmarkEnd w:id="49"/>
      <w:bookmarkEnd w:id="50"/>
      <w:r w:rsidR="00681AB8" w:rsidRPr="00321658">
        <w:rPr>
          <w:color w:val="auto"/>
        </w:rPr>
        <w:t>OCHRONA SŁUCHU</w:t>
      </w:r>
      <w:bookmarkEnd w:id="51"/>
      <w:bookmarkEnd w:id="52"/>
    </w:p>
    <w:p w14:paraId="3199A97F" w14:textId="77777777" w:rsidR="00681AB8" w:rsidRPr="00321658" w:rsidRDefault="00681AB8" w:rsidP="00F6610C">
      <w:pPr>
        <w:pStyle w:val="Akapitzlist"/>
        <w:keepNext/>
        <w:numPr>
          <w:ilvl w:val="0"/>
          <w:numId w:val="15"/>
        </w:numPr>
        <w:spacing w:before="240" w:after="120"/>
        <w:contextualSpacing w:val="0"/>
        <w:jc w:val="both"/>
        <w:outlineLvl w:val="3"/>
        <w:rPr>
          <w:b/>
          <w:vanish/>
        </w:rPr>
      </w:pPr>
    </w:p>
    <w:p w14:paraId="2A642455" w14:textId="77777777" w:rsidR="00681AB8" w:rsidRPr="00321658" w:rsidRDefault="00681AB8" w:rsidP="00F6610C">
      <w:pPr>
        <w:pStyle w:val="Akapitzlist"/>
        <w:keepNext/>
        <w:numPr>
          <w:ilvl w:val="0"/>
          <w:numId w:val="15"/>
        </w:numPr>
        <w:spacing w:before="240" w:after="120"/>
        <w:contextualSpacing w:val="0"/>
        <w:jc w:val="both"/>
        <w:outlineLvl w:val="3"/>
        <w:rPr>
          <w:b/>
          <w:vanish/>
        </w:rPr>
      </w:pPr>
    </w:p>
    <w:p w14:paraId="4FF548A8" w14:textId="77777777" w:rsidR="00681AB8" w:rsidRPr="00321658" w:rsidRDefault="00681AB8" w:rsidP="00F6610C">
      <w:pPr>
        <w:pStyle w:val="Akapitzlist"/>
        <w:keepNext/>
        <w:numPr>
          <w:ilvl w:val="0"/>
          <w:numId w:val="15"/>
        </w:numPr>
        <w:spacing w:before="240" w:after="120"/>
        <w:contextualSpacing w:val="0"/>
        <w:jc w:val="both"/>
        <w:outlineLvl w:val="3"/>
        <w:rPr>
          <w:b/>
          <w:vanish/>
        </w:rPr>
      </w:pPr>
    </w:p>
    <w:p w14:paraId="349F9BAA" w14:textId="77777777" w:rsidR="00681AB8" w:rsidRPr="00321658" w:rsidRDefault="00681AB8" w:rsidP="00F6610C">
      <w:pPr>
        <w:pStyle w:val="Akapitzlist"/>
        <w:keepNext/>
        <w:numPr>
          <w:ilvl w:val="0"/>
          <w:numId w:val="15"/>
        </w:numPr>
        <w:spacing w:before="240" w:after="120"/>
        <w:contextualSpacing w:val="0"/>
        <w:jc w:val="both"/>
        <w:outlineLvl w:val="3"/>
        <w:rPr>
          <w:b/>
          <w:vanish/>
        </w:rPr>
      </w:pPr>
    </w:p>
    <w:p w14:paraId="735E220C" w14:textId="77777777" w:rsidR="00681AB8" w:rsidRPr="00321658" w:rsidRDefault="00681AB8" w:rsidP="00F6610C">
      <w:pPr>
        <w:pStyle w:val="Akapitzlist"/>
        <w:keepNext/>
        <w:numPr>
          <w:ilvl w:val="0"/>
          <w:numId w:val="15"/>
        </w:numPr>
        <w:spacing w:before="240" w:after="120"/>
        <w:contextualSpacing w:val="0"/>
        <w:jc w:val="both"/>
        <w:outlineLvl w:val="3"/>
        <w:rPr>
          <w:b/>
          <w:vanish/>
        </w:rPr>
      </w:pPr>
    </w:p>
    <w:p w14:paraId="0FBCA2E1" w14:textId="77777777" w:rsidR="00681AB8" w:rsidRPr="00321658" w:rsidRDefault="00681AB8" w:rsidP="00F6610C">
      <w:pPr>
        <w:pStyle w:val="Akapitzlist"/>
        <w:keepNext/>
        <w:numPr>
          <w:ilvl w:val="0"/>
          <w:numId w:val="15"/>
        </w:numPr>
        <w:spacing w:before="240" w:after="120"/>
        <w:contextualSpacing w:val="0"/>
        <w:jc w:val="both"/>
        <w:outlineLvl w:val="3"/>
        <w:rPr>
          <w:b/>
          <w:vanish/>
        </w:rPr>
      </w:pPr>
    </w:p>
    <w:p w14:paraId="5BDF5CC5" w14:textId="77777777" w:rsidR="00681AB8" w:rsidRPr="00321658" w:rsidRDefault="00681AB8" w:rsidP="00F6610C">
      <w:pPr>
        <w:pStyle w:val="Akapitzlist"/>
        <w:keepNext/>
        <w:numPr>
          <w:ilvl w:val="0"/>
          <w:numId w:val="15"/>
        </w:numPr>
        <w:spacing w:before="240" w:after="120"/>
        <w:contextualSpacing w:val="0"/>
        <w:jc w:val="both"/>
        <w:outlineLvl w:val="3"/>
        <w:rPr>
          <w:b/>
          <w:vanish/>
        </w:rPr>
      </w:pPr>
    </w:p>
    <w:p w14:paraId="754CF3C1" w14:textId="77777777" w:rsidR="00681AB8" w:rsidRPr="00321658" w:rsidRDefault="00681AB8" w:rsidP="00F6610C">
      <w:pPr>
        <w:pStyle w:val="Akapitzlist"/>
        <w:keepNext/>
        <w:numPr>
          <w:ilvl w:val="0"/>
          <w:numId w:val="15"/>
        </w:numPr>
        <w:spacing w:before="240" w:after="120"/>
        <w:contextualSpacing w:val="0"/>
        <w:jc w:val="both"/>
        <w:outlineLvl w:val="3"/>
        <w:rPr>
          <w:b/>
          <w:vanish/>
        </w:rPr>
      </w:pPr>
    </w:p>
    <w:p w14:paraId="2034A827" w14:textId="0C33EA1F" w:rsidR="00681AB8" w:rsidRPr="00321658" w:rsidRDefault="00681AB8" w:rsidP="00421A53">
      <w:pPr>
        <w:pStyle w:val="Akapitzlist"/>
        <w:numPr>
          <w:ilvl w:val="2"/>
          <w:numId w:val="15"/>
        </w:numPr>
        <w:ind w:left="1276" w:hanging="709"/>
        <w:jc w:val="both"/>
        <w:rPr>
          <w:sz w:val="22"/>
        </w:rPr>
      </w:pPr>
      <w:r w:rsidRPr="00321658">
        <w:rPr>
          <w:sz w:val="22"/>
        </w:rPr>
        <w:t xml:space="preserve">Rejony i miejsca gdzie przekroczone jest najwyższe dopuszczalne natężenie hałasu (85dB) </w:t>
      </w:r>
      <w:r w:rsidR="00D1266A" w:rsidRPr="00321658">
        <w:rPr>
          <w:sz w:val="22"/>
        </w:rPr>
        <w:t xml:space="preserve">są </w:t>
      </w:r>
      <w:r w:rsidRPr="00321658">
        <w:rPr>
          <w:sz w:val="22"/>
        </w:rPr>
        <w:t xml:space="preserve">oznakowane </w:t>
      </w:r>
      <w:r w:rsidR="00D1266A" w:rsidRPr="00321658">
        <w:rPr>
          <w:sz w:val="22"/>
        </w:rPr>
        <w:t>piktogramami</w:t>
      </w:r>
      <w:r w:rsidRPr="00321658">
        <w:rPr>
          <w:sz w:val="22"/>
        </w:rPr>
        <w:t>. W miejscach tych noszenie ochronników słuchu jest obowiązkowe.</w:t>
      </w:r>
      <w:r w:rsidR="00056FA6" w:rsidRPr="00321658">
        <w:rPr>
          <w:sz w:val="22"/>
        </w:rPr>
        <w:t xml:space="preserve"> </w:t>
      </w:r>
      <w:r w:rsidR="00F6610C" w:rsidRPr="00321658">
        <w:rPr>
          <w:sz w:val="22"/>
        </w:rPr>
        <w:t>[…]</w:t>
      </w:r>
      <w:r w:rsidRPr="00321658">
        <w:rPr>
          <w:sz w:val="22"/>
        </w:rPr>
        <w:t xml:space="preserve"> </w:t>
      </w:r>
    </w:p>
    <w:p w14:paraId="2505F66F" w14:textId="06C35025" w:rsidR="00EF0E17" w:rsidRPr="00321658" w:rsidRDefault="00EF0E17" w:rsidP="002B45E5">
      <w:pPr>
        <w:pStyle w:val="Nagwek1"/>
        <w:numPr>
          <w:ilvl w:val="0"/>
          <w:numId w:val="156"/>
        </w:numPr>
        <w:spacing w:before="240"/>
        <w:jc w:val="both"/>
        <w:rPr>
          <w:color w:val="auto"/>
        </w:rPr>
      </w:pPr>
      <w:bookmarkStart w:id="53" w:name="_Toc138162776"/>
      <w:bookmarkStart w:id="54" w:name="_Toc163221501"/>
      <w:bookmarkEnd w:id="53"/>
      <w:r w:rsidRPr="00321658">
        <w:rPr>
          <w:color w:val="auto"/>
        </w:rPr>
        <w:lastRenderedPageBreak/>
        <w:t>PRACE SZCZEGÓLNIE NIEBEZPIECZNE</w:t>
      </w:r>
      <w:bookmarkEnd w:id="54"/>
    </w:p>
    <w:p w14:paraId="6136579A" w14:textId="77777777" w:rsidR="00EF0E17" w:rsidRPr="00321658" w:rsidRDefault="00EF0E17" w:rsidP="00F6610C">
      <w:pPr>
        <w:pStyle w:val="Akapitzlist"/>
        <w:keepNext/>
        <w:numPr>
          <w:ilvl w:val="0"/>
          <w:numId w:val="16"/>
        </w:numPr>
        <w:spacing w:before="240" w:after="120"/>
        <w:contextualSpacing w:val="0"/>
        <w:jc w:val="both"/>
        <w:outlineLvl w:val="3"/>
        <w:rPr>
          <w:b/>
          <w:vanish/>
        </w:rPr>
      </w:pPr>
    </w:p>
    <w:p w14:paraId="282B8E9B" w14:textId="77777777" w:rsidR="00EF0E17" w:rsidRPr="00321658" w:rsidRDefault="00EF0E17" w:rsidP="00F6610C">
      <w:pPr>
        <w:pStyle w:val="Akapitzlist"/>
        <w:keepNext/>
        <w:numPr>
          <w:ilvl w:val="0"/>
          <w:numId w:val="16"/>
        </w:numPr>
        <w:spacing w:before="240" w:after="120"/>
        <w:contextualSpacing w:val="0"/>
        <w:jc w:val="both"/>
        <w:outlineLvl w:val="3"/>
        <w:rPr>
          <w:b/>
          <w:vanish/>
        </w:rPr>
      </w:pPr>
    </w:p>
    <w:p w14:paraId="73EF5F57" w14:textId="77777777" w:rsidR="00EF0E17" w:rsidRPr="00321658" w:rsidRDefault="00EF0E17" w:rsidP="00F6610C">
      <w:pPr>
        <w:pStyle w:val="Akapitzlist"/>
        <w:keepNext/>
        <w:numPr>
          <w:ilvl w:val="0"/>
          <w:numId w:val="16"/>
        </w:numPr>
        <w:spacing w:before="240" w:after="120"/>
        <w:contextualSpacing w:val="0"/>
        <w:jc w:val="both"/>
        <w:outlineLvl w:val="3"/>
        <w:rPr>
          <w:b/>
          <w:vanish/>
        </w:rPr>
      </w:pPr>
    </w:p>
    <w:p w14:paraId="6F0395DD" w14:textId="77777777" w:rsidR="00EF0E17" w:rsidRPr="00321658" w:rsidRDefault="00EF0E17" w:rsidP="00F6610C">
      <w:pPr>
        <w:pStyle w:val="Akapitzlist"/>
        <w:keepNext/>
        <w:numPr>
          <w:ilvl w:val="0"/>
          <w:numId w:val="16"/>
        </w:numPr>
        <w:spacing w:before="240" w:after="120"/>
        <w:contextualSpacing w:val="0"/>
        <w:jc w:val="both"/>
        <w:outlineLvl w:val="3"/>
        <w:rPr>
          <w:b/>
          <w:vanish/>
        </w:rPr>
      </w:pPr>
    </w:p>
    <w:p w14:paraId="486586C9" w14:textId="77777777" w:rsidR="00EF0E17" w:rsidRPr="00321658" w:rsidRDefault="00EF0E17" w:rsidP="00F6610C">
      <w:pPr>
        <w:pStyle w:val="Akapitzlist"/>
        <w:keepNext/>
        <w:numPr>
          <w:ilvl w:val="0"/>
          <w:numId w:val="16"/>
        </w:numPr>
        <w:spacing w:before="240" w:after="120"/>
        <w:contextualSpacing w:val="0"/>
        <w:jc w:val="both"/>
        <w:outlineLvl w:val="3"/>
        <w:rPr>
          <w:b/>
          <w:vanish/>
        </w:rPr>
      </w:pPr>
    </w:p>
    <w:p w14:paraId="22B67B25" w14:textId="77777777" w:rsidR="00EF0E17" w:rsidRPr="00321658" w:rsidRDefault="00EF0E17" w:rsidP="00F6610C">
      <w:pPr>
        <w:pStyle w:val="Akapitzlist"/>
        <w:keepNext/>
        <w:numPr>
          <w:ilvl w:val="0"/>
          <w:numId w:val="16"/>
        </w:numPr>
        <w:spacing w:before="240" w:after="120"/>
        <w:contextualSpacing w:val="0"/>
        <w:jc w:val="both"/>
        <w:outlineLvl w:val="3"/>
        <w:rPr>
          <w:b/>
          <w:vanish/>
        </w:rPr>
      </w:pPr>
    </w:p>
    <w:p w14:paraId="672B0A3F" w14:textId="77777777" w:rsidR="00EF0E17" w:rsidRPr="00321658" w:rsidRDefault="00EF0E17" w:rsidP="00F6610C">
      <w:pPr>
        <w:pStyle w:val="Akapitzlist"/>
        <w:keepNext/>
        <w:numPr>
          <w:ilvl w:val="0"/>
          <w:numId w:val="16"/>
        </w:numPr>
        <w:spacing w:before="240" w:after="120"/>
        <w:contextualSpacing w:val="0"/>
        <w:jc w:val="both"/>
        <w:outlineLvl w:val="3"/>
        <w:rPr>
          <w:b/>
          <w:vanish/>
        </w:rPr>
      </w:pPr>
    </w:p>
    <w:p w14:paraId="7FB21E7F" w14:textId="77777777" w:rsidR="00EF0E17" w:rsidRPr="00321658" w:rsidRDefault="00EF0E17" w:rsidP="00F6610C">
      <w:pPr>
        <w:pStyle w:val="Akapitzlist"/>
        <w:keepNext/>
        <w:numPr>
          <w:ilvl w:val="0"/>
          <w:numId w:val="16"/>
        </w:numPr>
        <w:spacing w:before="240" w:after="120"/>
        <w:contextualSpacing w:val="0"/>
        <w:jc w:val="both"/>
        <w:outlineLvl w:val="3"/>
        <w:rPr>
          <w:b/>
          <w:vanish/>
        </w:rPr>
      </w:pPr>
    </w:p>
    <w:p w14:paraId="5A70E26C" w14:textId="77777777" w:rsidR="00EF0E17" w:rsidRPr="00321658" w:rsidRDefault="00EF0E17" w:rsidP="00F6610C">
      <w:pPr>
        <w:pStyle w:val="Akapitzlist"/>
        <w:keepNext/>
        <w:numPr>
          <w:ilvl w:val="0"/>
          <w:numId w:val="16"/>
        </w:numPr>
        <w:spacing w:before="240" w:after="120"/>
        <w:contextualSpacing w:val="0"/>
        <w:jc w:val="both"/>
        <w:outlineLvl w:val="3"/>
        <w:rPr>
          <w:b/>
          <w:vanish/>
        </w:rPr>
      </w:pPr>
    </w:p>
    <w:p w14:paraId="3D72CA4C" w14:textId="77777777" w:rsidR="00EF0E17" w:rsidRPr="00321658" w:rsidRDefault="00EF0E17" w:rsidP="00F6610C">
      <w:pPr>
        <w:pStyle w:val="Akapitzlist"/>
        <w:keepNext/>
        <w:numPr>
          <w:ilvl w:val="0"/>
          <w:numId w:val="16"/>
        </w:numPr>
        <w:spacing w:before="240" w:after="120"/>
        <w:contextualSpacing w:val="0"/>
        <w:jc w:val="both"/>
        <w:outlineLvl w:val="3"/>
        <w:rPr>
          <w:b/>
          <w:vanish/>
        </w:rPr>
      </w:pPr>
    </w:p>
    <w:p w14:paraId="70CBCBA0" w14:textId="37AB3090" w:rsidR="00EF0E17" w:rsidRPr="00321658" w:rsidRDefault="00EF0E17" w:rsidP="00F6610C">
      <w:pPr>
        <w:pStyle w:val="Nagwek4"/>
        <w:numPr>
          <w:ilvl w:val="1"/>
          <w:numId w:val="16"/>
        </w:numPr>
        <w:ind w:left="993" w:hanging="633"/>
        <w:jc w:val="both"/>
        <w:rPr>
          <w:color w:val="auto"/>
        </w:rPr>
      </w:pPr>
      <w:r w:rsidRPr="00321658">
        <w:rPr>
          <w:color w:val="auto"/>
        </w:rPr>
        <w:t>DEFINICJA</w:t>
      </w:r>
    </w:p>
    <w:p w14:paraId="554FA805" w14:textId="77777777" w:rsidR="00EF0E17" w:rsidRPr="00321658" w:rsidRDefault="00EF0E17" w:rsidP="00F6610C">
      <w:pPr>
        <w:pStyle w:val="Akapitzlist"/>
        <w:numPr>
          <w:ilvl w:val="2"/>
          <w:numId w:val="16"/>
        </w:numPr>
        <w:jc w:val="both"/>
        <w:rPr>
          <w:sz w:val="22"/>
        </w:rPr>
      </w:pPr>
      <w:r w:rsidRPr="00321658">
        <w:rPr>
          <w:sz w:val="22"/>
        </w:rPr>
        <w:t>Przez prace szczególnie niebezpieczne należy rozumieć następujące rodzaje prac:</w:t>
      </w:r>
    </w:p>
    <w:p w14:paraId="15628716" w14:textId="77777777" w:rsidR="00EF0E17" w:rsidRPr="00321658" w:rsidRDefault="00EF0E17" w:rsidP="002B45E5">
      <w:pPr>
        <w:pStyle w:val="Akapitzlist"/>
        <w:numPr>
          <w:ilvl w:val="3"/>
          <w:numId w:val="49"/>
        </w:numPr>
        <w:ind w:left="1418" w:hanging="338"/>
        <w:jc w:val="both"/>
        <w:rPr>
          <w:sz w:val="22"/>
        </w:rPr>
      </w:pPr>
      <w:r w:rsidRPr="00321658">
        <w:rPr>
          <w:sz w:val="22"/>
        </w:rPr>
        <w:t xml:space="preserve">Roboty budowlane, rozbiórkowe, remontowe i montażowe prowadzone bez wstrzymania ruchu zakładu lub jego części. </w:t>
      </w:r>
    </w:p>
    <w:p w14:paraId="7FE51B8C" w14:textId="77777777" w:rsidR="00EF0E17" w:rsidRPr="00321658" w:rsidRDefault="00EF0E17" w:rsidP="002B45E5">
      <w:pPr>
        <w:pStyle w:val="Akapitzlist"/>
        <w:numPr>
          <w:ilvl w:val="3"/>
          <w:numId w:val="49"/>
        </w:numPr>
        <w:ind w:left="1418" w:hanging="338"/>
        <w:jc w:val="both"/>
        <w:rPr>
          <w:sz w:val="22"/>
        </w:rPr>
      </w:pPr>
      <w:r w:rsidRPr="00321658">
        <w:rPr>
          <w:sz w:val="22"/>
        </w:rPr>
        <w:t>Prace w zbiornikach, kanałach, wnętrzach urządzeń i innych niebezpiecznych przestrzeniach zamkniętych – wymagają Zezwolenia na prowadzenie prac w przestrzeniach zamkniętych.</w:t>
      </w:r>
    </w:p>
    <w:p w14:paraId="135ED1C8" w14:textId="2E15D037" w:rsidR="00EF0E17" w:rsidRPr="00321658" w:rsidRDefault="00EF0E17" w:rsidP="002B45E5">
      <w:pPr>
        <w:pStyle w:val="Akapitzlist"/>
        <w:numPr>
          <w:ilvl w:val="3"/>
          <w:numId w:val="49"/>
        </w:numPr>
        <w:ind w:left="1418" w:hanging="338"/>
        <w:jc w:val="both"/>
        <w:rPr>
          <w:sz w:val="22"/>
        </w:rPr>
      </w:pPr>
      <w:r w:rsidRPr="00321658">
        <w:rPr>
          <w:sz w:val="22"/>
        </w:rPr>
        <w:t>Prace na instalacjach z mediami niebezpiecznymi – wymagają wpisu do Rejestru prac na instalacjach z mediami niebezpiecznymi, a otwieranie układów dodatkowo Zezwolenia na</w:t>
      </w:r>
      <w:r w:rsidR="00825962" w:rsidRPr="00321658">
        <w:rPr>
          <w:sz w:val="22"/>
        </w:rPr>
        <w:t xml:space="preserve"> otwieranie instalacji</w:t>
      </w:r>
      <w:r w:rsidRPr="00321658">
        <w:rPr>
          <w:sz w:val="22"/>
        </w:rPr>
        <w:t>.</w:t>
      </w:r>
    </w:p>
    <w:p w14:paraId="37A2AC51" w14:textId="77777777" w:rsidR="00EF0E17" w:rsidRPr="00321658" w:rsidRDefault="00EF0E17" w:rsidP="002B45E5">
      <w:pPr>
        <w:pStyle w:val="Akapitzlist"/>
        <w:numPr>
          <w:ilvl w:val="3"/>
          <w:numId w:val="49"/>
        </w:numPr>
        <w:ind w:left="1418" w:hanging="338"/>
        <w:jc w:val="both"/>
        <w:rPr>
          <w:sz w:val="22"/>
        </w:rPr>
      </w:pPr>
      <w:r w:rsidRPr="00321658">
        <w:rPr>
          <w:sz w:val="22"/>
        </w:rPr>
        <w:t>Prace na wysokości - nie wymagają zezwolenia z wyjątkiem prowadzenia prac na nieobarierowanych dachach budynków, kominach, masztach, wieżach oświetleniowych oraz prace w przestrzeniach nad podwieszanymi sufitami (Zezwolenie na wykonanie prac na dachach lub przestrzeni nad podwieszanym sufitem).</w:t>
      </w:r>
    </w:p>
    <w:p w14:paraId="76B95DEA" w14:textId="30C9B69D" w:rsidR="00EF0E17" w:rsidRPr="00321658" w:rsidRDefault="00EF0E17" w:rsidP="002B45E5">
      <w:pPr>
        <w:pStyle w:val="Akapitzlist"/>
        <w:numPr>
          <w:ilvl w:val="3"/>
          <w:numId w:val="49"/>
        </w:numPr>
        <w:ind w:left="1418" w:hanging="338"/>
        <w:jc w:val="both"/>
        <w:rPr>
          <w:sz w:val="22"/>
        </w:rPr>
      </w:pPr>
      <w:r w:rsidRPr="00321658">
        <w:rPr>
          <w:sz w:val="22"/>
        </w:rPr>
        <w:t xml:space="preserve">Prace </w:t>
      </w:r>
      <w:r w:rsidR="00ED5DCE" w:rsidRPr="00321658">
        <w:rPr>
          <w:sz w:val="22"/>
        </w:rPr>
        <w:t>pożarowo niebezpieczne</w:t>
      </w:r>
      <w:r w:rsidR="00414F21" w:rsidRPr="00321658">
        <w:rPr>
          <w:sz w:val="22"/>
        </w:rPr>
        <w:t>,</w:t>
      </w:r>
      <w:r w:rsidRPr="00321658">
        <w:rPr>
          <w:sz w:val="22"/>
        </w:rPr>
        <w:t xml:space="preserve"> poza technicznie przygotowanymi</w:t>
      </w:r>
      <w:r w:rsidR="00BD26F4" w:rsidRPr="00321658">
        <w:rPr>
          <w:sz w:val="22"/>
        </w:rPr>
        <w:t xml:space="preserve"> </w:t>
      </w:r>
      <w:r w:rsidR="00933F48" w:rsidRPr="00321658">
        <w:rPr>
          <w:sz w:val="22"/>
        </w:rPr>
        <w:t>warsztatami</w:t>
      </w:r>
      <w:r w:rsidR="00414F21" w:rsidRPr="00321658">
        <w:rPr>
          <w:sz w:val="22"/>
        </w:rPr>
        <w:t>,</w:t>
      </w:r>
      <w:r w:rsidRPr="00321658">
        <w:rPr>
          <w:sz w:val="22"/>
        </w:rPr>
        <w:t xml:space="preserve"> wymagają Zezwolenia na prowadzenie prac </w:t>
      </w:r>
      <w:r w:rsidR="00414F21" w:rsidRPr="00321658">
        <w:rPr>
          <w:sz w:val="22"/>
        </w:rPr>
        <w:t xml:space="preserve">pożarowo-niebezpiecznych. </w:t>
      </w:r>
    </w:p>
    <w:p w14:paraId="4054C694" w14:textId="66F7F7C7" w:rsidR="00EF0E17" w:rsidRPr="00321658" w:rsidRDefault="00EF0E17" w:rsidP="002B45E5">
      <w:pPr>
        <w:pStyle w:val="Akapitzlist"/>
        <w:numPr>
          <w:ilvl w:val="3"/>
          <w:numId w:val="49"/>
        </w:numPr>
        <w:ind w:left="1418" w:hanging="338"/>
        <w:jc w:val="both"/>
        <w:rPr>
          <w:sz w:val="22"/>
        </w:rPr>
      </w:pPr>
      <w:r w:rsidRPr="00321658">
        <w:rPr>
          <w:sz w:val="22"/>
        </w:rPr>
        <w:t>Prace niebezpieczne pod względem pożarowym w strefach zagrożonych wybuchem - wymagają Zezwolenia na prowadzenie prac</w:t>
      </w:r>
      <w:r w:rsidR="00414F21" w:rsidRPr="00321658">
        <w:rPr>
          <w:sz w:val="22"/>
        </w:rPr>
        <w:t xml:space="preserve"> pożarowo niebezpiecznych</w:t>
      </w:r>
      <w:r w:rsidRPr="00321658">
        <w:rPr>
          <w:sz w:val="22"/>
        </w:rPr>
        <w:t>.</w:t>
      </w:r>
    </w:p>
    <w:p w14:paraId="0F52FD40" w14:textId="77777777" w:rsidR="00EF0E17" w:rsidRPr="00321658" w:rsidRDefault="00EF0E17" w:rsidP="002B45E5">
      <w:pPr>
        <w:pStyle w:val="Akapitzlist"/>
        <w:numPr>
          <w:ilvl w:val="3"/>
          <w:numId w:val="49"/>
        </w:numPr>
        <w:ind w:left="1418" w:hanging="338"/>
        <w:jc w:val="both"/>
        <w:rPr>
          <w:sz w:val="22"/>
        </w:rPr>
      </w:pPr>
      <w:r w:rsidRPr="00321658">
        <w:rPr>
          <w:sz w:val="22"/>
        </w:rPr>
        <w:t>Prace eksploatacyjne przy urządzeniach elektroenergetycznych stwarzających możliwość wystąpienia szczególnego zagrożenia dla zdrowia i życia - wymagają Polecenia wykonania prac.</w:t>
      </w:r>
    </w:p>
    <w:p w14:paraId="2455CD6F" w14:textId="77777777" w:rsidR="00EF1EA4" w:rsidRPr="00321658" w:rsidRDefault="00EF0E17" w:rsidP="002B45E5">
      <w:pPr>
        <w:pStyle w:val="Akapitzlist"/>
        <w:numPr>
          <w:ilvl w:val="3"/>
          <w:numId w:val="49"/>
        </w:numPr>
        <w:ind w:left="1418" w:hanging="338"/>
        <w:jc w:val="both"/>
        <w:rPr>
          <w:sz w:val="22"/>
        </w:rPr>
      </w:pPr>
      <w:r w:rsidRPr="00321658">
        <w:rPr>
          <w:sz w:val="22"/>
        </w:rPr>
        <w:t>Prace nierutynowe - prace nietypowe, nieuregulowane dotychczasowym systemem zezwoleń i instrukcji/procedur, wykonywane sporadycznie, stwarzające potencjalne zagrożenie wypadkowe – wymagają Zezwolenia na wykonanie prac nierutynowych</w:t>
      </w:r>
      <w:r w:rsidR="002071A8" w:rsidRPr="00321658">
        <w:rPr>
          <w:sz w:val="22"/>
        </w:rPr>
        <w:t xml:space="preserve">. </w:t>
      </w:r>
    </w:p>
    <w:p w14:paraId="52FE036B" w14:textId="5469BD2B" w:rsidR="00EF0E17" w:rsidRPr="00321658" w:rsidRDefault="00EF0E17" w:rsidP="002B45E5">
      <w:pPr>
        <w:pStyle w:val="Akapitzlist"/>
        <w:numPr>
          <w:ilvl w:val="3"/>
          <w:numId w:val="49"/>
        </w:numPr>
        <w:ind w:left="1418" w:hanging="338"/>
        <w:jc w:val="both"/>
        <w:rPr>
          <w:sz w:val="22"/>
        </w:rPr>
      </w:pPr>
      <w:r w:rsidRPr="00321658">
        <w:rPr>
          <w:sz w:val="22"/>
        </w:rPr>
        <w:t xml:space="preserve">Prace związane z otwarciem włazów instalacji o potencjalnym zagrożeniu kontaktem z gorącymi gazami spalinowymi, lotnymi popiołami popiołem, żużlem, piaskiem, siarczanem sodu lub wapnem, wymagają </w:t>
      </w:r>
      <w:r w:rsidR="00EF1EA4" w:rsidRPr="00321658">
        <w:rPr>
          <w:sz w:val="22"/>
        </w:rPr>
        <w:t xml:space="preserve">pisemnego </w:t>
      </w:r>
      <w:r w:rsidRPr="00321658">
        <w:rPr>
          <w:sz w:val="22"/>
        </w:rPr>
        <w:t>zezwolenia na rozpoczęcie prac</w:t>
      </w:r>
      <w:r w:rsidR="00EF1EA4" w:rsidRPr="00321658">
        <w:rPr>
          <w:sz w:val="22"/>
        </w:rPr>
        <w:t>.</w:t>
      </w:r>
      <w:r w:rsidRPr="00321658">
        <w:rPr>
          <w:sz w:val="22"/>
        </w:rPr>
        <w:t xml:space="preserve"> </w:t>
      </w:r>
    </w:p>
    <w:p w14:paraId="75D61462" w14:textId="77777777" w:rsidR="00EF0E17" w:rsidRPr="00321658" w:rsidRDefault="00EF0E17" w:rsidP="002B45E5">
      <w:pPr>
        <w:pStyle w:val="Akapitzlist"/>
        <w:numPr>
          <w:ilvl w:val="3"/>
          <w:numId w:val="49"/>
        </w:numPr>
        <w:ind w:left="1418" w:hanging="338"/>
        <w:jc w:val="both"/>
        <w:rPr>
          <w:sz w:val="22"/>
        </w:rPr>
      </w:pPr>
      <w:r w:rsidRPr="00321658">
        <w:rPr>
          <w:sz w:val="22"/>
        </w:rPr>
        <w:t>Prace na ujęciach i zrzutach wody wykonywane z pomostów, łodzi lub barek - wymagają ustalenia warunków bezpiecznego wykonania prac.</w:t>
      </w:r>
    </w:p>
    <w:p w14:paraId="30D8DEC0" w14:textId="77777777" w:rsidR="00EF0E17" w:rsidRPr="00321658" w:rsidRDefault="00EF0E17" w:rsidP="002B45E5">
      <w:pPr>
        <w:pStyle w:val="Akapitzlist"/>
        <w:numPr>
          <w:ilvl w:val="3"/>
          <w:numId w:val="49"/>
        </w:numPr>
        <w:ind w:left="1418" w:hanging="338"/>
        <w:jc w:val="both"/>
        <w:rPr>
          <w:sz w:val="22"/>
        </w:rPr>
      </w:pPr>
      <w:r w:rsidRPr="00321658">
        <w:rPr>
          <w:sz w:val="22"/>
        </w:rPr>
        <w:t>Prace konserwacyjne, remontowe lub montażowe przy urządzeniach i instalacjach rozładowczych paliw płynnych i gazowych - wymagają ustalenia warunków bezpiecznego wykonania prac.</w:t>
      </w:r>
    </w:p>
    <w:p w14:paraId="0AE63C00" w14:textId="53E47AD3" w:rsidR="00EF0E17" w:rsidRPr="00321658" w:rsidRDefault="00EF0E17" w:rsidP="002B45E5">
      <w:pPr>
        <w:pStyle w:val="Akapitzlist"/>
        <w:numPr>
          <w:ilvl w:val="3"/>
          <w:numId w:val="49"/>
        </w:numPr>
        <w:ind w:left="1418" w:hanging="338"/>
        <w:jc w:val="both"/>
        <w:rPr>
          <w:sz w:val="22"/>
        </w:rPr>
      </w:pPr>
      <w:r w:rsidRPr="00321658">
        <w:rPr>
          <w:sz w:val="22"/>
        </w:rPr>
        <w:t>W wykopach, z zakresu konserwacji, remontów, kontrolno-pomiarowe, wykonywane przy gazociągach lub innych urządzeniach gazowniczych oraz rurociągach sieci cieplnych - wymagają ustalenia warunków bezpiecznego wykonania prac.</w:t>
      </w:r>
    </w:p>
    <w:p w14:paraId="3C577599" w14:textId="77777777" w:rsidR="00EF0E17" w:rsidRPr="00321658" w:rsidRDefault="00EF0E17" w:rsidP="00F6610C">
      <w:pPr>
        <w:pStyle w:val="Nagwek4"/>
        <w:numPr>
          <w:ilvl w:val="1"/>
          <w:numId w:val="16"/>
        </w:numPr>
        <w:ind w:left="993" w:hanging="633"/>
        <w:jc w:val="both"/>
        <w:rPr>
          <w:color w:val="auto"/>
        </w:rPr>
      </w:pPr>
      <w:r w:rsidRPr="00321658">
        <w:rPr>
          <w:color w:val="auto"/>
        </w:rPr>
        <w:t xml:space="preserve"> WYMOGI OGÓLNE</w:t>
      </w:r>
    </w:p>
    <w:p w14:paraId="024730BF" w14:textId="77777777" w:rsidR="00EF0E17" w:rsidRPr="00321658" w:rsidRDefault="00EF0E17" w:rsidP="00F6610C">
      <w:pPr>
        <w:pStyle w:val="Akapitzlist"/>
        <w:numPr>
          <w:ilvl w:val="2"/>
          <w:numId w:val="16"/>
        </w:numPr>
        <w:jc w:val="both"/>
        <w:rPr>
          <w:sz w:val="22"/>
        </w:rPr>
      </w:pPr>
      <w:r w:rsidRPr="00321658">
        <w:rPr>
          <w:sz w:val="22"/>
        </w:rPr>
        <w:t>Prowadzenie prac szczególnie niebezpiecznych wymaga:</w:t>
      </w:r>
    </w:p>
    <w:p w14:paraId="0025D1C7" w14:textId="6F9D7854" w:rsidR="00EF0E17" w:rsidRPr="00321658" w:rsidRDefault="00EF0E17" w:rsidP="002B45E5">
      <w:pPr>
        <w:pStyle w:val="Akapitzlist"/>
        <w:numPr>
          <w:ilvl w:val="3"/>
          <w:numId w:val="50"/>
        </w:numPr>
        <w:ind w:left="1418" w:hanging="338"/>
        <w:jc w:val="both"/>
        <w:rPr>
          <w:sz w:val="22"/>
        </w:rPr>
      </w:pPr>
      <w:r w:rsidRPr="00321658">
        <w:rPr>
          <w:sz w:val="22"/>
        </w:rPr>
        <w:t>Zapewnienia nadzoru nad tymi pracami.</w:t>
      </w:r>
    </w:p>
    <w:p w14:paraId="45ED7039" w14:textId="70E90097" w:rsidR="00EF0E17" w:rsidRPr="00321658" w:rsidRDefault="00EF0E17" w:rsidP="002B45E5">
      <w:pPr>
        <w:pStyle w:val="Akapitzlist"/>
        <w:numPr>
          <w:ilvl w:val="3"/>
          <w:numId w:val="50"/>
        </w:numPr>
        <w:ind w:left="1418" w:hanging="338"/>
        <w:jc w:val="both"/>
        <w:rPr>
          <w:sz w:val="22"/>
        </w:rPr>
      </w:pPr>
      <w:r w:rsidRPr="00321658">
        <w:rPr>
          <w:sz w:val="22"/>
        </w:rPr>
        <w:t>Zapewnienia odpowiednich środków bezpieczeństwa.</w:t>
      </w:r>
    </w:p>
    <w:p w14:paraId="40F71CA2" w14:textId="55968051" w:rsidR="00EF0E17" w:rsidRPr="00321658" w:rsidRDefault="00EF0E17" w:rsidP="002B45E5">
      <w:pPr>
        <w:pStyle w:val="Akapitzlist"/>
        <w:numPr>
          <w:ilvl w:val="3"/>
          <w:numId w:val="50"/>
        </w:numPr>
        <w:ind w:left="1418" w:hanging="338"/>
        <w:jc w:val="both"/>
        <w:rPr>
          <w:sz w:val="22"/>
        </w:rPr>
      </w:pPr>
      <w:r w:rsidRPr="00321658">
        <w:rPr>
          <w:sz w:val="22"/>
        </w:rPr>
        <w:t>Przeprowadzenia instruktażu pracowników przed rozpoczęciem prac, ze szczególnym uwzględnieniem:</w:t>
      </w:r>
    </w:p>
    <w:p w14:paraId="63124BF1" w14:textId="77777777" w:rsidR="00EF0E17" w:rsidRPr="00321658" w:rsidRDefault="00EF0E17" w:rsidP="002B45E5">
      <w:pPr>
        <w:pStyle w:val="Akapitzlist"/>
        <w:numPr>
          <w:ilvl w:val="4"/>
          <w:numId w:val="51"/>
        </w:numPr>
        <w:ind w:left="1843" w:hanging="403"/>
        <w:jc w:val="both"/>
        <w:rPr>
          <w:sz w:val="22"/>
        </w:rPr>
      </w:pPr>
      <w:r w:rsidRPr="00321658">
        <w:rPr>
          <w:sz w:val="22"/>
        </w:rPr>
        <w:t>Imiennego podziału prac.</w:t>
      </w:r>
    </w:p>
    <w:p w14:paraId="4FF83544" w14:textId="77777777" w:rsidR="00EF0E17" w:rsidRPr="00321658" w:rsidRDefault="00EF0E17" w:rsidP="002B45E5">
      <w:pPr>
        <w:pStyle w:val="Akapitzlist"/>
        <w:numPr>
          <w:ilvl w:val="4"/>
          <w:numId w:val="51"/>
        </w:numPr>
        <w:ind w:left="1843" w:hanging="403"/>
        <w:jc w:val="both"/>
        <w:rPr>
          <w:sz w:val="22"/>
        </w:rPr>
      </w:pPr>
      <w:r w:rsidRPr="00321658">
        <w:rPr>
          <w:sz w:val="22"/>
        </w:rPr>
        <w:t>Kolejności wykonywania prac.</w:t>
      </w:r>
    </w:p>
    <w:p w14:paraId="00204DF2" w14:textId="77777777" w:rsidR="00EF0E17" w:rsidRPr="00321658" w:rsidRDefault="00EF0E17" w:rsidP="002B45E5">
      <w:pPr>
        <w:pStyle w:val="Akapitzlist"/>
        <w:numPr>
          <w:ilvl w:val="4"/>
          <w:numId w:val="51"/>
        </w:numPr>
        <w:ind w:left="1843" w:hanging="403"/>
        <w:jc w:val="both"/>
        <w:rPr>
          <w:sz w:val="22"/>
        </w:rPr>
      </w:pPr>
      <w:r w:rsidRPr="00321658">
        <w:rPr>
          <w:sz w:val="22"/>
        </w:rPr>
        <w:t>Zasad bezpieczeństwa pracy przy poszczególnych czynnościach.</w:t>
      </w:r>
    </w:p>
    <w:p w14:paraId="725AE107" w14:textId="77777777" w:rsidR="00EF0E17" w:rsidRPr="00321658" w:rsidRDefault="00EF0E17" w:rsidP="002B45E5">
      <w:pPr>
        <w:pStyle w:val="Akapitzlist"/>
        <w:numPr>
          <w:ilvl w:val="4"/>
          <w:numId w:val="51"/>
        </w:numPr>
        <w:ind w:left="1843" w:hanging="403"/>
        <w:jc w:val="both"/>
        <w:rPr>
          <w:sz w:val="22"/>
        </w:rPr>
      </w:pPr>
      <w:r w:rsidRPr="00321658">
        <w:rPr>
          <w:sz w:val="22"/>
        </w:rPr>
        <w:t>W koniecznych przypadkach wykonania badania stężeń czynników szkodliwych, temperatury, stężenia tlenu, pomiaru stężenia wybuchowego, temperatury.</w:t>
      </w:r>
    </w:p>
    <w:p w14:paraId="2377B884" w14:textId="77777777" w:rsidR="00EF0E17" w:rsidRPr="00321658" w:rsidRDefault="00EF0E17" w:rsidP="002B45E5">
      <w:pPr>
        <w:pStyle w:val="Akapitzlist"/>
        <w:numPr>
          <w:ilvl w:val="3"/>
          <w:numId w:val="50"/>
        </w:numPr>
        <w:ind w:left="1418" w:hanging="338"/>
        <w:jc w:val="both"/>
        <w:rPr>
          <w:sz w:val="22"/>
        </w:rPr>
      </w:pPr>
      <w:r w:rsidRPr="00321658">
        <w:rPr>
          <w:sz w:val="22"/>
        </w:rPr>
        <w:t>Prace powinny być wykonywane, przez co najmniej 2 osoby.</w:t>
      </w:r>
    </w:p>
    <w:p w14:paraId="42EE6244" w14:textId="04110094" w:rsidR="00EF0E17" w:rsidRPr="00321658" w:rsidRDefault="00EF0E17" w:rsidP="002B45E5">
      <w:pPr>
        <w:pStyle w:val="Akapitzlist"/>
        <w:numPr>
          <w:ilvl w:val="3"/>
          <w:numId w:val="50"/>
        </w:numPr>
        <w:ind w:left="1418" w:hanging="338"/>
        <w:jc w:val="both"/>
        <w:rPr>
          <w:sz w:val="22"/>
        </w:rPr>
      </w:pPr>
      <w:r w:rsidRPr="00321658">
        <w:rPr>
          <w:sz w:val="22"/>
        </w:rPr>
        <w:t xml:space="preserve">Opracowania Protokołu Uzgodnień BHP – wymóg dotyczy firm zewnętrznych wykonujących prace na terenie i na zlecenie </w:t>
      </w:r>
      <w:r w:rsidR="00CF70E5" w:rsidRPr="00321658">
        <w:rPr>
          <w:sz w:val="22"/>
        </w:rPr>
        <w:t>MM Kwidzyn sp. z o.o.</w:t>
      </w:r>
    </w:p>
    <w:p w14:paraId="32CF7A27" w14:textId="63C150CC" w:rsidR="00995BFE" w:rsidRPr="00321658" w:rsidRDefault="00351325" w:rsidP="00995BFE">
      <w:pPr>
        <w:jc w:val="both"/>
        <w:rPr>
          <w:sz w:val="22"/>
        </w:rPr>
      </w:pPr>
      <w:r w:rsidRPr="00321658">
        <w:rPr>
          <w:sz w:val="22"/>
        </w:rPr>
        <w:lastRenderedPageBreak/>
        <w:t>[…]</w:t>
      </w:r>
    </w:p>
    <w:p w14:paraId="73F15CF4" w14:textId="77777777" w:rsidR="00995BFE" w:rsidRPr="00321658" w:rsidRDefault="00995BFE" w:rsidP="00995BFE">
      <w:pPr>
        <w:jc w:val="both"/>
        <w:rPr>
          <w:sz w:val="22"/>
        </w:rPr>
      </w:pPr>
    </w:p>
    <w:p w14:paraId="4EB2D4E5" w14:textId="6FF9EB04" w:rsidR="00EF0E17" w:rsidRPr="00321658" w:rsidRDefault="00EF0E17" w:rsidP="00002287">
      <w:pPr>
        <w:pStyle w:val="Nagwek1"/>
        <w:spacing w:before="240"/>
        <w:jc w:val="both"/>
        <w:rPr>
          <w:color w:val="auto"/>
        </w:rPr>
      </w:pPr>
      <w:bookmarkStart w:id="55" w:name="_Toc138162778"/>
      <w:bookmarkStart w:id="56" w:name="_Toc446617909"/>
      <w:bookmarkStart w:id="57" w:name="_Toc163221502"/>
      <w:bookmarkEnd w:id="55"/>
      <w:r w:rsidRPr="00321658">
        <w:rPr>
          <w:color w:val="auto"/>
        </w:rPr>
        <w:t>PRACE W PRZESTRZENIACH ZAMKNIĘTYCH</w:t>
      </w:r>
      <w:bookmarkEnd w:id="56"/>
      <w:bookmarkEnd w:id="57"/>
    </w:p>
    <w:p w14:paraId="5976966F" w14:textId="77777777" w:rsidR="008D1017" w:rsidRPr="00321658" w:rsidRDefault="008D1017" w:rsidP="00F6610C">
      <w:pPr>
        <w:pStyle w:val="Akapitzlist"/>
        <w:keepNext/>
        <w:numPr>
          <w:ilvl w:val="0"/>
          <w:numId w:val="17"/>
        </w:numPr>
        <w:spacing w:before="240" w:after="120"/>
        <w:contextualSpacing w:val="0"/>
        <w:jc w:val="both"/>
        <w:outlineLvl w:val="3"/>
        <w:rPr>
          <w:b/>
          <w:vanish/>
        </w:rPr>
      </w:pPr>
    </w:p>
    <w:p w14:paraId="0CFEECEC" w14:textId="77777777" w:rsidR="008D1017" w:rsidRPr="00321658" w:rsidRDefault="008D1017" w:rsidP="00F6610C">
      <w:pPr>
        <w:pStyle w:val="Akapitzlist"/>
        <w:keepNext/>
        <w:numPr>
          <w:ilvl w:val="0"/>
          <w:numId w:val="17"/>
        </w:numPr>
        <w:spacing w:before="240" w:after="120"/>
        <w:contextualSpacing w:val="0"/>
        <w:jc w:val="both"/>
        <w:outlineLvl w:val="3"/>
        <w:rPr>
          <w:b/>
          <w:vanish/>
        </w:rPr>
      </w:pPr>
    </w:p>
    <w:p w14:paraId="18F053C0" w14:textId="77777777" w:rsidR="008D1017" w:rsidRPr="00321658" w:rsidRDefault="008D1017" w:rsidP="00F6610C">
      <w:pPr>
        <w:pStyle w:val="Akapitzlist"/>
        <w:keepNext/>
        <w:numPr>
          <w:ilvl w:val="0"/>
          <w:numId w:val="17"/>
        </w:numPr>
        <w:spacing w:before="240" w:after="120"/>
        <w:contextualSpacing w:val="0"/>
        <w:jc w:val="both"/>
        <w:outlineLvl w:val="3"/>
        <w:rPr>
          <w:b/>
          <w:vanish/>
        </w:rPr>
      </w:pPr>
    </w:p>
    <w:p w14:paraId="12E62249" w14:textId="77777777" w:rsidR="008D1017" w:rsidRPr="00321658" w:rsidRDefault="008D1017" w:rsidP="00F6610C">
      <w:pPr>
        <w:pStyle w:val="Akapitzlist"/>
        <w:keepNext/>
        <w:numPr>
          <w:ilvl w:val="0"/>
          <w:numId w:val="17"/>
        </w:numPr>
        <w:spacing w:before="240" w:after="120"/>
        <w:contextualSpacing w:val="0"/>
        <w:jc w:val="both"/>
        <w:outlineLvl w:val="3"/>
        <w:rPr>
          <w:b/>
          <w:vanish/>
        </w:rPr>
      </w:pPr>
    </w:p>
    <w:p w14:paraId="10EB4FA1" w14:textId="77777777" w:rsidR="008D1017" w:rsidRPr="00321658" w:rsidRDefault="008D1017" w:rsidP="00F6610C">
      <w:pPr>
        <w:pStyle w:val="Akapitzlist"/>
        <w:keepNext/>
        <w:numPr>
          <w:ilvl w:val="0"/>
          <w:numId w:val="17"/>
        </w:numPr>
        <w:spacing w:before="240" w:after="120"/>
        <w:contextualSpacing w:val="0"/>
        <w:jc w:val="both"/>
        <w:outlineLvl w:val="3"/>
        <w:rPr>
          <w:b/>
          <w:vanish/>
        </w:rPr>
      </w:pPr>
    </w:p>
    <w:p w14:paraId="655F7C37" w14:textId="77777777" w:rsidR="008D1017" w:rsidRPr="00321658" w:rsidRDefault="008D1017" w:rsidP="00F6610C">
      <w:pPr>
        <w:pStyle w:val="Akapitzlist"/>
        <w:keepNext/>
        <w:numPr>
          <w:ilvl w:val="0"/>
          <w:numId w:val="17"/>
        </w:numPr>
        <w:spacing w:before="240" w:after="120"/>
        <w:contextualSpacing w:val="0"/>
        <w:jc w:val="both"/>
        <w:outlineLvl w:val="3"/>
        <w:rPr>
          <w:b/>
          <w:vanish/>
        </w:rPr>
      </w:pPr>
    </w:p>
    <w:p w14:paraId="304AC3DD" w14:textId="77777777" w:rsidR="008D1017" w:rsidRPr="00321658" w:rsidRDefault="008D1017" w:rsidP="00F6610C">
      <w:pPr>
        <w:pStyle w:val="Akapitzlist"/>
        <w:keepNext/>
        <w:numPr>
          <w:ilvl w:val="0"/>
          <w:numId w:val="17"/>
        </w:numPr>
        <w:spacing w:before="240" w:after="120"/>
        <w:contextualSpacing w:val="0"/>
        <w:jc w:val="both"/>
        <w:outlineLvl w:val="3"/>
        <w:rPr>
          <w:b/>
          <w:vanish/>
        </w:rPr>
      </w:pPr>
    </w:p>
    <w:p w14:paraId="66337C52" w14:textId="77777777" w:rsidR="008D1017" w:rsidRPr="00321658" w:rsidRDefault="008D1017" w:rsidP="00F6610C">
      <w:pPr>
        <w:pStyle w:val="Akapitzlist"/>
        <w:keepNext/>
        <w:numPr>
          <w:ilvl w:val="0"/>
          <w:numId w:val="17"/>
        </w:numPr>
        <w:spacing w:before="240" w:after="120"/>
        <w:contextualSpacing w:val="0"/>
        <w:jc w:val="both"/>
        <w:outlineLvl w:val="3"/>
        <w:rPr>
          <w:b/>
          <w:vanish/>
        </w:rPr>
      </w:pPr>
    </w:p>
    <w:p w14:paraId="7911245D" w14:textId="77777777" w:rsidR="008D1017" w:rsidRPr="00321658" w:rsidRDefault="008D1017" w:rsidP="00F6610C">
      <w:pPr>
        <w:pStyle w:val="Akapitzlist"/>
        <w:keepNext/>
        <w:numPr>
          <w:ilvl w:val="0"/>
          <w:numId w:val="17"/>
        </w:numPr>
        <w:spacing w:before="240" w:after="120"/>
        <w:contextualSpacing w:val="0"/>
        <w:jc w:val="both"/>
        <w:outlineLvl w:val="3"/>
        <w:rPr>
          <w:b/>
          <w:vanish/>
        </w:rPr>
      </w:pPr>
    </w:p>
    <w:p w14:paraId="0678E77C" w14:textId="77777777" w:rsidR="008D1017" w:rsidRPr="00321658" w:rsidRDefault="008D1017" w:rsidP="00F6610C">
      <w:pPr>
        <w:pStyle w:val="Akapitzlist"/>
        <w:keepNext/>
        <w:numPr>
          <w:ilvl w:val="0"/>
          <w:numId w:val="17"/>
        </w:numPr>
        <w:spacing w:before="240" w:after="120"/>
        <w:contextualSpacing w:val="0"/>
        <w:jc w:val="both"/>
        <w:outlineLvl w:val="3"/>
        <w:rPr>
          <w:b/>
          <w:vanish/>
        </w:rPr>
      </w:pPr>
    </w:p>
    <w:p w14:paraId="4AAF0CF7" w14:textId="77777777" w:rsidR="008D1017" w:rsidRPr="00321658" w:rsidRDefault="008D1017" w:rsidP="00F6610C">
      <w:pPr>
        <w:pStyle w:val="Akapitzlist"/>
        <w:keepNext/>
        <w:numPr>
          <w:ilvl w:val="0"/>
          <w:numId w:val="17"/>
        </w:numPr>
        <w:spacing w:before="240" w:after="120"/>
        <w:contextualSpacing w:val="0"/>
        <w:jc w:val="both"/>
        <w:outlineLvl w:val="3"/>
        <w:rPr>
          <w:b/>
          <w:vanish/>
        </w:rPr>
      </w:pPr>
    </w:p>
    <w:p w14:paraId="3D9E4090" w14:textId="03A7E4C7" w:rsidR="00EF0E17" w:rsidRPr="00321658" w:rsidRDefault="00EF0E17" w:rsidP="00F6610C">
      <w:pPr>
        <w:pStyle w:val="Nagwek4"/>
        <w:numPr>
          <w:ilvl w:val="1"/>
          <w:numId w:val="17"/>
        </w:numPr>
        <w:ind w:left="1134" w:hanging="774"/>
        <w:jc w:val="both"/>
        <w:rPr>
          <w:color w:val="auto"/>
        </w:rPr>
      </w:pPr>
      <w:r w:rsidRPr="00321658">
        <w:rPr>
          <w:color w:val="auto"/>
        </w:rPr>
        <w:t>DEFINICJA</w:t>
      </w:r>
    </w:p>
    <w:p w14:paraId="7B1FB950" w14:textId="445E49B4" w:rsidR="00EF0E17" w:rsidRPr="00321658" w:rsidRDefault="00EF0E17" w:rsidP="00F6610C">
      <w:pPr>
        <w:pStyle w:val="Akapitzlist"/>
        <w:numPr>
          <w:ilvl w:val="2"/>
          <w:numId w:val="17"/>
        </w:numPr>
        <w:ind w:left="1418" w:hanging="698"/>
        <w:jc w:val="both"/>
        <w:rPr>
          <w:sz w:val="22"/>
        </w:rPr>
      </w:pPr>
      <w:r w:rsidRPr="00321658">
        <w:rPr>
          <w:sz w:val="22"/>
        </w:rPr>
        <w:t>Przez prace w przestrzeniach zamkniętych należy rozumieć pracę w zbiornikach, kanałach, studniach, studzienkach kanalizacyjnych, wnętrzach urządzeń technicznych (zwanych dalej w tekście instrukcji zbiornikami), do których wejście odbywa się przez włazy lub otwory o niewielkich rozmiarach lub jest w inny sposób utrudnione. Podczas pracy wewnątrz zbiorników wystąpić mogą zagrożenia w postaci toksycznych lub łatwopalnych gazów, deficytu tlenu, żrących substancji chemicznych, spadających przedmiotów lub odcięcia zwałami materiału.</w:t>
      </w:r>
      <w:r w:rsidR="00690F1A" w:rsidRPr="00321658">
        <w:rPr>
          <w:sz w:val="22"/>
        </w:rPr>
        <w:t xml:space="preserve"> </w:t>
      </w:r>
    </w:p>
    <w:p w14:paraId="465BB647" w14:textId="3B55B783" w:rsidR="00EF0E17" w:rsidRPr="00321658" w:rsidRDefault="00EF0E17" w:rsidP="00F6610C">
      <w:pPr>
        <w:pStyle w:val="Nagwek4"/>
        <w:numPr>
          <w:ilvl w:val="1"/>
          <w:numId w:val="17"/>
        </w:numPr>
        <w:ind w:left="1134" w:hanging="774"/>
        <w:jc w:val="both"/>
        <w:rPr>
          <w:color w:val="auto"/>
        </w:rPr>
      </w:pPr>
      <w:r w:rsidRPr="00321658">
        <w:rPr>
          <w:color w:val="auto"/>
        </w:rPr>
        <w:t>WYMOGI OGÓLNE</w:t>
      </w:r>
    </w:p>
    <w:p w14:paraId="476CA872" w14:textId="77777777" w:rsidR="00EF0E17" w:rsidRPr="00321658" w:rsidRDefault="00EF0E17" w:rsidP="00F6610C">
      <w:pPr>
        <w:pStyle w:val="Akapitzlist"/>
        <w:numPr>
          <w:ilvl w:val="2"/>
          <w:numId w:val="17"/>
        </w:numPr>
        <w:ind w:left="1418" w:hanging="698"/>
        <w:jc w:val="both"/>
        <w:rPr>
          <w:sz w:val="22"/>
        </w:rPr>
      </w:pPr>
      <w:r w:rsidRPr="00321658">
        <w:rPr>
          <w:sz w:val="22"/>
        </w:rPr>
        <w:t>Organizacja, przygotowanie i prowadzenie prac wewnątrz zbiorników powinny zapewnić bezpieczne i higieniczne warunki pracy w stopniu wykluczającym możliwość zaistnienia wypadku.</w:t>
      </w:r>
    </w:p>
    <w:p w14:paraId="2E86F169" w14:textId="0C5FE51E" w:rsidR="00EF0E17" w:rsidRPr="00321658" w:rsidRDefault="00EF0E17" w:rsidP="00F6610C">
      <w:pPr>
        <w:pStyle w:val="Akapitzlist"/>
        <w:numPr>
          <w:ilvl w:val="2"/>
          <w:numId w:val="17"/>
        </w:numPr>
        <w:ind w:left="1418" w:hanging="698"/>
        <w:jc w:val="both"/>
        <w:rPr>
          <w:sz w:val="22"/>
        </w:rPr>
      </w:pPr>
      <w:r w:rsidRPr="00321658">
        <w:rPr>
          <w:sz w:val="22"/>
        </w:rPr>
        <w:t xml:space="preserve">Wejście do zbiorników dozwolone jest wyłącznie na podstawie pisemnego Zezwolenia. Wykaz przestrzeni zamkniętych podlega bieżącej aktualizacji. </w:t>
      </w:r>
    </w:p>
    <w:p w14:paraId="09E81460" w14:textId="0B2DA585" w:rsidR="00EF0E17" w:rsidRPr="00321658" w:rsidRDefault="00EF0E17" w:rsidP="00F6610C">
      <w:pPr>
        <w:pStyle w:val="Akapitzlist"/>
        <w:numPr>
          <w:ilvl w:val="2"/>
          <w:numId w:val="17"/>
        </w:numPr>
        <w:ind w:left="1418" w:hanging="698"/>
        <w:jc w:val="both"/>
        <w:rPr>
          <w:sz w:val="22"/>
        </w:rPr>
      </w:pPr>
      <w:r w:rsidRPr="00321658">
        <w:rPr>
          <w:sz w:val="22"/>
        </w:rPr>
        <w:t xml:space="preserve">W przypadku, gdy wskutek prowadzonych prac bądź wskutek przygotowań do prowadzenia prac, pierwotny charakter przestrzeni zamkniętej uległ istotnej zmianie, przez co nie spełnia ona już kryteriów przestrzeni zamkniętej, dopuszcza się na czasowe nie traktowanie danej przestrzeni jako przestrzeni zamkniętej. Decyzja taka może zostać podjęta przez Kierownika BHP </w:t>
      </w:r>
      <w:r w:rsidR="00EF1EA4" w:rsidRPr="00321658">
        <w:rPr>
          <w:sz w:val="22"/>
        </w:rPr>
        <w:t xml:space="preserve">i udokumentowana przez obsługę ze strony MMK. </w:t>
      </w:r>
    </w:p>
    <w:p w14:paraId="27626870" w14:textId="77777777" w:rsidR="00EF0E17" w:rsidRPr="00321658" w:rsidRDefault="00EF0E17" w:rsidP="00F6610C">
      <w:pPr>
        <w:pStyle w:val="Akapitzlist"/>
        <w:numPr>
          <w:ilvl w:val="2"/>
          <w:numId w:val="17"/>
        </w:numPr>
        <w:ind w:left="1418" w:hanging="698"/>
        <w:jc w:val="both"/>
        <w:rPr>
          <w:sz w:val="22"/>
        </w:rPr>
      </w:pPr>
      <w:r w:rsidRPr="00321658">
        <w:rPr>
          <w:sz w:val="22"/>
        </w:rPr>
        <w:t>Wejścia do przestrzeni zamkniętych muszą być oznakowane znakiem pokazanym poniżej:</w:t>
      </w:r>
    </w:p>
    <w:p w14:paraId="054D680F" w14:textId="13700DC0" w:rsidR="00EF0E17" w:rsidRPr="00321658" w:rsidRDefault="00EF0E17" w:rsidP="00EF0E17">
      <w:pPr>
        <w:keepNext/>
        <w:ind w:left="851" w:hanging="851"/>
        <w:jc w:val="center"/>
      </w:pPr>
      <w:r w:rsidRPr="00321658">
        <w:rPr>
          <w:noProof/>
          <w:lang w:eastAsia="zh-CN"/>
        </w:rPr>
        <w:drawing>
          <wp:inline distT="0" distB="0" distL="0" distR="0" wp14:anchorId="4FF462C8" wp14:editId="6D7E64B3">
            <wp:extent cx="1682496" cy="2353070"/>
            <wp:effectExtent l="19050" t="19050" r="12954" b="28180"/>
            <wp:docPr id="3" name="Obraz 3" descr="C:\Users\MTUSZYN\Documents\Różne !!!\Ipaper projekt Przestrzeń zamknię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USZYN\Documents\Różne !!!\Ipaper projekt Przestrzeń zamknięt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590" t="10146" r="45373" b="6835"/>
                    <a:stretch/>
                  </pic:blipFill>
                  <pic:spPr bwMode="auto">
                    <a:xfrm>
                      <a:off x="0" y="0"/>
                      <a:ext cx="1686528" cy="23587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59DB2FD" w14:textId="77777777" w:rsidR="00EF0E17" w:rsidRPr="00321658" w:rsidRDefault="00EF0E17" w:rsidP="00EF0E17">
      <w:pPr>
        <w:ind w:left="851" w:hanging="851"/>
      </w:pPr>
    </w:p>
    <w:p w14:paraId="2058718C" w14:textId="5C8FEE8A" w:rsidR="00EF0E17" w:rsidRPr="00321658" w:rsidRDefault="00EF1EA4" w:rsidP="00421A53">
      <w:pPr>
        <w:rPr>
          <w:sz w:val="22"/>
        </w:rPr>
      </w:pPr>
      <w:r w:rsidRPr="00321658">
        <w:rPr>
          <w:sz w:val="22"/>
        </w:rPr>
        <w:t>[…]</w:t>
      </w:r>
      <w:r w:rsidR="00EF0E17" w:rsidRPr="00321658">
        <w:rPr>
          <w:sz w:val="22"/>
        </w:rPr>
        <w:t xml:space="preserve"> </w:t>
      </w:r>
    </w:p>
    <w:p w14:paraId="7A46AD00" w14:textId="77777777" w:rsidR="00EF1EA4" w:rsidRPr="00321658" w:rsidRDefault="00EF1EA4" w:rsidP="00EF1EA4">
      <w:pPr>
        <w:pStyle w:val="Akapitzlist"/>
        <w:numPr>
          <w:ilvl w:val="2"/>
          <w:numId w:val="17"/>
        </w:numPr>
        <w:jc w:val="both"/>
        <w:rPr>
          <w:vanish/>
          <w:sz w:val="22"/>
        </w:rPr>
      </w:pPr>
    </w:p>
    <w:p w14:paraId="1E85F755" w14:textId="77777777" w:rsidR="00EF1EA4" w:rsidRPr="00321658" w:rsidRDefault="00EF1EA4" w:rsidP="00EF1EA4">
      <w:pPr>
        <w:pStyle w:val="Akapitzlist"/>
        <w:numPr>
          <w:ilvl w:val="2"/>
          <w:numId w:val="17"/>
        </w:numPr>
        <w:jc w:val="both"/>
        <w:rPr>
          <w:vanish/>
          <w:sz w:val="22"/>
        </w:rPr>
      </w:pPr>
    </w:p>
    <w:p w14:paraId="7C08D4BC" w14:textId="0467D5E9" w:rsidR="00EF0E17" w:rsidRPr="00321658" w:rsidRDefault="00EF0E17">
      <w:pPr>
        <w:pStyle w:val="Akapitzlist"/>
        <w:numPr>
          <w:ilvl w:val="2"/>
          <w:numId w:val="17"/>
        </w:numPr>
        <w:ind w:left="1418" w:hanging="698"/>
        <w:jc w:val="both"/>
        <w:rPr>
          <w:sz w:val="22"/>
        </w:rPr>
      </w:pPr>
      <w:r w:rsidRPr="00321658">
        <w:rPr>
          <w:sz w:val="22"/>
        </w:rPr>
        <w:t xml:space="preserve">Wszystkie otwarte włazy, które znajdują się na górze przestrzeni zamkniętej muszą być zabezpieczone i oznakowane w sposób uniemożliwiający wpadnięcie do wnętrza. </w:t>
      </w:r>
    </w:p>
    <w:p w14:paraId="79D61812" w14:textId="77777777" w:rsidR="00EF0E17" w:rsidRPr="00321658" w:rsidRDefault="00EF0E17" w:rsidP="00F6610C">
      <w:pPr>
        <w:pStyle w:val="Akapitzlist"/>
        <w:numPr>
          <w:ilvl w:val="2"/>
          <w:numId w:val="17"/>
        </w:numPr>
        <w:ind w:left="1418" w:hanging="698"/>
        <w:jc w:val="both"/>
        <w:rPr>
          <w:sz w:val="22"/>
        </w:rPr>
      </w:pPr>
      <w:r w:rsidRPr="00321658">
        <w:rPr>
          <w:sz w:val="22"/>
        </w:rPr>
        <w:t>Do prac w zbiornikach mogą być dopuszczone osoby posiadające aktualne badania lekarskie oraz przeszkolenie w zakresie zasad bezpiecznego wykonywania prac. Wejście do zbiornika musi być poprzedzone instruktażem.</w:t>
      </w:r>
    </w:p>
    <w:p w14:paraId="25665A69" w14:textId="77777777" w:rsidR="00EF0E17" w:rsidRPr="00321658" w:rsidRDefault="00EF0E17" w:rsidP="00F6610C">
      <w:pPr>
        <w:pStyle w:val="Akapitzlist"/>
        <w:numPr>
          <w:ilvl w:val="2"/>
          <w:numId w:val="17"/>
        </w:numPr>
        <w:ind w:left="1418" w:hanging="698"/>
        <w:jc w:val="both"/>
        <w:rPr>
          <w:sz w:val="22"/>
        </w:rPr>
      </w:pPr>
      <w:r w:rsidRPr="00321658">
        <w:rPr>
          <w:sz w:val="22"/>
        </w:rPr>
        <w:t>W przypadku zmiany warunków prowadzenia prac lub składu osobowego instruktaż należy ponowić.</w:t>
      </w:r>
    </w:p>
    <w:p w14:paraId="62A728F6" w14:textId="77777777" w:rsidR="00EF0E17" w:rsidRPr="00321658" w:rsidRDefault="00EF0E17" w:rsidP="00F6610C">
      <w:pPr>
        <w:pStyle w:val="Akapitzlist"/>
        <w:numPr>
          <w:ilvl w:val="2"/>
          <w:numId w:val="17"/>
        </w:numPr>
        <w:ind w:left="1418" w:hanging="851"/>
        <w:jc w:val="both"/>
        <w:rPr>
          <w:sz w:val="22"/>
        </w:rPr>
      </w:pPr>
      <w:r w:rsidRPr="00321658">
        <w:rPr>
          <w:sz w:val="22"/>
        </w:rPr>
        <w:lastRenderedPageBreak/>
        <w:t>Pracownicy wykonujący pracę wewnątrz zbiornika powinni być asekurowani, przez co najmniej jedną osobę znajdującą się na zewnątrz zbiornika. Osoba asekurująca powinna być w stałym kontakcie z pracownikami znajdującymi się wewnątrz zbiornika oraz mieć możliwość niezwłocznego powiadomienia innych osób mogących, w razie potrzeby, niezwłocznie udzielić pierwszej pomocy.</w:t>
      </w:r>
    </w:p>
    <w:p w14:paraId="41DB55C3" w14:textId="7D193CC0" w:rsidR="00EF0E17" w:rsidRPr="00321658" w:rsidRDefault="00EF0E17" w:rsidP="00F6610C">
      <w:pPr>
        <w:pStyle w:val="Akapitzlist"/>
        <w:numPr>
          <w:ilvl w:val="2"/>
          <w:numId w:val="17"/>
        </w:numPr>
        <w:ind w:left="1418" w:hanging="851"/>
        <w:jc w:val="both"/>
        <w:rPr>
          <w:sz w:val="22"/>
        </w:rPr>
      </w:pPr>
      <w:r w:rsidRPr="00321658">
        <w:rPr>
          <w:sz w:val="22"/>
        </w:rPr>
        <w:t xml:space="preserve">Jeżeli w przestrzeni zamkniętej prowadzone są prace </w:t>
      </w:r>
      <w:r w:rsidR="001958FF" w:rsidRPr="00321658">
        <w:rPr>
          <w:sz w:val="22"/>
        </w:rPr>
        <w:t xml:space="preserve">pożarowo niebezpieczne </w:t>
      </w:r>
      <w:r w:rsidRPr="00321658">
        <w:rPr>
          <w:sz w:val="22"/>
        </w:rPr>
        <w:t xml:space="preserve">dopuszcza się, aby ta sama wyznaczona osoba pełniła funkcję asekurującego dla prac w przestrzeni zamkniętej i prac </w:t>
      </w:r>
      <w:r w:rsidR="001958FF" w:rsidRPr="00321658">
        <w:rPr>
          <w:sz w:val="22"/>
        </w:rPr>
        <w:t>pożarowo niebezpiecznych</w:t>
      </w:r>
      <w:r w:rsidRPr="00321658">
        <w:rPr>
          <w:sz w:val="22"/>
        </w:rPr>
        <w:t>, jeśli spełnione są wszystkie poniższe przesłanki:</w:t>
      </w:r>
    </w:p>
    <w:p w14:paraId="1675DF00" w14:textId="77777777" w:rsidR="00EF0E17" w:rsidRPr="00321658" w:rsidRDefault="00EF0E17" w:rsidP="002B45E5">
      <w:pPr>
        <w:pStyle w:val="Akapitzlist"/>
        <w:numPr>
          <w:ilvl w:val="3"/>
          <w:numId w:val="52"/>
        </w:numPr>
        <w:ind w:left="1560" w:hanging="480"/>
        <w:jc w:val="both"/>
        <w:rPr>
          <w:sz w:val="22"/>
        </w:rPr>
      </w:pPr>
      <w:r w:rsidRPr="00321658">
        <w:rPr>
          <w:sz w:val="22"/>
        </w:rPr>
        <w:t>Prace te prowadzone są przez tą samą firmę,</w:t>
      </w:r>
    </w:p>
    <w:p w14:paraId="42F8CF94" w14:textId="6B792246" w:rsidR="00EF0E17" w:rsidRPr="00321658" w:rsidRDefault="00EF0E17" w:rsidP="002B45E5">
      <w:pPr>
        <w:pStyle w:val="Akapitzlist"/>
        <w:numPr>
          <w:ilvl w:val="3"/>
          <w:numId w:val="52"/>
        </w:numPr>
        <w:ind w:left="1560" w:hanging="480"/>
        <w:jc w:val="both"/>
        <w:rPr>
          <w:sz w:val="22"/>
        </w:rPr>
      </w:pPr>
      <w:r w:rsidRPr="00321658">
        <w:rPr>
          <w:sz w:val="22"/>
        </w:rPr>
        <w:t xml:space="preserve">Prace </w:t>
      </w:r>
      <w:r w:rsidR="001958FF" w:rsidRPr="00321658">
        <w:rPr>
          <w:sz w:val="22"/>
        </w:rPr>
        <w:t xml:space="preserve">pożarowo niebezpieczne </w:t>
      </w:r>
      <w:r w:rsidRPr="00321658">
        <w:rPr>
          <w:sz w:val="22"/>
        </w:rPr>
        <w:t>prowadzone są na jednym poziomie, tym samym, na którym znajduje się wejście do przestrzeni</w:t>
      </w:r>
      <w:r w:rsidR="006C288B" w:rsidRPr="00321658">
        <w:rPr>
          <w:sz w:val="22"/>
        </w:rPr>
        <w:t>,</w:t>
      </w:r>
      <w:r w:rsidRPr="00321658">
        <w:rPr>
          <w:sz w:val="22"/>
        </w:rPr>
        <w:t xml:space="preserve"> przy którym przebywa osoba asekurująca,</w:t>
      </w:r>
    </w:p>
    <w:p w14:paraId="5E402CAB" w14:textId="07B5E370" w:rsidR="00EF0E17" w:rsidRPr="00321658" w:rsidRDefault="00EF0E17" w:rsidP="002B45E5">
      <w:pPr>
        <w:pStyle w:val="Akapitzlist"/>
        <w:numPr>
          <w:ilvl w:val="3"/>
          <w:numId w:val="52"/>
        </w:numPr>
        <w:ind w:left="1560" w:hanging="480"/>
        <w:jc w:val="both"/>
        <w:rPr>
          <w:sz w:val="22"/>
        </w:rPr>
      </w:pPr>
      <w:r w:rsidRPr="00321658">
        <w:rPr>
          <w:sz w:val="22"/>
        </w:rPr>
        <w:t xml:space="preserve">Przestrzeń jest na tyle mała i na tyle dobrze oświetlona, że osoba asekurująca jest w stanie wzrokowo kontrolować rejon prac </w:t>
      </w:r>
      <w:r w:rsidR="001958FF" w:rsidRPr="00321658">
        <w:rPr>
          <w:sz w:val="22"/>
        </w:rPr>
        <w:t>pożarowo niebezpiecznych</w:t>
      </w:r>
      <w:r w:rsidRPr="00321658">
        <w:rPr>
          <w:sz w:val="22"/>
        </w:rPr>
        <w:t xml:space="preserve">.  </w:t>
      </w:r>
    </w:p>
    <w:p w14:paraId="67E2F675" w14:textId="5B143E30" w:rsidR="00EF1EA4" w:rsidRPr="00321658" w:rsidRDefault="00EF1EA4" w:rsidP="00421A53">
      <w:pPr>
        <w:jc w:val="both"/>
        <w:rPr>
          <w:sz w:val="22"/>
        </w:rPr>
      </w:pPr>
      <w:r w:rsidRPr="00321658">
        <w:rPr>
          <w:sz w:val="22"/>
        </w:rPr>
        <w:t>[…]</w:t>
      </w:r>
    </w:p>
    <w:p w14:paraId="425C099C" w14:textId="4B38B921" w:rsidR="00EF0E17" w:rsidRPr="00321658" w:rsidRDefault="00EF0E17" w:rsidP="00F6610C">
      <w:pPr>
        <w:pStyle w:val="Nagwek4"/>
        <w:numPr>
          <w:ilvl w:val="1"/>
          <w:numId w:val="17"/>
        </w:numPr>
        <w:ind w:left="1134" w:hanging="774"/>
        <w:jc w:val="both"/>
        <w:rPr>
          <w:color w:val="auto"/>
        </w:rPr>
      </w:pPr>
      <w:r w:rsidRPr="00321658">
        <w:rPr>
          <w:color w:val="auto"/>
        </w:rPr>
        <w:t>PRZYGOTOWANIE ZBIORNIKA PRZED PRACĄ W JEGO WNĘTRZU</w:t>
      </w:r>
    </w:p>
    <w:p w14:paraId="1A58AA24" w14:textId="1E59B81F" w:rsidR="00EF0E17" w:rsidRPr="00321658" w:rsidRDefault="00EF1EA4" w:rsidP="00421A53">
      <w:r w:rsidRPr="00321658">
        <w:rPr>
          <w:sz w:val="22"/>
        </w:rPr>
        <w:t>[…]</w:t>
      </w:r>
    </w:p>
    <w:p w14:paraId="6C758385" w14:textId="77777777" w:rsidR="00EF1EA4" w:rsidRPr="00321658" w:rsidRDefault="00EF1EA4" w:rsidP="00EF1EA4">
      <w:pPr>
        <w:pStyle w:val="Akapitzlist"/>
        <w:numPr>
          <w:ilvl w:val="2"/>
          <w:numId w:val="17"/>
        </w:numPr>
        <w:jc w:val="both"/>
        <w:rPr>
          <w:vanish/>
          <w:sz w:val="22"/>
        </w:rPr>
      </w:pPr>
    </w:p>
    <w:p w14:paraId="00353357" w14:textId="77777777" w:rsidR="00EF1EA4" w:rsidRPr="00321658" w:rsidRDefault="00EF1EA4" w:rsidP="00EF1EA4">
      <w:pPr>
        <w:pStyle w:val="Akapitzlist"/>
        <w:numPr>
          <w:ilvl w:val="2"/>
          <w:numId w:val="17"/>
        </w:numPr>
        <w:jc w:val="both"/>
        <w:rPr>
          <w:vanish/>
          <w:sz w:val="22"/>
        </w:rPr>
      </w:pPr>
    </w:p>
    <w:p w14:paraId="43EC1F68" w14:textId="77777777" w:rsidR="00EF1EA4" w:rsidRPr="00321658" w:rsidRDefault="00EF1EA4" w:rsidP="00EF1EA4">
      <w:pPr>
        <w:pStyle w:val="Akapitzlist"/>
        <w:numPr>
          <w:ilvl w:val="2"/>
          <w:numId w:val="17"/>
        </w:numPr>
        <w:jc w:val="both"/>
        <w:rPr>
          <w:vanish/>
          <w:sz w:val="22"/>
        </w:rPr>
      </w:pPr>
    </w:p>
    <w:p w14:paraId="723CF9E2" w14:textId="77777777" w:rsidR="00EF1EA4" w:rsidRPr="00321658" w:rsidRDefault="00EF1EA4" w:rsidP="00EF1EA4">
      <w:pPr>
        <w:pStyle w:val="Akapitzlist"/>
        <w:numPr>
          <w:ilvl w:val="2"/>
          <w:numId w:val="17"/>
        </w:numPr>
        <w:jc w:val="both"/>
        <w:rPr>
          <w:vanish/>
          <w:sz w:val="22"/>
        </w:rPr>
      </w:pPr>
    </w:p>
    <w:p w14:paraId="6AAE2130" w14:textId="77777777" w:rsidR="00EF1EA4" w:rsidRPr="00321658" w:rsidRDefault="00EF1EA4" w:rsidP="00EF1EA4">
      <w:pPr>
        <w:pStyle w:val="Akapitzlist"/>
        <w:numPr>
          <w:ilvl w:val="2"/>
          <w:numId w:val="17"/>
        </w:numPr>
        <w:jc w:val="both"/>
        <w:rPr>
          <w:vanish/>
          <w:sz w:val="22"/>
        </w:rPr>
      </w:pPr>
    </w:p>
    <w:p w14:paraId="61463634" w14:textId="77777777" w:rsidR="00EF1EA4" w:rsidRPr="00321658" w:rsidRDefault="00EF1EA4" w:rsidP="00EF1EA4">
      <w:pPr>
        <w:pStyle w:val="Akapitzlist"/>
        <w:numPr>
          <w:ilvl w:val="2"/>
          <w:numId w:val="17"/>
        </w:numPr>
        <w:jc w:val="both"/>
        <w:rPr>
          <w:vanish/>
          <w:sz w:val="22"/>
        </w:rPr>
      </w:pPr>
    </w:p>
    <w:p w14:paraId="5683F1A1" w14:textId="353C3190" w:rsidR="00EF0E17" w:rsidRPr="00321658" w:rsidRDefault="00EF0E17">
      <w:pPr>
        <w:pStyle w:val="Akapitzlist"/>
        <w:numPr>
          <w:ilvl w:val="2"/>
          <w:numId w:val="17"/>
        </w:numPr>
        <w:ind w:left="1418" w:hanging="851"/>
        <w:jc w:val="both"/>
        <w:rPr>
          <w:sz w:val="22"/>
        </w:rPr>
      </w:pPr>
      <w:r w:rsidRPr="00321658">
        <w:rPr>
          <w:sz w:val="22"/>
        </w:rPr>
        <w:t xml:space="preserve">W czasie przebywania pracowników wewnątrz zbiornika wszystkie włazy powinny być otwarte, a jeżeli nie jest to wystarczające do utrzymania wymaganych parametrów powietrza w zbiorniku - należy stosować wentylację mechaniczną zbiornika. Otwarte włazy do zbiorników na dachach, podestach powinny być oznakowane i zabezpieczone przed przypadkowym upadkiem osób. </w:t>
      </w:r>
    </w:p>
    <w:p w14:paraId="1ED9A36E" w14:textId="0A1B3FD6" w:rsidR="00EF0E17" w:rsidRPr="00321658" w:rsidRDefault="00EF0E17" w:rsidP="00F6610C">
      <w:pPr>
        <w:pStyle w:val="Akapitzlist"/>
        <w:numPr>
          <w:ilvl w:val="2"/>
          <w:numId w:val="17"/>
        </w:numPr>
        <w:ind w:left="1418" w:hanging="851"/>
        <w:jc w:val="both"/>
        <w:rPr>
          <w:sz w:val="22"/>
        </w:rPr>
      </w:pPr>
      <w:r w:rsidRPr="00321658">
        <w:rPr>
          <w:sz w:val="22"/>
        </w:rPr>
        <w:t xml:space="preserve">Wnętrze zbiornika powinno być oświetlone urządzeniami III lub II klasy ochronności o napięciu bezpiecznym </w:t>
      </w:r>
      <w:r w:rsidR="006C288B" w:rsidRPr="00321658">
        <w:rPr>
          <w:sz w:val="22"/>
        </w:rPr>
        <w:t>(12V lub 24V) lub napięciem 230</w:t>
      </w:r>
      <w:r w:rsidRPr="00321658">
        <w:rPr>
          <w:sz w:val="22"/>
        </w:rPr>
        <w:t>V z zastosowaniem transformatorów lub przetwornic separacyjnych.</w:t>
      </w:r>
    </w:p>
    <w:p w14:paraId="1E5F62B1" w14:textId="5CAD803D" w:rsidR="00EF0E17" w:rsidRPr="00321658" w:rsidRDefault="00EF0E17" w:rsidP="00F6610C">
      <w:pPr>
        <w:pStyle w:val="Akapitzlist"/>
        <w:numPr>
          <w:ilvl w:val="2"/>
          <w:numId w:val="17"/>
        </w:numPr>
        <w:ind w:left="1418" w:hanging="851"/>
        <w:jc w:val="both"/>
        <w:rPr>
          <w:sz w:val="22"/>
        </w:rPr>
      </w:pPr>
      <w:r w:rsidRPr="00321658">
        <w:rPr>
          <w:sz w:val="22"/>
        </w:rPr>
        <w:t>Elektronarzędzia używane w zbiornikach powinny być II klasy ochronności zasilane poprzez transformatory lub przetwornice separacyjne z rozdzielni z wysok</w:t>
      </w:r>
      <w:r w:rsidR="006C288B" w:rsidRPr="00321658">
        <w:rPr>
          <w:sz w:val="22"/>
        </w:rPr>
        <w:t>oczułymi wyłącznikami różnicowo</w:t>
      </w:r>
      <w:r w:rsidRPr="00321658">
        <w:rPr>
          <w:sz w:val="22"/>
        </w:rPr>
        <w:t>-prądowymi.</w:t>
      </w:r>
    </w:p>
    <w:p w14:paraId="4C59EED3" w14:textId="77777777" w:rsidR="00EF0E17" w:rsidRPr="00321658" w:rsidRDefault="00EF0E17" w:rsidP="00F6610C">
      <w:pPr>
        <w:pStyle w:val="Akapitzlist"/>
        <w:numPr>
          <w:ilvl w:val="2"/>
          <w:numId w:val="17"/>
        </w:numPr>
        <w:ind w:left="1418" w:hanging="851"/>
        <w:jc w:val="both"/>
        <w:rPr>
          <w:sz w:val="22"/>
        </w:rPr>
      </w:pPr>
      <w:r w:rsidRPr="00321658">
        <w:rPr>
          <w:sz w:val="22"/>
        </w:rPr>
        <w:t>Wymagania dla urządzenia zasilanych z transformatorów lub przetwornic separacyjnych.</w:t>
      </w:r>
    </w:p>
    <w:p w14:paraId="312BFC48" w14:textId="77777777" w:rsidR="00EF0E17" w:rsidRPr="00321658" w:rsidRDefault="00EF0E17" w:rsidP="002B45E5">
      <w:pPr>
        <w:pStyle w:val="Akapitzlist"/>
        <w:numPr>
          <w:ilvl w:val="3"/>
          <w:numId w:val="53"/>
        </w:numPr>
        <w:ind w:left="1560" w:hanging="480"/>
        <w:jc w:val="both"/>
        <w:rPr>
          <w:sz w:val="22"/>
        </w:rPr>
      </w:pPr>
      <w:r w:rsidRPr="00321658">
        <w:rPr>
          <w:sz w:val="22"/>
        </w:rPr>
        <w:t>Z każdego transformatora lub przetwornicy separacyjnej można zasilać tylko jedno urządzenie. Wyjątek stanowią transformatory lub przetwornice posiadające więcej niż jeden wtórny obwód separowany, wówczas można z każdego obwodu separowanego zasilić jedno urządzenie.</w:t>
      </w:r>
    </w:p>
    <w:p w14:paraId="7F7A11A5" w14:textId="77777777" w:rsidR="00EF0E17" w:rsidRPr="00321658" w:rsidRDefault="00EF0E17" w:rsidP="002B45E5">
      <w:pPr>
        <w:pStyle w:val="Akapitzlist"/>
        <w:numPr>
          <w:ilvl w:val="3"/>
          <w:numId w:val="53"/>
        </w:numPr>
        <w:ind w:left="1560" w:hanging="480"/>
        <w:jc w:val="both"/>
        <w:rPr>
          <w:sz w:val="22"/>
        </w:rPr>
      </w:pPr>
      <w:r w:rsidRPr="00321658">
        <w:rPr>
          <w:sz w:val="22"/>
        </w:rPr>
        <w:t>Transformator lub przetwornicę separacyjną najlepiej II klasy ochronności należy umieszczać przed ograniczoną przestrzenią przewodzącą (np. wnętrze zbiornika).</w:t>
      </w:r>
    </w:p>
    <w:p w14:paraId="0903EFB0" w14:textId="77777777" w:rsidR="00EF0E17" w:rsidRPr="00321658" w:rsidRDefault="00EF0E17" w:rsidP="002B45E5">
      <w:pPr>
        <w:pStyle w:val="Akapitzlist"/>
        <w:numPr>
          <w:ilvl w:val="3"/>
          <w:numId w:val="53"/>
        </w:numPr>
        <w:ind w:left="1560" w:hanging="480"/>
        <w:jc w:val="both"/>
        <w:rPr>
          <w:sz w:val="22"/>
        </w:rPr>
      </w:pPr>
      <w:r w:rsidRPr="00321658">
        <w:rPr>
          <w:sz w:val="22"/>
        </w:rPr>
        <w:t>Nie należy uziemiać obwodów wtórnych transformatorów lub przetwornic separacyjnych oraz żadnych elementów urządzeń elektrycznych znajdujących się wewnątrz zbiorników.</w:t>
      </w:r>
    </w:p>
    <w:p w14:paraId="770EF971" w14:textId="77777777" w:rsidR="00EF0E17" w:rsidRPr="00321658" w:rsidRDefault="00EF0E17" w:rsidP="002B45E5">
      <w:pPr>
        <w:pStyle w:val="Akapitzlist"/>
        <w:numPr>
          <w:ilvl w:val="3"/>
          <w:numId w:val="53"/>
        </w:numPr>
        <w:ind w:left="1560" w:hanging="480"/>
        <w:jc w:val="both"/>
        <w:rPr>
          <w:sz w:val="22"/>
        </w:rPr>
      </w:pPr>
      <w:r w:rsidRPr="00321658">
        <w:rPr>
          <w:sz w:val="22"/>
        </w:rPr>
        <w:t>Należy stosować oryginalne, nienaprawiane wyposażenie: przewody na napięcie 450/750V typu oponowego, przemysłowego lub górniczego o izolacji wzmocnionej lub podwójnej z żyłami giętkimi, gniazda i wtyczki.</w:t>
      </w:r>
    </w:p>
    <w:p w14:paraId="14846155" w14:textId="0BEC9C50" w:rsidR="00EF0E17" w:rsidRPr="00321658" w:rsidRDefault="00EF0E17" w:rsidP="002B45E5">
      <w:pPr>
        <w:pStyle w:val="Akapitzlist"/>
        <w:numPr>
          <w:ilvl w:val="3"/>
          <w:numId w:val="53"/>
        </w:numPr>
        <w:ind w:left="1560" w:hanging="480"/>
        <w:jc w:val="both"/>
        <w:rPr>
          <w:sz w:val="22"/>
        </w:rPr>
      </w:pPr>
      <w:r w:rsidRPr="00321658">
        <w:rPr>
          <w:sz w:val="22"/>
        </w:rPr>
        <w:t>Długość przewodów powinna być dostosowana do poziomu napięcia i obciążenia</w:t>
      </w:r>
      <w:r w:rsidR="006C288B" w:rsidRPr="00321658">
        <w:rPr>
          <w:sz w:val="22"/>
        </w:rPr>
        <w:t>,</w:t>
      </w:r>
      <w:r w:rsidRPr="00321658">
        <w:rPr>
          <w:sz w:val="22"/>
        </w:rPr>
        <w:t xml:space="preserve"> tak aby zapewnić spełnienie warunku dopuszczalnego spadku napięcia, dla 230V przy przewodach o przekrojach 1,5mm</w:t>
      </w:r>
      <w:r w:rsidRPr="00321658">
        <w:rPr>
          <w:sz w:val="22"/>
          <w:vertAlign w:val="superscript"/>
        </w:rPr>
        <w:t>2</w:t>
      </w:r>
      <w:r w:rsidRPr="00321658">
        <w:rPr>
          <w:sz w:val="22"/>
        </w:rPr>
        <w:t xml:space="preserve"> max. 60m, 2,5mm</w:t>
      </w:r>
      <w:r w:rsidRPr="00321658">
        <w:rPr>
          <w:sz w:val="22"/>
          <w:vertAlign w:val="superscript"/>
        </w:rPr>
        <w:t>2</w:t>
      </w:r>
      <w:r w:rsidRPr="00321658">
        <w:rPr>
          <w:sz w:val="22"/>
        </w:rPr>
        <w:t> max. 100m, 4mm</w:t>
      </w:r>
      <w:r w:rsidRPr="00321658">
        <w:rPr>
          <w:sz w:val="22"/>
          <w:vertAlign w:val="superscript"/>
        </w:rPr>
        <w:t>2</w:t>
      </w:r>
      <w:r w:rsidRPr="00321658">
        <w:rPr>
          <w:sz w:val="22"/>
        </w:rPr>
        <w:t xml:space="preserve"> max. 165m.</w:t>
      </w:r>
    </w:p>
    <w:p w14:paraId="3596C854" w14:textId="77777777" w:rsidR="00EF0E17" w:rsidRPr="00321658" w:rsidRDefault="00EF0E17" w:rsidP="002B45E5">
      <w:pPr>
        <w:pStyle w:val="Akapitzlist"/>
        <w:numPr>
          <w:ilvl w:val="3"/>
          <w:numId w:val="53"/>
        </w:numPr>
        <w:ind w:left="1560" w:hanging="480"/>
        <w:jc w:val="both"/>
        <w:rPr>
          <w:sz w:val="22"/>
        </w:rPr>
      </w:pPr>
      <w:r w:rsidRPr="00321658">
        <w:rPr>
          <w:sz w:val="22"/>
        </w:rPr>
        <w:t>Maksymalna wartość napięcia wtórnego transformatora separacyjnego nie może być większa od 500V, maksymalna długość przewodów nie może być większa od 500m, iloczyn wartości napięcia i długości przewodów obwodu separowanego musi spełniać warunek U*L ≤ 100 000.</w:t>
      </w:r>
    </w:p>
    <w:p w14:paraId="74901F2C" w14:textId="77777777" w:rsidR="00EF0E17" w:rsidRPr="00321658" w:rsidRDefault="00EF0E17" w:rsidP="002B45E5">
      <w:pPr>
        <w:pStyle w:val="Akapitzlist"/>
        <w:numPr>
          <w:ilvl w:val="3"/>
          <w:numId w:val="53"/>
        </w:numPr>
        <w:ind w:left="1560" w:hanging="480"/>
        <w:jc w:val="both"/>
        <w:rPr>
          <w:sz w:val="22"/>
        </w:rPr>
      </w:pPr>
      <w:r w:rsidRPr="00321658">
        <w:rPr>
          <w:sz w:val="22"/>
        </w:rPr>
        <w:t>Każde urządzenie powinno posiadać ważne badania okresowe potwierdzone odpowiednim oznaczeniem na urządzeniu.</w:t>
      </w:r>
    </w:p>
    <w:p w14:paraId="5808C0F6" w14:textId="19F95B2F" w:rsidR="00EF0E17" w:rsidRPr="00321658" w:rsidRDefault="00EF0E17" w:rsidP="00F6610C">
      <w:pPr>
        <w:pStyle w:val="Nagwek4"/>
        <w:numPr>
          <w:ilvl w:val="1"/>
          <w:numId w:val="17"/>
        </w:numPr>
        <w:ind w:left="1134" w:hanging="774"/>
        <w:jc w:val="both"/>
        <w:rPr>
          <w:color w:val="auto"/>
        </w:rPr>
      </w:pPr>
      <w:r w:rsidRPr="00321658">
        <w:rPr>
          <w:color w:val="auto"/>
        </w:rPr>
        <w:t>KONTROLA ATMOSFERY WEWNĄTRZ ZBIORNIKA</w:t>
      </w:r>
    </w:p>
    <w:p w14:paraId="62DF7F72" w14:textId="78335FBD" w:rsidR="00EF0E17" w:rsidRPr="00321658" w:rsidRDefault="00EF0E17" w:rsidP="00F6610C">
      <w:pPr>
        <w:pStyle w:val="Akapitzlist"/>
        <w:numPr>
          <w:ilvl w:val="2"/>
          <w:numId w:val="17"/>
        </w:numPr>
        <w:ind w:left="1418" w:hanging="851"/>
        <w:jc w:val="both"/>
        <w:rPr>
          <w:sz w:val="22"/>
        </w:rPr>
      </w:pPr>
      <w:r w:rsidRPr="00321658">
        <w:rPr>
          <w:sz w:val="22"/>
        </w:rPr>
        <w:t>Prace w zbiorniku bez stosowania środków ochrony dróg oddechowych</w:t>
      </w:r>
      <w:r w:rsidR="0087282D" w:rsidRPr="00321658">
        <w:rPr>
          <w:sz w:val="22"/>
        </w:rPr>
        <w:t xml:space="preserve"> </w:t>
      </w:r>
      <w:r w:rsidRPr="00321658">
        <w:rPr>
          <w:sz w:val="22"/>
        </w:rPr>
        <w:t>(aparatów izolujących</w:t>
      </w:r>
      <w:r w:rsidR="002233DC" w:rsidRPr="00321658">
        <w:rPr>
          <w:sz w:val="22"/>
        </w:rPr>
        <w:t xml:space="preserve"> butlowych, aparatów wężowych świeżego powietrza</w:t>
      </w:r>
      <w:r w:rsidRPr="00321658">
        <w:rPr>
          <w:sz w:val="22"/>
        </w:rPr>
        <w:t>) mogą zostać podjęte, gdy:</w:t>
      </w:r>
    </w:p>
    <w:p w14:paraId="33292FB3" w14:textId="77777777" w:rsidR="00EF0E17" w:rsidRPr="00321658" w:rsidRDefault="00EF0E17" w:rsidP="002B45E5">
      <w:pPr>
        <w:pStyle w:val="Akapitzlist"/>
        <w:numPr>
          <w:ilvl w:val="3"/>
          <w:numId w:val="54"/>
        </w:numPr>
        <w:ind w:left="1560" w:hanging="480"/>
        <w:jc w:val="both"/>
        <w:rPr>
          <w:sz w:val="22"/>
        </w:rPr>
      </w:pPr>
      <w:r w:rsidRPr="00321658">
        <w:rPr>
          <w:sz w:val="22"/>
        </w:rPr>
        <w:lastRenderedPageBreak/>
        <w:t>Stężenie substancji toksycznych jest niższe od 0,5 NDS.</w:t>
      </w:r>
    </w:p>
    <w:p w14:paraId="4E17C676" w14:textId="77777777" w:rsidR="00EF0E17" w:rsidRPr="00321658" w:rsidRDefault="00EF0E17" w:rsidP="002B45E5">
      <w:pPr>
        <w:pStyle w:val="Akapitzlist"/>
        <w:numPr>
          <w:ilvl w:val="3"/>
          <w:numId w:val="54"/>
        </w:numPr>
        <w:ind w:left="1560" w:hanging="480"/>
        <w:jc w:val="both"/>
        <w:rPr>
          <w:sz w:val="22"/>
        </w:rPr>
      </w:pPr>
      <w:r w:rsidRPr="00321658">
        <w:rPr>
          <w:sz w:val="22"/>
        </w:rPr>
        <w:t>Stężenie tlenu w powietrzu musi zawierać się w granicach powyżej 19,5% obj., nie więcej jednak niż 22,5% objętościowo.</w:t>
      </w:r>
    </w:p>
    <w:p w14:paraId="01256DF2" w14:textId="77777777" w:rsidR="00EF0E17" w:rsidRPr="00321658" w:rsidRDefault="00EF0E17" w:rsidP="002B45E5">
      <w:pPr>
        <w:pStyle w:val="Akapitzlist"/>
        <w:numPr>
          <w:ilvl w:val="3"/>
          <w:numId w:val="54"/>
        </w:numPr>
        <w:ind w:left="1560" w:hanging="480"/>
        <w:jc w:val="both"/>
        <w:rPr>
          <w:sz w:val="22"/>
        </w:rPr>
      </w:pPr>
      <w:r w:rsidRPr="00321658">
        <w:rPr>
          <w:sz w:val="22"/>
        </w:rPr>
        <w:t>Jeżeli istnieje niebezpieczeństwo wystąpienia czynników szkodliwych podczas przebywania pracowników w zbiorniku, muszą oni posiadać przy sobie odpowiedni sprzęt ochrony dróg oddechowych.</w:t>
      </w:r>
    </w:p>
    <w:p w14:paraId="13F77E8F" w14:textId="77777777" w:rsidR="00EF0E17" w:rsidRPr="00321658" w:rsidRDefault="00EF0E17" w:rsidP="002B45E5">
      <w:pPr>
        <w:pStyle w:val="Akapitzlist"/>
        <w:numPr>
          <w:ilvl w:val="3"/>
          <w:numId w:val="54"/>
        </w:numPr>
        <w:ind w:left="1560" w:hanging="480"/>
        <w:jc w:val="both"/>
        <w:rPr>
          <w:sz w:val="22"/>
        </w:rPr>
      </w:pPr>
      <w:r w:rsidRPr="00321658">
        <w:rPr>
          <w:sz w:val="22"/>
        </w:rPr>
        <w:t>Decyzję o doborze sprzętu i jego stosowaniu podejmuje nadzorujący prace. Udziela podległym pracownikom instruktażu w tym zakresie.</w:t>
      </w:r>
    </w:p>
    <w:p w14:paraId="18BEFCC9" w14:textId="4632FB6F" w:rsidR="00EF0E17" w:rsidRPr="00321658" w:rsidRDefault="00EF0E17" w:rsidP="00F6610C">
      <w:pPr>
        <w:pStyle w:val="Akapitzlist"/>
        <w:numPr>
          <w:ilvl w:val="2"/>
          <w:numId w:val="17"/>
        </w:numPr>
        <w:ind w:left="1418" w:hanging="851"/>
        <w:jc w:val="both"/>
        <w:rPr>
          <w:sz w:val="22"/>
        </w:rPr>
      </w:pPr>
      <w:r w:rsidRPr="00321658">
        <w:rPr>
          <w:sz w:val="22"/>
        </w:rPr>
        <w:t>Temperatura w kotłach, komorach i kanałach cieplnych oraz cylindrach suszących maszyn papierniczych i odwadniających nie powinna przekraczać 40</w:t>
      </w:r>
      <w:r w:rsidR="008D1017" w:rsidRPr="00321658">
        <w:rPr>
          <w:sz w:val="22"/>
        </w:rPr>
        <w:t>°</w:t>
      </w:r>
      <w:r w:rsidRPr="00321658">
        <w:rPr>
          <w:sz w:val="22"/>
        </w:rPr>
        <w:t>C. W szczególnych przypadkach, w sytuacjach awaryjnych, dopuszcza się wykonywanie prac w tych urządzeniach w temperaturze powyżej 40</w:t>
      </w:r>
      <w:r w:rsidR="008D1017" w:rsidRPr="00321658">
        <w:rPr>
          <w:sz w:val="22"/>
        </w:rPr>
        <w:t>°</w:t>
      </w:r>
      <w:r w:rsidRPr="00321658">
        <w:rPr>
          <w:sz w:val="22"/>
        </w:rPr>
        <w:t>C pod warunkiem zastosowania:</w:t>
      </w:r>
    </w:p>
    <w:p w14:paraId="71F458E9" w14:textId="77777777" w:rsidR="00EF0E17" w:rsidRPr="00321658" w:rsidRDefault="00EF0E17" w:rsidP="002B45E5">
      <w:pPr>
        <w:pStyle w:val="Akapitzlist"/>
        <w:numPr>
          <w:ilvl w:val="3"/>
          <w:numId w:val="55"/>
        </w:numPr>
        <w:ind w:left="1560" w:hanging="480"/>
        <w:jc w:val="both"/>
        <w:rPr>
          <w:sz w:val="22"/>
        </w:rPr>
      </w:pPr>
      <w:r w:rsidRPr="00321658">
        <w:rPr>
          <w:sz w:val="22"/>
        </w:rPr>
        <w:t>napojów chłodzących i środków obniżających temperaturę powietrza otaczającego bezpośrednio pracownika,</w:t>
      </w:r>
    </w:p>
    <w:p w14:paraId="4603D971" w14:textId="77777777" w:rsidR="00EF0E17" w:rsidRPr="00321658" w:rsidRDefault="00EF0E17" w:rsidP="002B45E5">
      <w:pPr>
        <w:pStyle w:val="Akapitzlist"/>
        <w:numPr>
          <w:ilvl w:val="3"/>
          <w:numId w:val="55"/>
        </w:numPr>
        <w:ind w:left="1560" w:hanging="480"/>
        <w:jc w:val="both"/>
        <w:rPr>
          <w:sz w:val="22"/>
        </w:rPr>
      </w:pPr>
      <w:r w:rsidRPr="00321658">
        <w:rPr>
          <w:sz w:val="22"/>
        </w:rPr>
        <w:t>środków ochrony indywidualnej,</w:t>
      </w:r>
    </w:p>
    <w:p w14:paraId="1CB9B0C6" w14:textId="2FCCD83C" w:rsidR="00EF0E17" w:rsidRPr="00321658" w:rsidRDefault="00EF0E17" w:rsidP="002B45E5">
      <w:pPr>
        <w:pStyle w:val="Akapitzlist"/>
        <w:numPr>
          <w:ilvl w:val="3"/>
          <w:numId w:val="55"/>
        </w:numPr>
        <w:ind w:left="1560" w:hanging="480"/>
        <w:jc w:val="both"/>
        <w:rPr>
          <w:sz w:val="22"/>
        </w:rPr>
      </w:pPr>
      <w:r w:rsidRPr="00321658">
        <w:rPr>
          <w:sz w:val="22"/>
        </w:rPr>
        <w:t>przerw w pracy i odpoczynku na zewnątrz urządzenia ustalanych indywidualnie w zależności od</w:t>
      </w:r>
      <w:r w:rsidR="006C288B" w:rsidRPr="00321658">
        <w:rPr>
          <w:sz w:val="22"/>
        </w:rPr>
        <w:t xml:space="preserve"> warunków pracy i jej specyfiki,</w:t>
      </w:r>
    </w:p>
    <w:p w14:paraId="3B8F1556" w14:textId="77777777" w:rsidR="00EF0E17" w:rsidRPr="00321658" w:rsidRDefault="00EF0E17" w:rsidP="002B45E5">
      <w:pPr>
        <w:pStyle w:val="Akapitzlist"/>
        <w:numPr>
          <w:ilvl w:val="3"/>
          <w:numId w:val="55"/>
        </w:numPr>
        <w:ind w:left="1560" w:hanging="480"/>
        <w:jc w:val="both"/>
        <w:rPr>
          <w:sz w:val="22"/>
        </w:rPr>
      </w:pPr>
      <w:r w:rsidRPr="00321658">
        <w:rPr>
          <w:sz w:val="22"/>
        </w:rPr>
        <w:t>zapewnienia bieżącej asekuracji,</w:t>
      </w:r>
    </w:p>
    <w:p w14:paraId="7B326426" w14:textId="712158C2" w:rsidR="00EF0E17" w:rsidRDefault="00EF0E17" w:rsidP="002B45E5">
      <w:pPr>
        <w:pStyle w:val="Akapitzlist"/>
        <w:numPr>
          <w:ilvl w:val="3"/>
          <w:numId w:val="55"/>
        </w:numPr>
        <w:ind w:left="1560" w:hanging="480"/>
        <w:jc w:val="both"/>
        <w:rPr>
          <w:sz w:val="22"/>
        </w:rPr>
      </w:pPr>
      <w:r w:rsidRPr="00321658">
        <w:rPr>
          <w:sz w:val="22"/>
        </w:rPr>
        <w:t>w przypadkach prowadzenia prac w temperaturze powyżej 40</w:t>
      </w:r>
      <w:r w:rsidR="008D1017" w:rsidRPr="00321658">
        <w:rPr>
          <w:sz w:val="22"/>
        </w:rPr>
        <w:t>°</w:t>
      </w:r>
      <w:r w:rsidRPr="00321658">
        <w:rPr>
          <w:sz w:val="22"/>
        </w:rPr>
        <w:t>C, wymóg i sposób realizacji powyższych zabezpieczeń musi być zapisany w Zezwoleniu.</w:t>
      </w:r>
    </w:p>
    <w:p w14:paraId="2757001E" w14:textId="0E522C00" w:rsidR="0023360E" w:rsidRPr="002A5219" w:rsidRDefault="0023360E" w:rsidP="002A5219">
      <w:pPr>
        <w:pStyle w:val="Akapitzlist"/>
        <w:numPr>
          <w:ilvl w:val="2"/>
          <w:numId w:val="17"/>
        </w:numPr>
        <w:ind w:left="1418" w:hanging="851"/>
        <w:jc w:val="both"/>
        <w:rPr>
          <w:sz w:val="22"/>
        </w:rPr>
      </w:pPr>
      <w:r w:rsidRPr="00CA45CD">
        <w:rPr>
          <w:color w:val="0070C0"/>
          <w:sz w:val="22"/>
        </w:rPr>
        <w:t xml:space="preserve">W przypadku, gdy temperatura jest istotnym czynnikiem warunkującym wejście do przestrzeni i wymagane jest jej obniżenie poprzez wymuszony ruch powietrza, to po zakończeniu studzenia  pomiar temperatury można przeprowadzić nie wcześniej niż po upływie 10 minut. </w:t>
      </w:r>
    </w:p>
    <w:p w14:paraId="73732176" w14:textId="352544DA" w:rsidR="00216953" w:rsidRPr="00321658" w:rsidRDefault="00EF0E17" w:rsidP="00D939DB">
      <w:pPr>
        <w:pStyle w:val="Akapitzlist"/>
        <w:numPr>
          <w:ilvl w:val="2"/>
          <w:numId w:val="17"/>
        </w:numPr>
        <w:ind w:left="1418" w:hanging="851"/>
        <w:jc w:val="both"/>
        <w:rPr>
          <w:sz w:val="22"/>
        </w:rPr>
      </w:pPr>
      <w:r w:rsidRPr="00321658">
        <w:rPr>
          <w:sz w:val="22"/>
        </w:rPr>
        <w:t>Kontrolę atmosfery z</w:t>
      </w:r>
      <w:r w:rsidR="006C288B" w:rsidRPr="00321658">
        <w:rPr>
          <w:sz w:val="22"/>
        </w:rPr>
        <w:t>leca osoba wydająca Zezwolenie.</w:t>
      </w:r>
      <w:r w:rsidRPr="00321658">
        <w:rPr>
          <w:sz w:val="22"/>
        </w:rPr>
        <w:t xml:space="preserve"> </w:t>
      </w:r>
      <w:r w:rsidR="00216953" w:rsidRPr="00321658">
        <w:rPr>
          <w:sz w:val="22"/>
        </w:rPr>
        <w:t xml:space="preserve">[…] </w:t>
      </w:r>
      <w:r w:rsidRPr="00321658">
        <w:rPr>
          <w:sz w:val="22"/>
        </w:rPr>
        <w:t>Pomiary należy przeprowadzić bezpośrednio przed rozpoczęciem prac.</w:t>
      </w:r>
    </w:p>
    <w:p w14:paraId="3EC86D95" w14:textId="5FD4855C" w:rsidR="00EF0E17" w:rsidRPr="00321658" w:rsidRDefault="002152B2" w:rsidP="00023173">
      <w:pPr>
        <w:ind w:left="1418" w:hanging="851"/>
        <w:jc w:val="both"/>
      </w:pPr>
      <w:r>
        <w:rPr>
          <w:sz w:val="22"/>
        </w:rPr>
        <w:t xml:space="preserve">                </w:t>
      </w:r>
      <w:r w:rsidR="00216953" w:rsidRPr="00321658">
        <w:rPr>
          <w:sz w:val="22"/>
        </w:rPr>
        <w:t>[…]</w:t>
      </w:r>
    </w:p>
    <w:p w14:paraId="2A00B7D0" w14:textId="77777777" w:rsidR="00216953" w:rsidRPr="00321658" w:rsidRDefault="00216953">
      <w:pPr>
        <w:pStyle w:val="Akapitzlist"/>
        <w:numPr>
          <w:ilvl w:val="2"/>
          <w:numId w:val="17"/>
        </w:numPr>
        <w:ind w:left="1418" w:hanging="851"/>
        <w:jc w:val="both"/>
        <w:rPr>
          <w:vanish/>
          <w:sz w:val="22"/>
        </w:rPr>
      </w:pPr>
    </w:p>
    <w:p w14:paraId="6BD20A23" w14:textId="77777777" w:rsidR="00CA45CD" w:rsidRPr="002A5219" w:rsidRDefault="00CA45CD">
      <w:pPr>
        <w:pStyle w:val="Akapitzlist"/>
        <w:numPr>
          <w:ilvl w:val="2"/>
          <w:numId w:val="17"/>
        </w:numPr>
        <w:ind w:left="1418" w:hanging="851"/>
        <w:jc w:val="both"/>
        <w:rPr>
          <w:sz w:val="22"/>
        </w:rPr>
      </w:pPr>
      <w:r w:rsidRPr="0036342E">
        <w:rPr>
          <w:sz w:val="22"/>
          <w:szCs w:val="22"/>
        </w:rPr>
        <w:t xml:space="preserve">Wykonane </w:t>
      </w:r>
      <w:r w:rsidRPr="00D26F61">
        <w:rPr>
          <w:color w:val="0070C0"/>
          <w:sz w:val="22"/>
          <w:szCs w:val="22"/>
        </w:rPr>
        <w:t>przez pracowników MM Kwidzyn sp. z o.o</w:t>
      </w:r>
      <w:r>
        <w:rPr>
          <w:color w:val="0070C0"/>
          <w:sz w:val="22"/>
          <w:szCs w:val="22"/>
        </w:rPr>
        <w:t>.</w:t>
      </w:r>
      <w:r w:rsidRPr="00D26F61">
        <w:rPr>
          <w:sz w:val="22"/>
          <w:szCs w:val="22"/>
        </w:rPr>
        <w:t xml:space="preserve"> </w:t>
      </w:r>
      <w:r w:rsidRPr="0036342E">
        <w:rPr>
          <w:sz w:val="22"/>
          <w:szCs w:val="22"/>
        </w:rPr>
        <w:t>pomiary atmosfery</w:t>
      </w:r>
      <w:r w:rsidRPr="00D26F61">
        <w:rPr>
          <w:color w:val="0070C0"/>
          <w:sz w:val="22"/>
          <w:szCs w:val="22"/>
        </w:rPr>
        <w:t xml:space="preserve"> obowiązują w momencie rozpoczynania pracy w przestrzeni zamkniętej a następnie </w:t>
      </w:r>
      <w:r w:rsidRPr="0036342E">
        <w:rPr>
          <w:color w:val="0070C0"/>
          <w:sz w:val="22"/>
          <w:szCs w:val="22"/>
        </w:rPr>
        <w:t xml:space="preserve">pomiary </w:t>
      </w:r>
      <w:r w:rsidRPr="00D26F61">
        <w:rPr>
          <w:color w:val="0070C0"/>
          <w:sz w:val="22"/>
          <w:szCs w:val="22"/>
        </w:rPr>
        <w:t>kontynuowane są przy użyciu mierników indywidualnych osób pracujących w przestrzeni zamkniętej. Jeśli prace w przestrzeni będą kontynuowane, to po upływie 12 h wymagane jest powtórne badani</w:t>
      </w:r>
      <w:r>
        <w:rPr>
          <w:color w:val="0070C0"/>
          <w:sz w:val="22"/>
          <w:szCs w:val="22"/>
        </w:rPr>
        <w:t>e</w:t>
      </w:r>
      <w:r w:rsidRPr="00D26F61">
        <w:rPr>
          <w:color w:val="0070C0"/>
          <w:sz w:val="22"/>
          <w:szCs w:val="22"/>
        </w:rPr>
        <w:t xml:space="preserve"> atmosfery wykonane przez  pracowników MM Kwidzyn</w:t>
      </w:r>
      <w:r w:rsidRPr="0036342E">
        <w:rPr>
          <w:color w:val="0070C0"/>
          <w:sz w:val="22"/>
          <w:szCs w:val="22"/>
        </w:rPr>
        <w:t xml:space="preserve"> sp. z o.o.</w:t>
      </w:r>
    </w:p>
    <w:p w14:paraId="64A016EC" w14:textId="77777777" w:rsidR="00D939DB" w:rsidRPr="00BD250D" w:rsidRDefault="00D939DB">
      <w:pPr>
        <w:pStyle w:val="Akapitzlist"/>
        <w:numPr>
          <w:ilvl w:val="2"/>
          <w:numId w:val="17"/>
        </w:numPr>
        <w:ind w:left="1418" w:hanging="851"/>
        <w:jc w:val="both"/>
        <w:rPr>
          <w:sz w:val="22"/>
        </w:rPr>
      </w:pPr>
      <w:r w:rsidRPr="00BD250D">
        <w:rPr>
          <w:sz w:val="22"/>
        </w:rPr>
        <w:t xml:space="preserve">W przypadku, gdy prace w danej przestrzeni prowadzone są przez wiele firm, wyniki pomiarów atmosfery wpisywane są do Rejestru kontroli atmosfery dla przestrzeni zamkniętej (załącznik nr 17 do IO BHP). </w:t>
      </w:r>
    </w:p>
    <w:p w14:paraId="6C9C58CA" w14:textId="77777777" w:rsidR="00D939DB" w:rsidRPr="00BD250D" w:rsidRDefault="00D939DB">
      <w:pPr>
        <w:pStyle w:val="Akapitzlist"/>
        <w:numPr>
          <w:ilvl w:val="2"/>
          <w:numId w:val="17"/>
        </w:numPr>
        <w:ind w:left="1418" w:hanging="851"/>
        <w:jc w:val="both"/>
        <w:rPr>
          <w:sz w:val="22"/>
        </w:rPr>
      </w:pPr>
      <w:r w:rsidRPr="00BD250D">
        <w:rPr>
          <w:sz w:val="22"/>
        </w:rPr>
        <w:t xml:space="preserve">Kierujący zespołem zobligowany jest przed rozpoczęciem pracy sprawdzić w Rejestrze, do kiedy ważne są pomiary atmosfery. Jeśli w trakcie trwania pracy badania stracą ważność kierujący zespołem przerywa pracę do czasu przeprowadzenia kolejnych badań atmosfery. </w:t>
      </w:r>
    </w:p>
    <w:p w14:paraId="45071D4B" w14:textId="77777777" w:rsidR="00D939DB" w:rsidRPr="00023173" w:rsidRDefault="00D939DB">
      <w:pPr>
        <w:pStyle w:val="Akapitzlist"/>
        <w:numPr>
          <w:ilvl w:val="2"/>
          <w:numId w:val="17"/>
        </w:numPr>
        <w:ind w:left="1418" w:hanging="851"/>
        <w:jc w:val="both"/>
        <w:rPr>
          <w:color w:val="0070C0"/>
          <w:sz w:val="22"/>
        </w:rPr>
      </w:pPr>
      <w:r w:rsidRPr="00BD250D">
        <w:rPr>
          <w:sz w:val="22"/>
        </w:rPr>
        <w:t>W trakcie postoju głównego zakładu, w przypadku prac prowadzonych w danej przestrzeni w sposób ciągły, badania mogą być wykonywane raz na 24 h. Warunkiem jest opracowanie przed rozpoczęciem postoju wykazu przestrzeni zamkniętych, w których prace będą prowadzone w sposób ciągły. Wykaz ten powinien być opracowany na podstawie harmonogramu prac</w:t>
      </w:r>
      <w:r w:rsidRPr="00023173">
        <w:rPr>
          <w:color w:val="0070C0"/>
          <w:sz w:val="22"/>
        </w:rPr>
        <w:t xml:space="preserve">.    </w:t>
      </w:r>
    </w:p>
    <w:p w14:paraId="44981F9F" w14:textId="138DF527" w:rsidR="00EF0E17" w:rsidRPr="00321658" w:rsidRDefault="00EF0E17" w:rsidP="00421A53">
      <w:pPr>
        <w:pStyle w:val="Akapitzlist"/>
        <w:numPr>
          <w:ilvl w:val="2"/>
          <w:numId w:val="17"/>
        </w:numPr>
        <w:ind w:left="1418" w:hanging="851"/>
        <w:jc w:val="both"/>
      </w:pPr>
      <w:r w:rsidRPr="00321658">
        <w:rPr>
          <w:sz w:val="22"/>
        </w:rPr>
        <w:t>Podczas prowadzenia prac</w:t>
      </w:r>
      <w:r w:rsidR="00CA45CD">
        <w:rPr>
          <w:sz w:val="22"/>
        </w:rPr>
        <w:t xml:space="preserve"> </w:t>
      </w:r>
      <w:r w:rsidR="00CA45CD" w:rsidRPr="00D26F61">
        <w:rPr>
          <w:color w:val="0070C0"/>
          <w:sz w:val="22"/>
        </w:rPr>
        <w:t>Kierujący zespołem</w:t>
      </w:r>
      <w:r w:rsidRPr="00321658">
        <w:rPr>
          <w:sz w:val="22"/>
        </w:rPr>
        <w:t xml:space="preserve"> (niezależnie od kontroli pomiarów przed wejściem) </w:t>
      </w:r>
      <w:r w:rsidR="00CA45CD" w:rsidRPr="00D26F61">
        <w:rPr>
          <w:color w:val="0070C0"/>
          <w:sz w:val="22"/>
        </w:rPr>
        <w:t xml:space="preserve">odpowiada za </w:t>
      </w:r>
      <w:r w:rsidR="00CA45CD" w:rsidRPr="0016122D">
        <w:rPr>
          <w:sz w:val="22"/>
        </w:rPr>
        <w:t>zapewni</w:t>
      </w:r>
      <w:r w:rsidR="00CA45CD" w:rsidRPr="00D26F61">
        <w:rPr>
          <w:color w:val="0070C0"/>
          <w:sz w:val="22"/>
        </w:rPr>
        <w:t>enie</w:t>
      </w:r>
      <w:r w:rsidR="00CA45CD" w:rsidRPr="0016122D">
        <w:rPr>
          <w:sz w:val="22"/>
        </w:rPr>
        <w:t xml:space="preserve"> ciągł</w:t>
      </w:r>
      <w:r w:rsidR="00CA45CD" w:rsidRPr="00D26F61">
        <w:rPr>
          <w:color w:val="0070C0"/>
          <w:sz w:val="22"/>
        </w:rPr>
        <w:t>ego</w:t>
      </w:r>
      <w:r w:rsidR="00CA45CD" w:rsidRPr="0016122D">
        <w:rPr>
          <w:sz w:val="22"/>
        </w:rPr>
        <w:t xml:space="preserve"> pomiar</w:t>
      </w:r>
      <w:r w:rsidR="00CA45CD" w:rsidRPr="00D26F61">
        <w:rPr>
          <w:color w:val="0070C0"/>
          <w:sz w:val="22"/>
        </w:rPr>
        <w:t>u</w:t>
      </w:r>
      <w:r w:rsidR="00CA45CD" w:rsidRPr="0016122D">
        <w:rPr>
          <w:sz w:val="22"/>
        </w:rPr>
        <w:t xml:space="preserve"> </w:t>
      </w:r>
      <w:r w:rsidRPr="00321658">
        <w:rPr>
          <w:sz w:val="22"/>
        </w:rPr>
        <w:t>atmosfery wewnątrz przestrzeni zamkniętej przez cały czas wykonywania prac poprzez wyposażenie przynajmniej jednej z osób zespołu wykonującego prace w przestrzeni zamkniętej w indywidualny detektor wielogazowy (H</w:t>
      </w:r>
      <w:r w:rsidRPr="00321658">
        <w:rPr>
          <w:sz w:val="22"/>
          <w:vertAlign w:val="subscript"/>
        </w:rPr>
        <w:t>2</w:t>
      </w:r>
      <w:r w:rsidRPr="00321658">
        <w:rPr>
          <w:sz w:val="22"/>
        </w:rPr>
        <w:t>S, CO, O</w:t>
      </w:r>
      <w:r w:rsidRPr="00321658">
        <w:rPr>
          <w:sz w:val="22"/>
          <w:vertAlign w:val="subscript"/>
        </w:rPr>
        <w:t>2</w:t>
      </w:r>
      <w:r w:rsidRPr="00321658">
        <w:rPr>
          <w:sz w:val="22"/>
        </w:rPr>
        <w:t xml:space="preserve">, wybuchowość). Detektorów wielogazowych nie należy używać podczas wykonywania prac piaskowania lub mycia ciśnieniowego wewnątrz przestrzeni zamkniętej. W przypadku zmiany stężenia czynników podlegających kontroli niezależnie od uruchomionego alarmu A1 lub A2 na detektorze, należy natychmiast przerwać pracę i niezwłocznie opuścić przestrzeń zamkniętą. Należy również podjąć działania poprawiające skuteczność wentylacji. </w:t>
      </w:r>
      <w:r w:rsidRPr="00321658">
        <w:rPr>
          <w:sz w:val="22"/>
        </w:rPr>
        <w:lastRenderedPageBreak/>
        <w:t>Kontynuowanie prac jest możliwe po osiągnięciu dopuszczalnych parametrów powietrza określonych w zezwoleniu (NDS).</w:t>
      </w:r>
      <w:r w:rsidR="00216953" w:rsidRPr="00321658">
        <w:rPr>
          <w:sz w:val="22"/>
        </w:rPr>
        <w:t xml:space="preserve"> </w:t>
      </w:r>
      <w:r w:rsidR="00216953" w:rsidRPr="00321658">
        <w:t>[…]</w:t>
      </w:r>
    </w:p>
    <w:p w14:paraId="00660F85" w14:textId="1C24D550" w:rsidR="00EF0E17" w:rsidRPr="00321658" w:rsidRDefault="00EF0E17" w:rsidP="00F6610C">
      <w:pPr>
        <w:pStyle w:val="Akapitzlist"/>
        <w:numPr>
          <w:ilvl w:val="2"/>
          <w:numId w:val="17"/>
        </w:numPr>
        <w:ind w:left="1418" w:hanging="851"/>
        <w:jc w:val="both"/>
        <w:rPr>
          <w:sz w:val="22"/>
        </w:rPr>
      </w:pPr>
      <w:r w:rsidRPr="00321658">
        <w:rPr>
          <w:sz w:val="22"/>
        </w:rPr>
        <w:t>Przed każdym użyciem danego dnia, w którym detektor będzie używany</w:t>
      </w:r>
      <w:r w:rsidR="006C288B" w:rsidRPr="00321658">
        <w:rPr>
          <w:sz w:val="22"/>
        </w:rPr>
        <w:t>,</w:t>
      </w:r>
      <w:r w:rsidRPr="00321658">
        <w:rPr>
          <w:sz w:val="22"/>
        </w:rPr>
        <w:t xml:space="preserve"> należy sprawdzić, czy zainstalowane w mierniku sensory działają prawidłowo poprzez wykonanie testu sprawdzającego tzw. BumpTestu. Prawidłowo wykonany BumpTest jest ważny jeden dzień (do 24 h).</w:t>
      </w:r>
    </w:p>
    <w:p w14:paraId="666E1683" w14:textId="762A3772" w:rsidR="00EF0E17" w:rsidRPr="00321658" w:rsidRDefault="00EF0E17" w:rsidP="00F6610C">
      <w:pPr>
        <w:pStyle w:val="Akapitzlist"/>
        <w:numPr>
          <w:ilvl w:val="2"/>
          <w:numId w:val="17"/>
        </w:numPr>
        <w:ind w:left="1418" w:hanging="851"/>
        <w:jc w:val="both"/>
        <w:rPr>
          <w:sz w:val="22"/>
        </w:rPr>
      </w:pPr>
      <w:r w:rsidRPr="00321658">
        <w:rPr>
          <w:sz w:val="22"/>
        </w:rPr>
        <w:t>W przypadku prowadzenia robót chemoodpornych wewnątrz zbiorników</w:t>
      </w:r>
      <w:r w:rsidR="00216953" w:rsidRPr="00321658">
        <w:rPr>
          <w:sz w:val="22"/>
        </w:rPr>
        <w:t>,</w:t>
      </w:r>
      <w:r w:rsidRPr="00321658">
        <w:rPr>
          <w:sz w:val="22"/>
        </w:rPr>
        <w:t xml:space="preserve"> rodzaj i częstotliwość pomiarów oraz środki zabezpieczenia pracowników (sposób wentylacji, typ masek i pochłaniaczy specjalistycznych) ustala nadzorujący prace ze strony wykonawcy w porozumieniu z wystawiającym Zezwolenie.</w:t>
      </w:r>
    </w:p>
    <w:p w14:paraId="28629E72" w14:textId="1991D61A" w:rsidR="00EF0E17" w:rsidRPr="00321658" w:rsidRDefault="00EF0E17" w:rsidP="00F6610C">
      <w:pPr>
        <w:pStyle w:val="Akapitzlist"/>
        <w:numPr>
          <w:ilvl w:val="2"/>
          <w:numId w:val="17"/>
        </w:numPr>
        <w:ind w:left="1418" w:hanging="851"/>
        <w:jc w:val="both"/>
        <w:rPr>
          <w:sz w:val="22"/>
        </w:rPr>
      </w:pPr>
      <w:r w:rsidRPr="00321658">
        <w:rPr>
          <w:sz w:val="22"/>
        </w:rPr>
        <w:t xml:space="preserve">W przypadku prowadzenia wewnątrz przestrzeni zamkniętych prac </w:t>
      </w:r>
      <w:r w:rsidR="00ED5DCE" w:rsidRPr="00321658">
        <w:rPr>
          <w:sz w:val="22"/>
        </w:rPr>
        <w:t xml:space="preserve">pożarowo niebezpiecznych </w:t>
      </w:r>
      <w:r w:rsidRPr="00321658">
        <w:rPr>
          <w:sz w:val="22"/>
        </w:rPr>
        <w:t>należy stosować stałą wentylację mechaniczną o odpowiedniej skuteczności (krotność wymiany 7-20 x/h lub wyciągi miejscowe); zabrania się umieszczania w zbiorniku butli z gazami technicznymi.</w:t>
      </w:r>
    </w:p>
    <w:p w14:paraId="6A655121" w14:textId="59DCE719" w:rsidR="00EF0E17" w:rsidRPr="00321658" w:rsidRDefault="00EF0E17" w:rsidP="00F6610C">
      <w:pPr>
        <w:pStyle w:val="Akapitzlist"/>
        <w:numPr>
          <w:ilvl w:val="2"/>
          <w:numId w:val="17"/>
        </w:numPr>
        <w:ind w:left="1418" w:hanging="851"/>
        <w:jc w:val="both"/>
        <w:rPr>
          <w:sz w:val="22"/>
        </w:rPr>
      </w:pPr>
      <w:r w:rsidRPr="00321658">
        <w:rPr>
          <w:sz w:val="22"/>
        </w:rPr>
        <w:t xml:space="preserve">W przypadku prowadzenia prac w przestrzeni zamkniętej z użyciem aparatów </w:t>
      </w:r>
      <w:r w:rsidR="00D939DB" w:rsidRPr="00023173">
        <w:rPr>
          <w:color w:val="0070C0"/>
          <w:sz w:val="22"/>
        </w:rPr>
        <w:t>powietrznych</w:t>
      </w:r>
      <w:r w:rsidR="00D939DB" w:rsidRPr="00321658">
        <w:rPr>
          <w:sz w:val="22"/>
        </w:rPr>
        <w:t xml:space="preserve"> </w:t>
      </w:r>
      <w:r w:rsidRPr="00321658">
        <w:rPr>
          <w:sz w:val="22"/>
        </w:rPr>
        <w:t>lub aparatów z doprowadzeniem powietrza z zewnątrz</w:t>
      </w:r>
      <w:r w:rsidR="006C288B" w:rsidRPr="00321658">
        <w:rPr>
          <w:sz w:val="22"/>
        </w:rPr>
        <w:t>,</w:t>
      </w:r>
      <w:r w:rsidRPr="00321658">
        <w:rPr>
          <w:sz w:val="22"/>
        </w:rPr>
        <w:t xml:space="preserve"> nie ma obowiązku stosowania detektorów wielogazowych</w:t>
      </w:r>
      <w:r w:rsidR="006C288B" w:rsidRPr="00321658">
        <w:rPr>
          <w:sz w:val="22"/>
        </w:rPr>
        <w:t>,</w:t>
      </w:r>
      <w:r w:rsidRPr="00321658">
        <w:rPr>
          <w:sz w:val="22"/>
        </w:rPr>
        <w:t xml:space="preserve"> jednak wymagany jest ciągły monitoring zagrożenia wybuchowego, w przypadku występowania w przestrzeni zamkniętej zagrożenia wybuchowego.</w:t>
      </w:r>
    </w:p>
    <w:p w14:paraId="2FF072B8" w14:textId="2D69E77A" w:rsidR="00EF0E17" w:rsidRPr="00321658" w:rsidRDefault="00EF0E17" w:rsidP="00F6610C">
      <w:pPr>
        <w:pStyle w:val="Nagwek4"/>
        <w:numPr>
          <w:ilvl w:val="1"/>
          <w:numId w:val="17"/>
        </w:numPr>
        <w:ind w:left="1134" w:hanging="774"/>
        <w:jc w:val="both"/>
        <w:rPr>
          <w:color w:val="auto"/>
        </w:rPr>
      </w:pPr>
      <w:r w:rsidRPr="00321658">
        <w:rPr>
          <w:color w:val="auto"/>
        </w:rPr>
        <w:t>ZEZWOLENIE NA PROWADZENIE PRAC</w:t>
      </w:r>
    </w:p>
    <w:p w14:paraId="42B113F8" w14:textId="34BF623F" w:rsidR="00EF0E17" w:rsidRPr="00321658" w:rsidRDefault="00EF0E17">
      <w:pPr>
        <w:pStyle w:val="Akapitzlist"/>
        <w:numPr>
          <w:ilvl w:val="2"/>
          <w:numId w:val="17"/>
        </w:numPr>
        <w:ind w:left="1418" w:hanging="851"/>
        <w:jc w:val="both"/>
        <w:rPr>
          <w:sz w:val="22"/>
        </w:rPr>
      </w:pPr>
      <w:r w:rsidRPr="00321658">
        <w:rPr>
          <w:sz w:val="22"/>
        </w:rPr>
        <w:t xml:space="preserve">Warunkiem rozpoczęcia prac jest uzyskanie pisemnego </w:t>
      </w:r>
      <w:r w:rsidR="00C04043" w:rsidRPr="00321658">
        <w:rPr>
          <w:sz w:val="22"/>
        </w:rPr>
        <w:t>z</w:t>
      </w:r>
      <w:r w:rsidRPr="00321658">
        <w:rPr>
          <w:sz w:val="22"/>
        </w:rPr>
        <w:t xml:space="preserve">ezwolenia </w:t>
      </w:r>
      <w:r w:rsidR="00C75CA3" w:rsidRPr="00321658">
        <w:rPr>
          <w:sz w:val="22"/>
        </w:rPr>
        <w:t xml:space="preserve">wystawionego </w:t>
      </w:r>
      <w:r w:rsidRPr="00321658">
        <w:rPr>
          <w:sz w:val="22"/>
        </w:rPr>
        <w:t xml:space="preserve">przez Poleceniodawcę oraz </w:t>
      </w:r>
      <w:r w:rsidR="00C75CA3" w:rsidRPr="00321658">
        <w:rPr>
          <w:sz w:val="22"/>
        </w:rPr>
        <w:t xml:space="preserve">podpisanego przez </w:t>
      </w:r>
      <w:r w:rsidRPr="00321658">
        <w:rPr>
          <w:sz w:val="22"/>
        </w:rPr>
        <w:t>Dopuszczającego. W wyjątkowo uzasadnionych przypadkach, wynikających z nietypowego charakteru pracy, bądź podyktowanych mającymi wcześniej m</w:t>
      </w:r>
      <w:r w:rsidR="00C04043" w:rsidRPr="00321658">
        <w:rPr>
          <w:sz w:val="22"/>
        </w:rPr>
        <w:t>iejsce zdarzeniami wypadkowymi/</w:t>
      </w:r>
      <w:r w:rsidRPr="00321658">
        <w:rPr>
          <w:sz w:val="22"/>
        </w:rPr>
        <w:t>potencjalnie wypadkowymi,  kierownik  rejonu</w:t>
      </w:r>
      <w:r w:rsidR="00800C04" w:rsidRPr="00321658">
        <w:rPr>
          <w:sz w:val="22"/>
        </w:rPr>
        <w:t>, w uzgodnieniu z Poleceniodawcą,</w:t>
      </w:r>
      <w:r w:rsidRPr="00321658">
        <w:rPr>
          <w:sz w:val="22"/>
        </w:rPr>
        <w:t xml:space="preserve"> </w:t>
      </w:r>
      <w:r w:rsidR="00800C04" w:rsidRPr="00321658">
        <w:rPr>
          <w:sz w:val="22"/>
        </w:rPr>
        <w:t xml:space="preserve">określa dodatkowe </w:t>
      </w:r>
      <w:r w:rsidR="00C04043" w:rsidRPr="00321658">
        <w:rPr>
          <w:sz w:val="22"/>
        </w:rPr>
        <w:t>wymog</w:t>
      </w:r>
      <w:r w:rsidR="00800C04" w:rsidRPr="00321658">
        <w:rPr>
          <w:sz w:val="22"/>
        </w:rPr>
        <w:t>i</w:t>
      </w:r>
      <w:r w:rsidR="00C04043" w:rsidRPr="00321658">
        <w:rPr>
          <w:sz w:val="22"/>
        </w:rPr>
        <w:t>/</w:t>
      </w:r>
      <w:r w:rsidRPr="00321658">
        <w:rPr>
          <w:sz w:val="22"/>
        </w:rPr>
        <w:t>informacj</w:t>
      </w:r>
      <w:r w:rsidR="00800C04" w:rsidRPr="00321658">
        <w:rPr>
          <w:sz w:val="22"/>
        </w:rPr>
        <w:t>e</w:t>
      </w:r>
      <w:r w:rsidRPr="00321658">
        <w:rPr>
          <w:sz w:val="22"/>
        </w:rPr>
        <w:t>, które zwiększą poziom bezpieczeństwa pracowników. Wprowadzone zmiany mogą polegać wyłączni</w:t>
      </w:r>
      <w:r w:rsidR="00C04043" w:rsidRPr="00321658">
        <w:rPr>
          <w:sz w:val="22"/>
        </w:rPr>
        <w:t>e na dopisaniu nowych wymogów/</w:t>
      </w:r>
      <w:r w:rsidRPr="00321658">
        <w:rPr>
          <w:sz w:val="22"/>
        </w:rPr>
        <w:t>informacji, nie mogą zaś w żadnym stopniu skutkować zmianą istniejących treści</w:t>
      </w:r>
      <w:r w:rsidR="00C04043" w:rsidRPr="00321658">
        <w:rPr>
          <w:sz w:val="22"/>
        </w:rPr>
        <w:t>,</w:t>
      </w:r>
      <w:r w:rsidRPr="00321658">
        <w:rPr>
          <w:sz w:val="22"/>
        </w:rPr>
        <w:t xml:space="preserve"> bądź ich usunięciem. </w:t>
      </w:r>
      <w:r w:rsidR="00216953" w:rsidRPr="00321658">
        <w:rPr>
          <w:sz w:val="22"/>
        </w:rPr>
        <w:t>[…]</w:t>
      </w:r>
    </w:p>
    <w:p w14:paraId="0F7D8C7A" w14:textId="77777777" w:rsidR="00216953" w:rsidRPr="00321658" w:rsidRDefault="00216953" w:rsidP="00216953">
      <w:pPr>
        <w:pStyle w:val="Akapitzlist"/>
        <w:numPr>
          <w:ilvl w:val="2"/>
          <w:numId w:val="17"/>
        </w:numPr>
        <w:jc w:val="both"/>
        <w:rPr>
          <w:vanish/>
          <w:sz w:val="22"/>
        </w:rPr>
      </w:pPr>
    </w:p>
    <w:p w14:paraId="1E57DB6D" w14:textId="60A0AF9A" w:rsidR="00EF0E17" w:rsidRPr="00321658" w:rsidRDefault="00EF0E17" w:rsidP="00421A53">
      <w:pPr>
        <w:pStyle w:val="Akapitzlist"/>
        <w:numPr>
          <w:ilvl w:val="2"/>
          <w:numId w:val="17"/>
        </w:numPr>
        <w:ind w:left="1071"/>
        <w:jc w:val="both"/>
        <w:rPr>
          <w:sz w:val="22"/>
        </w:rPr>
      </w:pPr>
      <w:r w:rsidRPr="00321658">
        <w:rPr>
          <w:sz w:val="22"/>
        </w:rPr>
        <w:t xml:space="preserve">Zezwolenie jest </w:t>
      </w:r>
      <w:r w:rsidR="007349F5" w:rsidRPr="00321658">
        <w:rPr>
          <w:sz w:val="22"/>
        </w:rPr>
        <w:t xml:space="preserve">ważne </w:t>
      </w:r>
      <w:r w:rsidRPr="00321658">
        <w:rPr>
          <w:sz w:val="22"/>
        </w:rPr>
        <w:t>przez okres</w:t>
      </w:r>
      <w:r w:rsidR="007349F5" w:rsidRPr="00321658">
        <w:rPr>
          <w:sz w:val="22"/>
        </w:rPr>
        <w:t xml:space="preserve"> wskazany w zezwoleniu, ale </w:t>
      </w:r>
      <w:r w:rsidRPr="00321658">
        <w:rPr>
          <w:sz w:val="22"/>
        </w:rPr>
        <w:t xml:space="preserve"> nie dłużej niż 12 godzin.</w:t>
      </w:r>
    </w:p>
    <w:p w14:paraId="2A250F43" w14:textId="14BE7AA5" w:rsidR="006942EE" w:rsidRPr="00321658" w:rsidRDefault="006942EE" w:rsidP="00F6610C">
      <w:pPr>
        <w:pStyle w:val="Akapitzlist"/>
        <w:numPr>
          <w:ilvl w:val="2"/>
          <w:numId w:val="17"/>
        </w:numPr>
        <w:ind w:left="1418" w:hanging="851"/>
        <w:jc w:val="both"/>
        <w:rPr>
          <w:sz w:val="22"/>
        </w:rPr>
      </w:pPr>
      <w:r w:rsidRPr="00321658">
        <w:rPr>
          <w:sz w:val="22"/>
        </w:rPr>
        <w:t xml:space="preserve">Podczas łamania zmian w trakcie wykonywania zadania dopuszcza się przekazanie obowiązków Dopuszczającego, który jest wpisany na zezwoleniu, na nowego Dopuszczającego, który rozpoczyna zmianę roboczą i jest z tego samego rejonu oddziału/ wydziału  oraz jest uprawniony i upoważniony przez pracodawcę. </w:t>
      </w:r>
    </w:p>
    <w:p w14:paraId="16213670" w14:textId="2D28D7B1" w:rsidR="00216953" w:rsidRPr="00321658" w:rsidRDefault="00F70C2E" w:rsidP="00F6610C">
      <w:pPr>
        <w:pStyle w:val="Akapitzlist"/>
        <w:numPr>
          <w:ilvl w:val="2"/>
          <w:numId w:val="17"/>
        </w:numPr>
        <w:ind w:left="1418" w:hanging="851"/>
        <w:jc w:val="both"/>
        <w:rPr>
          <w:sz w:val="22"/>
        </w:rPr>
      </w:pPr>
      <w:r w:rsidRPr="00321658">
        <w:rPr>
          <w:sz w:val="22"/>
        </w:rPr>
        <w:t xml:space="preserve">Jeden egzemplarz </w:t>
      </w:r>
      <w:r w:rsidR="00C04043" w:rsidRPr="00321658">
        <w:rPr>
          <w:sz w:val="22"/>
        </w:rPr>
        <w:t>z</w:t>
      </w:r>
      <w:r w:rsidR="00EF0E17" w:rsidRPr="00321658">
        <w:rPr>
          <w:sz w:val="22"/>
        </w:rPr>
        <w:t xml:space="preserve">ezwolenia znajduje się w pomieszczeniu sterowni na Wydziale/Oddziale, który je wystawił, a </w:t>
      </w:r>
      <w:r w:rsidRPr="00321658">
        <w:rPr>
          <w:sz w:val="22"/>
        </w:rPr>
        <w:t xml:space="preserve">drugi egzemplarz </w:t>
      </w:r>
      <w:r w:rsidR="00C04043" w:rsidRPr="00321658">
        <w:rPr>
          <w:sz w:val="22"/>
        </w:rPr>
        <w:t>z</w:t>
      </w:r>
      <w:r w:rsidR="00EF0E17" w:rsidRPr="00321658">
        <w:rPr>
          <w:sz w:val="22"/>
        </w:rPr>
        <w:t xml:space="preserve">ezwolenia musi być </w:t>
      </w:r>
      <w:r w:rsidRPr="00321658">
        <w:rPr>
          <w:sz w:val="22"/>
        </w:rPr>
        <w:t xml:space="preserve">wywieszony </w:t>
      </w:r>
      <w:r w:rsidR="00EF0E17" w:rsidRPr="00321658">
        <w:rPr>
          <w:sz w:val="22"/>
        </w:rPr>
        <w:t>przez cały czas trwania robót w obrębie wejścia do przestrzeni zamkniętej.</w:t>
      </w:r>
    </w:p>
    <w:p w14:paraId="41A75637" w14:textId="5A8BA731" w:rsidR="00EF0E17" w:rsidRPr="00321658" w:rsidRDefault="00EF0E17">
      <w:pPr>
        <w:pStyle w:val="Akapitzlist"/>
        <w:numPr>
          <w:ilvl w:val="2"/>
          <w:numId w:val="17"/>
        </w:numPr>
        <w:ind w:left="1418" w:hanging="851"/>
        <w:jc w:val="both"/>
      </w:pPr>
      <w:r w:rsidRPr="00321658">
        <w:rPr>
          <w:sz w:val="22"/>
        </w:rPr>
        <w:t xml:space="preserve">Zakończenie prac w przestrzeni zamkniętej musi być potwierdzone podpisami osób nadzorujących prowadzenie prac ze strony wykonawcy robót </w:t>
      </w:r>
      <w:r w:rsidR="00216953" w:rsidRPr="00321658">
        <w:rPr>
          <w:sz w:val="22"/>
        </w:rPr>
        <w:t>[…]</w:t>
      </w:r>
    </w:p>
    <w:p w14:paraId="54B8927E" w14:textId="5D1FCD9B" w:rsidR="00EF0E17" w:rsidRPr="00321658" w:rsidRDefault="00EF0E17" w:rsidP="00421A53">
      <w:pPr>
        <w:pStyle w:val="Nagwek4"/>
        <w:numPr>
          <w:ilvl w:val="1"/>
          <w:numId w:val="181"/>
        </w:numPr>
        <w:jc w:val="both"/>
        <w:rPr>
          <w:color w:val="auto"/>
        </w:rPr>
      </w:pPr>
      <w:r w:rsidRPr="00321658">
        <w:rPr>
          <w:color w:val="auto"/>
        </w:rPr>
        <w:t>OBOWIĄZKI ASEKURUJĄCEGO PRACE</w:t>
      </w:r>
    </w:p>
    <w:p w14:paraId="6ECD78A3" w14:textId="77777777" w:rsidR="00216953" w:rsidRPr="00321658" w:rsidRDefault="00EF0E17" w:rsidP="00421A53">
      <w:pPr>
        <w:pStyle w:val="Akapitzlist"/>
        <w:numPr>
          <w:ilvl w:val="2"/>
          <w:numId w:val="181"/>
        </w:numPr>
        <w:ind w:left="1418" w:hanging="851"/>
        <w:jc w:val="both"/>
        <w:rPr>
          <w:sz w:val="22"/>
        </w:rPr>
      </w:pPr>
      <w:r w:rsidRPr="00321658">
        <w:rPr>
          <w:sz w:val="22"/>
        </w:rPr>
        <w:t xml:space="preserve">Pozostaje stale w kontakcie wzrokowym i/lub słuchowym z osobami znajdującymi się wewnątrz zbiornika. </w:t>
      </w:r>
    </w:p>
    <w:p w14:paraId="47D8CC22" w14:textId="1C972E07" w:rsidR="00EF0E17" w:rsidRPr="00321658" w:rsidRDefault="00EF0E17" w:rsidP="00421A53">
      <w:pPr>
        <w:pStyle w:val="Akapitzlist"/>
        <w:numPr>
          <w:ilvl w:val="2"/>
          <w:numId w:val="181"/>
        </w:numPr>
        <w:ind w:left="1418" w:hanging="851"/>
        <w:jc w:val="both"/>
        <w:rPr>
          <w:sz w:val="22"/>
        </w:rPr>
      </w:pPr>
      <w:r w:rsidRPr="00321658">
        <w:rPr>
          <w:sz w:val="22"/>
        </w:rPr>
        <w:t>Musi mieć możliwość niezwłocznego wezwania pomocy w razie zaistnienia takiej potrzeby.</w:t>
      </w:r>
    </w:p>
    <w:p w14:paraId="631BFE74" w14:textId="7A400439" w:rsidR="00EF0E17" w:rsidRPr="00321658" w:rsidRDefault="00EF0E17" w:rsidP="00421A53">
      <w:pPr>
        <w:pStyle w:val="Akapitzlist"/>
        <w:numPr>
          <w:ilvl w:val="2"/>
          <w:numId w:val="181"/>
        </w:numPr>
        <w:ind w:left="1418" w:hanging="851"/>
        <w:jc w:val="both"/>
        <w:rPr>
          <w:sz w:val="22"/>
        </w:rPr>
      </w:pPr>
      <w:r w:rsidRPr="00321658">
        <w:rPr>
          <w:sz w:val="22"/>
        </w:rPr>
        <w:t xml:space="preserve">Osoba asekurująca odpowiedzialna jest za wpuszczenie do zbiornika wyłącznie osób wymienionych w </w:t>
      </w:r>
      <w:r w:rsidR="00C04043" w:rsidRPr="00321658">
        <w:rPr>
          <w:sz w:val="22"/>
        </w:rPr>
        <w:t>z</w:t>
      </w:r>
      <w:r w:rsidRPr="00321658">
        <w:rPr>
          <w:sz w:val="22"/>
        </w:rPr>
        <w:t xml:space="preserve">ezwoleniu. Dozwolone jest wejście do przestrzeni zamkniętej </w:t>
      </w:r>
      <w:r w:rsidR="00C04043" w:rsidRPr="00321658">
        <w:rPr>
          <w:sz w:val="22"/>
        </w:rPr>
        <w:t>S</w:t>
      </w:r>
      <w:r w:rsidRPr="00321658">
        <w:rPr>
          <w:sz w:val="22"/>
        </w:rPr>
        <w:t xml:space="preserve">łużby BHP oraz pracowników nadzoru </w:t>
      </w:r>
      <w:r w:rsidR="00CF70E5" w:rsidRPr="00321658">
        <w:rPr>
          <w:sz w:val="22"/>
        </w:rPr>
        <w:t xml:space="preserve">MM Kwidzyn sp. z o.o. </w:t>
      </w:r>
      <w:r w:rsidRPr="00321658">
        <w:rPr>
          <w:sz w:val="22"/>
        </w:rPr>
        <w:t xml:space="preserve">pod warunkiem posiadania przy sobie detektorów wielogazowych oraz po przypięciu swojej kłódki z identyfikatorem do skrzynki ZES przypisanej do tej przestrzeni zamkniętej. </w:t>
      </w:r>
    </w:p>
    <w:p w14:paraId="43FD9AA2" w14:textId="01E2F175" w:rsidR="00EF0E17" w:rsidRPr="00321658" w:rsidRDefault="00EF0E17" w:rsidP="00421A53">
      <w:pPr>
        <w:pStyle w:val="Akapitzlist"/>
        <w:numPr>
          <w:ilvl w:val="2"/>
          <w:numId w:val="181"/>
        </w:numPr>
        <w:ind w:left="1418" w:hanging="851"/>
        <w:jc w:val="both"/>
        <w:rPr>
          <w:sz w:val="22"/>
        </w:rPr>
      </w:pPr>
      <w:r w:rsidRPr="00321658">
        <w:rPr>
          <w:sz w:val="22"/>
        </w:rPr>
        <w:t xml:space="preserve">Zarządza i przeprowadza ewakuację w przypadku stwierdzenia zaistnienia warunków zagrażających bezpieczeństwu pracowników wewnątrz zbiornika. W razie potrzeby udziela I-szej pomocy. W sytuacji przerw w wykonywaniu prac (np. przerwa śniadaniowa) osoba asekurująca </w:t>
      </w:r>
      <w:r w:rsidRPr="00321658">
        <w:rPr>
          <w:sz w:val="22"/>
        </w:rPr>
        <w:lastRenderedPageBreak/>
        <w:t xml:space="preserve">pozostaje cały czas w rejonie prowadzonych prac, sprawując nadzór nad utrzymaniem warunków określonych w </w:t>
      </w:r>
      <w:r w:rsidR="00C04043" w:rsidRPr="00321658">
        <w:rPr>
          <w:sz w:val="22"/>
        </w:rPr>
        <w:t>z</w:t>
      </w:r>
      <w:r w:rsidRPr="00321658">
        <w:rPr>
          <w:sz w:val="22"/>
        </w:rPr>
        <w:t>ezwoleniu w szczególności w zakresie odcięcia mediów i utrzymaniu parametrów atmosfery w przestrzeni zamkniętej. W przypadku wymogu stosowania wentylacji wymuszonej w zbiorniku, nie może ona być wyłączona na okres trwania przerwy.</w:t>
      </w:r>
    </w:p>
    <w:p w14:paraId="7322014E" w14:textId="142F0D81" w:rsidR="00EF0E17" w:rsidRPr="00321658" w:rsidRDefault="00EF0E17" w:rsidP="00421A53">
      <w:pPr>
        <w:pStyle w:val="Nagwek4"/>
        <w:numPr>
          <w:ilvl w:val="1"/>
          <w:numId w:val="181"/>
        </w:numPr>
        <w:ind w:left="1134" w:hanging="774"/>
        <w:jc w:val="both"/>
        <w:rPr>
          <w:color w:val="auto"/>
        </w:rPr>
      </w:pPr>
      <w:r w:rsidRPr="00321658">
        <w:rPr>
          <w:color w:val="auto"/>
        </w:rPr>
        <w:t>OBOWIĄZKI PRACOWNIKÓW PROWADZĄCYCH PRACE W ZBIORNIKU</w:t>
      </w:r>
    </w:p>
    <w:p w14:paraId="7A98FFF9" w14:textId="28477094" w:rsidR="00EF0E17" w:rsidRPr="00321658" w:rsidRDefault="00B30523" w:rsidP="00421A53">
      <w:pPr>
        <w:pStyle w:val="Akapitzlist"/>
        <w:numPr>
          <w:ilvl w:val="2"/>
          <w:numId w:val="181"/>
        </w:numPr>
        <w:ind w:left="1418" w:hanging="851"/>
        <w:jc w:val="both"/>
        <w:rPr>
          <w:sz w:val="22"/>
          <w:szCs w:val="22"/>
        </w:rPr>
      </w:pPr>
      <w:r w:rsidRPr="00321658">
        <w:rPr>
          <w:sz w:val="22"/>
        </w:rPr>
        <w:t xml:space="preserve">Linka asekuracyjna </w:t>
      </w:r>
      <w:r w:rsidR="00EF54AE" w:rsidRPr="00321658">
        <w:rPr>
          <w:sz w:val="22"/>
        </w:rPr>
        <w:t xml:space="preserve">powinna być stosowana </w:t>
      </w:r>
      <w:r w:rsidR="00EF0E17" w:rsidRPr="00321658">
        <w:rPr>
          <w:sz w:val="22"/>
        </w:rPr>
        <w:t>w celu umożliwienia ewakuacji w sytuacjach awaryjnych</w:t>
      </w:r>
      <w:r w:rsidR="00EF54AE" w:rsidRPr="00321658">
        <w:rPr>
          <w:sz w:val="22"/>
        </w:rPr>
        <w:t>, nie może zaś być stosowana jako zabezpieczenie przed upadkiem podczas prac na wysokości</w:t>
      </w:r>
      <w:r w:rsidR="00EF0E17" w:rsidRPr="00321658">
        <w:rPr>
          <w:sz w:val="22"/>
        </w:rPr>
        <w:t>.</w:t>
      </w:r>
      <w:r w:rsidR="00AF1B5F" w:rsidRPr="00321658">
        <w:rPr>
          <w:sz w:val="22"/>
        </w:rPr>
        <w:t xml:space="preserve"> </w:t>
      </w:r>
      <w:r w:rsidR="00EF54AE" w:rsidRPr="00321658">
        <w:rPr>
          <w:sz w:val="22"/>
          <w:szCs w:val="22"/>
        </w:rPr>
        <w:t xml:space="preserve"> </w:t>
      </w:r>
      <w:r w:rsidRPr="00321658">
        <w:rPr>
          <w:sz w:val="22"/>
          <w:szCs w:val="22"/>
        </w:rPr>
        <w:t xml:space="preserve">Możliwe jest odstąpienie od wymogu stosowania linki asekuracyjnej jeśli może stanowić ona dodatkowe zagrożenie, co może mieć miejsce gdy praca w przestrzeni zamkniętej </w:t>
      </w:r>
      <w:r w:rsidR="007A41D5" w:rsidRPr="00321658">
        <w:rPr>
          <w:sz w:val="22"/>
          <w:szCs w:val="22"/>
        </w:rPr>
        <w:t>wykonywana jest na różnych poziomach</w:t>
      </w:r>
      <w:r w:rsidRPr="00321658">
        <w:rPr>
          <w:sz w:val="22"/>
          <w:szCs w:val="22"/>
        </w:rPr>
        <w:t xml:space="preserve">, </w:t>
      </w:r>
      <w:r w:rsidR="007A41D5" w:rsidRPr="00321658">
        <w:rPr>
          <w:sz w:val="22"/>
          <w:szCs w:val="22"/>
        </w:rPr>
        <w:t xml:space="preserve">przez </w:t>
      </w:r>
      <w:r w:rsidRPr="00321658">
        <w:rPr>
          <w:sz w:val="22"/>
          <w:szCs w:val="22"/>
        </w:rPr>
        <w:t xml:space="preserve">większą liczbę osób bądź praca wymaga przemieszczania się wewnątrz </w:t>
      </w:r>
      <w:r w:rsidR="00BC373E" w:rsidRPr="00321658">
        <w:rPr>
          <w:sz w:val="22"/>
          <w:szCs w:val="22"/>
        </w:rPr>
        <w:t xml:space="preserve">dużej </w:t>
      </w:r>
      <w:r w:rsidRPr="00321658">
        <w:rPr>
          <w:sz w:val="22"/>
          <w:szCs w:val="22"/>
        </w:rPr>
        <w:t>przestrzeni, w której znajduje się wiele urządzeń lub wystających elementów konstrukcyjnych</w:t>
      </w:r>
      <w:r w:rsidR="00BC373E" w:rsidRPr="00321658">
        <w:rPr>
          <w:sz w:val="22"/>
          <w:szCs w:val="22"/>
        </w:rPr>
        <w:t>,</w:t>
      </w:r>
      <w:r w:rsidRPr="00321658">
        <w:rPr>
          <w:sz w:val="22"/>
          <w:szCs w:val="22"/>
        </w:rPr>
        <w:t xml:space="preserve"> o które może haczyć się linka asekuracyjna.   </w:t>
      </w:r>
    </w:p>
    <w:p w14:paraId="6B31F1D4" w14:textId="277C0D52" w:rsidR="00EF0E17" w:rsidRPr="00321658" w:rsidRDefault="00EF0E17">
      <w:pPr>
        <w:pStyle w:val="Akapitzlist"/>
        <w:numPr>
          <w:ilvl w:val="3"/>
          <w:numId w:val="57"/>
        </w:numPr>
        <w:ind w:left="1560" w:hanging="480"/>
        <w:jc w:val="both"/>
        <w:rPr>
          <w:sz w:val="22"/>
        </w:rPr>
      </w:pPr>
      <w:r w:rsidRPr="00321658">
        <w:rPr>
          <w:sz w:val="22"/>
        </w:rPr>
        <w:t>Odstępstwo od stosowania szelek bezpieczeństwa z linką asekuracyjną dotyczy prac, przy których ze względu na wymiary wejść do przestrzeni zamkniętej, stosowanie szelek z linkami asekuracyjnymi może utrudniać ewakuację np. cylindrach maszyn papierniczych, odwadniających.</w:t>
      </w:r>
    </w:p>
    <w:p w14:paraId="76174E3E" w14:textId="50963989" w:rsidR="00EF0E17" w:rsidRPr="00321658" w:rsidRDefault="00EF0E17" w:rsidP="002B45E5">
      <w:pPr>
        <w:pStyle w:val="Akapitzlist"/>
        <w:numPr>
          <w:ilvl w:val="3"/>
          <w:numId w:val="57"/>
        </w:numPr>
        <w:ind w:left="1560" w:hanging="480"/>
        <w:jc w:val="both"/>
        <w:rPr>
          <w:sz w:val="22"/>
        </w:rPr>
      </w:pPr>
      <w:r w:rsidRPr="00321658">
        <w:rPr>
          <w:sz w:val="22"/>
        </w:rPr>
        <w:t xml:space="preserve">Przy pracy w przestrzeni zamkniętej na rusztowaniach należy stosować szelki bezpieczeństwa z urządzeniami samohamownymi. </w:t>
      </w:r>
    </w:p>
    <w:p w14:paraId="61114674" w14:textId="1A35C804" w:rsidR="00EF0E17" w:rsidRPr="00321658" w:rsidRDefault="00AF1B5F" w:rsidP="00421A53">
      <w:pPr>
        <w:pStyle w:val="Akapitzlist"/>
        <w:numPr>
          <w:ilvl w:val="3"/>
          <w:numId w:val="57"/>
        </w:numPr>
        <w:ind w:left="1560" w:hanging="480"/>
        <w:jc w:val="both"/>
        <w:rPr>
          <w:sz w:val="22"/>
        </w:rPr>
      </w:pPr>
      <w:r w:rsidRPr="00321658">
        <w:rPr>
          <w:sz w:val="22"/>
        </w:rPr>
        <w:t>S</w:t>
      </w:r>
      <w:r w:rsidR="00EF0E17" w:rsidRPr="00321658">
        <w:rPr>
          <w:sz w:val="22"/>
        </w:rPr>
        <w:t>tosowani</w:t>
      </w:r>
      <w:r w:rsidRPr="00321658">
        <w:rPr>
          <w:sz w:val="22"/>
        </w:rPr>
        <w:t>e</w:t>
      </w:r>
      <w:r w:rsidR="00EF0E17" w:rsidRPr="00321658">
        <w:rPr>
          <w:sz w:val="22"/>
        </w:rPr>
        <w:t xml:space="preserve"> zestawu asekuracyjnego tj. szelek i linki asekuracyjnej </w:t>
      </w:r>
      <w:r w:rsidRPr="00321658">
        <w:rPr>
          <w:sz w:val="22"/>
        </w:rPr>
        <w:t xml:space="preserve">podpiętej do </w:t>
      </w:r>
      <w:r w:rsidR="00EF0E17" w:rsidRPr="00321658">
        <w:rPr>
          <w:sz w:val="22"/>
        </w:rPr>
        <w:t>trójnogu odnosi się do przestrzeni zamkniętych z wejściem usytuowanym od góry</w:t>
      </w:r>
      <w:r w:rsidR="00D837B7" w:rsidRPr="00321658">
        <w:rPr>
          <w:sz w:val="22"/>
        </w:rPr>
        <w:t xml:space="preserve"> […]</w:t>
      </w:r>
    </w:p>
    <w:p w14:paraId="6EC8AFAC" w14:textId="77777777" w:rsidR="00EF0E17" w:rsidRPr="00321658" w:rsidRDefault="00EF0E17" w:rsidP="00421A53">
      <w:pPr>
        <w:pStyle w:val="Akapitzlist"/>
        <w:numPr>
          <w:ilvl w:val="2"/>
          <w:numId w:val="182"/>
        </w:numPr>
        <w:ind w:left="1418" w:hanging="851"/>
        <w:jc w:val="both"/>
        <w:rPr>
          <w:sz w:val="22"/>
        </w:rPr>
      </w:pPr>
      <w:r w:rsidRPr="00321658">
        <w:rPr>
          <w:sz w:val="22"/>
        </w:rPr>
        <w:t>Wykonują polecenia asekurującego dotyczące bezpieczeństwa pracy.</w:t>
      </w:r>
    </w:p>
    <w:p w14:paraId="6D0CC1C9" w14:textId="6A7E7B49" w:rsidR="00EF0E17" w:rsidRPr="00321658" w:rsidRDefault="00EF0E17" w:rsidP="00421A53">
      <w:pPr>
        <w:pStyle w:val="Nagwek4"/>
        <w:numPr>
          <w:ilvl w:val="1"/>
          <w:numId w:val="182"/>
        </w:numPr>
        <w:ind w:left="1134" w:hanging="774"/>
        <w:jc w:val="both"/>
        <w:rPr>
          <w:color w:val="auto"/>
        </w:rPr>
      </w:pPr>
      <w:r w:rsidRPr="00321658">
        <w:rPr>
          <w:color w:val="auto"/>
        </w:rPr>
        <w:t>WYMOGI W ZAKRESIE SPRZĘTU OCHRONY INDYWIDUALNEJ</w:t>
      </w:r>
    </w:p>
    <w:p w14:paraId="67B7D597" w14:textId="4DCCA022" w:rsidR="00EF0E17" w:rsidRPr="00321658" w:rsidRDefault="00EF0E17" w:rsidP="00421A53">
      <w:pPr>
        <w:pStyle w:val="Akapitzlist"/>
        <w:numPr>
          <w:ilvl w:val="2"/>
          <w:numId w:val="183"/>
        </w:numPr>
        <w:ind w:left="1418" w:hanging="851"/>
        <w:jc w:val="both"/>
        <w:rPr>
          <w:sz w:val="22"/>
        </w:rPr>
      </w:pPr>
      <w:r w:rsidRPr="00321658">
        <w:rPr>
          <w:sz w:val="22"/>
        </w:rPr>
        <w:t xml:space="preserve">Wymagane wyposażenie określa wystawiający </w:t>
      </w:r>
      <w:r w:rsidR="0064026C" w:rsidRPr="00321658">
        <w:rPr>
          <w:sz w:val="22"/>
        </w:rPr>
        <w:t>z</w:t>
      </w:r>
      <w:r w:rsidRPr="00321658">
        <w:rPr>
          <w:sz w:val="22"/>
        </w:rPr>
        <w:t>ezwolenie.</w:t>
      </w:r>
      <w:r w:rsidR="00D837B7" w:rsidRPr="00321658">
        <w:rPr>
          <w:sz w:val="22"/>
        </w:rPr>
        <w:t>[…]</w:t>
      </w:r>
    </w:p>
    <w:p w14:paraId="6CE3D66D" w14:textId="77777777" w:rsidR="00EF0E17" w:rsidRPr="00321658" w:rsidRDefault="00EF0E17" w:rsidP="00421A53">
      <w:pPr>
        <w:pStyle w:val="Nagwek4"/>
        <w:numPr>
          <w:ilvl w:val="1"/>
          <w:numId w:val="183"/>
        </w:numPr>
        <w:ind w:left="1134" w:hanging="774"/>
        <w:jc w:val="both"/>
        <w:rPr>
          <w:color w:val="auto"/>
        </w:rPr>
      </w:pPr>
      <w:r w:rsidRPr="00321658">
        <w:rPr>
          <w:color w:val="auto"/>
        </w:rPr>
        <w:t>PROCEDURA PRZERWANIA PRACY W ZBIORNIKU</w:t>
      </w:r>
    </w:p>
    <w:p w14:paraId="3D4BB8C8" w14:textId="3897EBF1" w:rsidR="0022558B" w:rsidRPr="00321658" w:rsidRDefault="00EF0E17" w:rsidP="00421A53">
      <w:pPr>
        <w:pStyle w:val="Akapitzlist"/>
        <w:numPr>
          <w:ilvl w:val="2"/>
          <w:numId w:val="183"/>
        </w:numPr>
        <w:ind w:left="1418" w:hanging="851"/>
        <w:jc w:val="both"/>
      </w:pPr>
      <w:r w:rsidRPr="00321658">
        <w:rPr>
          <w:sz w:val="22"/>
        </w:rPr>
        <w:t xml:space="preserve">Jeżeli kierujący zespołem opuści rejon wykonywania pracy lub sposób wykonywania prac, zabezpieczenia pracowników </w:t>
      </w:r>
      <w:r w:rsidR="00707DC7" w:rsidRPr="00321658">
        <w:rPr>
          <w:sz w:val="22"/>
        </w:rPr>
        <w:t xml:space="preserve">lub </w:t>
      </w:r>
      <w:r w:rsidRPr="00321658">
        <w:rPr>
          <w:sz w:val="22"/>
        </w:rPr>
        <w:t xml:space="preserve">warunki środowiska pracy odbiegają od ustalonych w </w:t>
      </w:r>
      <w:r w:rsidR="0064026C" w:rsidRPr="00321658">
        <w:rPr>
          <w:sz w:val="22"/>
        </w:rPr>
        <w:t>z</w:t>
      </w:r>
      <w:r w:rsidRPr="00321658">
        <w:rPr>
          <w:sz w:val="22"/>
        </w:rPr>
        <w:t>ezwoleniu i stwarza to zagrożenie dla pracowników wykonujących prace w przestrzeni zamkniętej, osoby wykonujące pracę mają obowiązek wstrzymania pracy</w:t>
      </w:r>
      <w:r w:rsidR="0064026C" w:rsidRPr="00321658">
        <w:rPr>
          <w:sz w:val="22"/>
        </w:rPr>
        <w:t>,</w:t>
      </w:r>
      <w:r w:rsidRPr="00321658">
        <w:rPr>
          <w:sz w:val="22"/>
        </w:rPr>
        <w:t xml:space="preserve"> aż do momentu usunięcia</w:t>
      </w:r>
      <w:r w:rsidR="0022558B" w:rsidRPr="00321658">
        <w:rPr>
          <w:sz w:val="22"/>
        </w:rPr>
        <w:t xml:space="preserve"> przyczyn występowania zagrożeń.</w:t>
      </w:r>
    </w:p>
    <w:p w14:paraId="7BA60449" w14:textId="594896C4" w:rsidR="00EF0E17" w:rsidRPr="00321658" w:rsidRDefault="00EF0E17" w:rsidP="00421A53">
      <w:pPr>
        <w:pStyle w:val="Akapitzlist"/>
        <w:numPr>
          <w:ilvl w:val="2"/>
          <w:numId w:val="183"/>
        </w:numPr>
        <w:ind w:left="1418" w:hanging="851"/>
        <w:jc w:val="both"/>
        <w:rPr>
          <w:sz w:val="22"/>
        </w:rPr>
      </w:pPr>
      <w:r w:rsidRPr="00321658">
        <w:rPr>
          <w:sz w:val="22"/>
        </w:rPr>
        <w:t>Kryteria wstrzymania prac wskazuje ponadto arkusz ORZ.</w:t>
      </w:r>
      <w:r w:rsidR="00D837B7" w:rsidRPr="00321658">
        <w:rPr>
          <w:sz w:val="22"/>
        </w:rPr>
        <w:t>[…]</w:t>
      </w:r>
    </w:p>
    <w:p w14:paraId="4EDC0E49" w14:textId="7E80A8A3" w:rsidR="00EF0E17" w:rsidRPr="00321658" w:rsidRDefault="00EF0E17" w:rsidP="00F6610C">
      <w:pPr>
        <w:ind w:left="567"/>
        <w:jc w:val="both"/>
        <w:rPr>
          <w:sz w:val="22"/>
        </w:rPr>
      </w:pPr>
    </w:p>
    <w:p w14:paraId="32708D65" w14:textId="6EFD6785" w:rsidR="00CF69A3" w:rsidRDefault="00CF69A3" w:rsidP="00421A53">
      <w:pPr>
        <w:pStyle w:val="Nagwek1"/>
        <w:spacing w:before="240"/>
        <w:jc w:val="both"/>
        <w:rPr>
          <w:color w:val="auto"/>
        </w:rPr>
      </w:pPr>
      <w:bookmarkStart w:id="58" w:name="_Toc138162780"/>
      <w:bookmarkStart w:id="59" w:name="_Toc446617910"/>
      <w:bookmarkStart w:id="60" w:name="_Toc163221503"/>
      <w:bookmarkEnd w:id="58"/>
      <w:r w:rsidRPr="00321658">
        <w:rPr>
          <w:color w:val="auto"/>
        </w:rPr>
        <w:t>PRACE NA WYSOKOŚCI</w:t>
      </w:r>
      <w:bookmarkEnd w:id="59"/>
      <w:bookmarkEnd w:id="60"/>
      <w:r w:rsidR="00D837B7" w:rsidRPr="00321658">
        <w:rPr>
          <w:color w:val="auto"/>
        </w:rPr>
        <w:t xml:space="preserve"> </w:t>
      </w:r>
      <w:bookmarkStart w:id="61" w:name="_Toc138162782"/>
      <w:bookmarkStart w:id="62" w:name="_Toc138162783"/>
      <w:bookmarkStart w:id="63" w:name="_Toc138162784"/>
      <w:bookmarkStart w:id="64" w:name="_Toc138162785"/>
      <w:bookmarkStart w:id="65" w:name="_Toc138162786"/>
      <w:bookmarkStart w:id="66" w:name="_Toc138162787"/>
      <w:bookmarkStart w:id="67" w:name="_Toc138162788"/>
      <w:bookmarkStart w:id="68" w:name="_Toc138162789"/>
      <w:bookmarkStart w:id="69" w:name="_Toc138162790"/>
      <w:bookmarkStart w:id="70" w:name="_Toc138162791"/>
      <w:bookmarkStart w:id="71" w:name="_Toc138162792"/>
      <w:bookmarkStart w:id="72" w:name="_Toc138162793"/>
      <w:bookmarkStart w:id="73" w:name="_Toc138162794"/>
      <w:bookmarkEnd w:id="61"/>
      <w:bookmarkEnd w:id="62"/>
      <w:bookmarkEnd w:id="63"/>
      <w:bookmarkEnd w:id="64"/>
      <w:bookmarkEnd w:id="65"/>
      <w:bookmarkEnd w:id="66"/>
      <w:bookmarkEnd w:id="67"/>
      <w:bookmarkEnd w:id="68"/>
      <w:bookmarkEnd w:id="69"/>
      <w:bookmarkEnd w:id="70"/>
      <w:bookmarkEnd w:id="71"/>
      <w:bookmarkEnd w:id="72"/>
      <w:bookmarkEnd w:id="73"/>
    </w:p>
    <w:p w14:paraId="29E32EA3" w14:textId="3849FC57" w:rsidR="0089587C" w:rsidRPr="0089587C" w:rsidRDefault="0089587C" w:rsidP="0089587C">
      <w:r>
        <w:t>[…]</w:t>
      </w:r>
    </w:p>
    <w:p w14:paraId="369C2EDF" w14:textId="77777777" w:rsidR="00934DE6" w:rsidRPr="00321658" w:rsidRDefault="00934DE6" w:rsidP="00F6610C">
      <w:pPr>
        <w:pStyle w:val="Akapitzlist"/>
        <w:numPr>
          <w:ilvl w:val="0"/>
          <w:numId w:val="20"/>
        </w:numPr>
        <w:jc w:val="both"/>
        <w:rPr>
          <w:vanish/>
          <w:sz w:val="22"/>
        </w:rPr>
      </w:pPr>
    </w:p>
    <w:p w14:paraId="5AC6F911" w14:textId="77777777" w:rsidR="00934DE6" w:rsidRPr="00321658" w:rsidRDefault="00934DE6" w:rsidP="00F6610C">
      <w:pPr>
        <w:pStyle w:val="Akapitzlist"/>
        <w:numPr>
          <w:ilvl w:val="0"/>
          <w:numId w:val="20"/>
        </w:numPr>
        <w:jc w:val="both"/>
        <w:rPr>
          <w:vanish/>
          <w:sz w:val="22"/>
        </w:rPr>
      </w:pPr>
    </w:p>
    <w:p w14:paraId="2C84725E" w14:textId="77777777" w:rsidR="00934DE6" w:rsidRPr="00321658" w:rsidRDefault="00934DE6" w:rsidP="00F6610C">
      <w:pPr>
        <w:pStyle w:val="Akapitzlist"/>
        <w:numPr>
          <w:ilvl w:val="0"/>
          <w:numId w:val="20"/>
        </w:numPr>
        <w:jc w:val="both"/>
        <w:rPr>
          <w:vanish/>
          <w:sz w:val="22"/>
        </w:rPr>
      </w:pPr>
    </w:p>
    <w:p w14:paraId="3AFC6ED8" w14:textId="77777777" w:rsidR="00934DE6" w:rsidRPr="00321658" w:rsidRDefault="00934DE6" w:rsidP="00F6610C">
      <w:pPr>
        <w:pStyle w:val="Akapitzlist"/>
        <w:numPr>
          <w:ilvl w:val="0"/>
          <w:numId w:val="20"/>
        </w:numPr>
        <w:jc w:val="both"/>
        <w:rPr>
          <w:vanish/>
          <w:sz w:val="22"/>
        </w:rPr>
      </w:pPr>
    </w:p>
    <w:p w14:paraId="70F65617" w14:textId="77777777" w:rsidR="00934DE6" w:rsidRPr="00321658" w:rsidRDefault="00934DE6" w:rsidP="00F6610C">
      <w:pPr>
        <w:pStyle w:val="Akapitzlist"/>
        <w:numPr>
          <w:ilvl w:val="0"/>
          <w:numId w:val="20"/>
        </w:numPr>
        <w:jc w:val="both"/>
        <w:rPr>
          <w:vanish/>
          <w:sz w:val="22"/>
        </w:rPr>
      </w:pPr>
    </w:p>
    <w:p w14:paraId="1A95F3BD" w14:textId="77777777" w:rsidR="00934DE6" w:rsidRPr="00321658" w:rsidRDefault="00934DE6" w:rsidP="00F6610C">
      <w:pPr>
        <w:pStyle w:val="Akapitzlist"/>
        <w:numPr>
          <w:ilvl w:val="0"/>
          <w:numId w:val="20"/>
        </w:numPr>
        <w:jc w:val="both"/>
        <w:rPr>
          <w:vanish/>
          <w:sz w:val="22"/>
        </w:rPr>
      </w:pPr>
    </w:p>
    <w:p w14:paraId="707EAF34" w14:textId="77777777" w:rsidR="00934DE6" w:rsidRPr="00321658" w:rsidRDefault="00934DE6" w:rsidP="00F6610C">
      <w:pPr>
        <w:pStyle w:val="Akapitzlist"/>
        <w:numPr>
          <w:ilvl w:val="0"/>
          <w:numId w:val="20"/>
        </w:numPr>
        <w:jc w:val="both"/>
        <w:rPr>
          <w:vanish/>
          <w:sz w:val="22"/>
        </w:rPr>
      </w:pPr>
    </w:p>
    <w:p w14:paraId="7264FC28" w14:textId="77777777" w:rsidR="00934DE6" w:rsidRPr="00321658" w:rsidRDefault="00934DE6" w:rsidP="00F6610C">
      <w:pPr>
        <w:pStyle w:val="Akapitzlist"/>
        <w:numPr>
          <w:ilvl w:val="0"/>
          <w:numId w:val="20"/>
        </w:numPr>
        <w:jc w:val="both"/>
        <w:rPr>
          <w:vanish/>
          <w:sz w:val="22"/>
        </w:rPr>
      </w:pPr>
    </w:p>
    <w:p w14:paraId="24BD4FC5" w14:textId="77777777" w:rsidR="00934DE6" w:rsidRPr="00321658" w:rsidRDefault="00934DE6" w:rsidP="00F6610C">
      <w:pPr>
        <w:pStyle w:val="Akapitzlist"/>
        <w:numPr>
          <w:ilvl w:val="0"/>
          <w:numId w:val="20"/>
        </w:numPr>
        <w:jc w:val="both"/>
        <w:rPr>
          <w:vanish/>
          <w:sz w:val="22"/>
        </w:rPr>
      </w:pPr>
    </w:p>
    <w:p w14:paraId="4CD3BC85" w14:textId="77777777" w:rsidR="00934DE6" w:rsidRPr="00321658" w:rsidRDefault="00934DE6" w:rsidP="00F6610C">
      <w:pPr>
        <w:pStyle w:val="Akapitzlist"/>
        <w:numPr>
          <w:ilvl w:val="0"/>
          <w:numId w:val="20"/>
        </w:numPr>
        <w:jc w:val="both"/>
        <w:rPr>
          <w:vanish/>
          <w:sz w:val="22"/>
        </w:rPr>
      </w:pPr>
    </w:p>
    <w:p w14:paraId="3A54841C" w14:textId="77777777" w:rsidR="00934DE6" w:rsidRPr="00321658" w:rsidRDefault="00934DE6" w:rsidP="00F6610C">
      <w:pPr>
        <w:pStyle w:val="Akapitzlist"/>
        <w:numPr>
          <w:ilvl w:val="0"/>
          <w:numId w:val="20"/>
        </w:numPr>
        <w:jc w:val="both"/>
        <w:rPr>
          <w:vanish/>
          <w:sz w:val="22"/>
        </w:rPr>
      </w:pPr>
    </w:p>
    <w:p w14:paraId="27013750" w14:textId="77777777" w:rsidR="00934DE6" w:rsidRPr="00321658" w:rsidRDefault="00934DE6" w:rsidP="00F6610C">
      <w:pPr>
        <w:pStyle w:val="Akapitzlist"/>
        <w:numPr>
          <w:ilvl w:val="0"/>
          <w:numId w:val="20"/>
        </w:numPr>
        <w:jc w:val="both"/>
        <w:rPr>
          <w:vanish/>
          <w:sz w:val="22"/>
        </w:rPr>
      </w:pPr>
    </w:p>
    <w:p w14:paraId="307A28BF" w14:textId="77777777" w:rsidR="00934DE6" w:rsidRPr="00321658" w:rsidRDefault="00934DE6" w:rsidP="00F6610C">
      <w:pPr>
        <w:pStyle w:val="Akapitzlist"/>
        <w:numPr>
          <w:ilvl w:val="1"/>
          <w:numId w:val="20"/>
        </w:numPr>
        <w:jc w:val="both"/>
        <w:rPr>
          <w:vanish/>
          <w:sz w:val="22"/>
        </w:rPr>
      </w:pPr>
    </w:p>
    <w:p w14:paraId="1F88DB8A" w14:textId="1C009294" w:rsidR="00CF69A3" w:rsidRPr="00321658" w:rsidRDefault="00CF69A3" w:rsidP="00421A53">
      <w:pPr>
        <w:pStyle w:val="Akapitzlist"/>
        <w:numPr>
          <w:ilvl w:val="2"/>
          <w:numId w:val="20"/>
        </w:numPr>
        <w:ind w:left="1418" w:hanging="851"/>
        <w:jc w:val="both"/>
      </w:pPr>
      <w:r w:rsidRPr="00321658">
        <w:rPr>
          <w:sz w:val="22"/>
        </w:rPr>
        <w:t>Pracą na wysokości jest praca wykonywana na powierzchni znajdującej się na wysokości co najmniej 1,0 m nad poziomem podłogi lub ziemi w warunkach grożących upadkiem z wysokości.</w:t>
      </w:r>
      <w:r w:rsidR="00D837B7" w:rsidRPr="00321658">
        <w:rPr>
          <w:sz w:val="22"/>
        </w:rPr>
        <w:t>[…]</w:t>
      </w:r>
    </w:p>
    <w:p w14:paraId="5AACB588" w14:textId="77777777" w:rsidR="00D837B7" w:rsidRPr="00321658" w:rsidRDefault="00D837B7" w:rsidP="00D837B7">
      <w:pPr>
        <w:pStyle w:val="Akapitzlist"/>
        <w:keepNext/>
        <w:numPr>
          <w:ilvl w:val="0"/>
          <w:numId w:val="19"/>
        </w:numPr>
        <w:spacing w:before="240" w:after="120"/>
        <w:contextualSpacing w:val="0"/>
        <w:jc w:val="both"/>
        <w:outlineLvl w:val="3"/>
        <w:rPr>
          <w:b/>
          <w:vanish/>
        </w:rPr>
      </w:pPr>
    </w:p>
    <w:p w14:paraId="277B5CA4" w14:textId="77777777" w:rsidR="00D837B7" w:rsidRPr="00321658" w:rsidRDefault="00D837B7" w:rsidP="00D837B7">
      <w:pPr>
        <w:pStyle w:val="Akapitzlist"/>
        <w:keepNext/>
        <w:numPr>
          <w:ilvl w:val="0"/>
          <w:numId w:val="19"/>
        </w:numPr>
        <w:spacing w:before="240" w:after="120"/>
        <w:contextualSpacing w:val="0"/>
        <w:jc w:val="both"/>
        <w:outlineLvl w:val="3"/>
        <w:rPr>
          <w:b/>
          <w:vanish/>
        </w:rPr>
      </w:pPr>
    </w:p>
    <w:p w14:paraId="39ED4F19" w14:textId="77777777" w:rsidR="00D837B7" w:rsidRPr="00321658" w:rsidRDefault="00D837B7" w:rsidP="00D837B7">
      <w:pPr>
        <w:pStyle w:val="Akapitzlist"/>
        <w:keepNext/>
        <w:numPr>
          <w:ilvl w:val="0"/>
          <w:numId w:val="19"/>
        </w:numPr>
        <w:spacing w:before="240" w:after="120"/>
        <w:contextualSpacing w:val="0"/>
        <w:jc w:val="both"/>
        <w:outlineLvl w:val="3"/>
        <w:rPr>
          <w:b/>
          <w:vanish/>
        </w:rPr>
      </w:pPr>
    </w:p>
    <w:p w14:paraId="0792A138" w14:textId="77777777" w:rsidR="00D837B7" w:rsidRPr="00321658" w:rsidRDefault="00D837B7" w:rsidP="00D837B7">
      <w:pPr>
        <w:pStyle w:val="Akapitzlist"/>
        <w:keepNext/>
        <w:numPr>
          <w:ilvl w:val="0"/>
          <w:numId w:val="19"/>
        </w:numPr>
        <w:spacing w:before="240" w:after="120"/>
        <w:contextualSpacing w:val="0"/>
        <w:jc w:val="both"/>
        <w:outlineLvl w:val="3"/>
        <w:rPr>
          <w:b/>
          <w:vanish/>
        </w:rPr>
      </w:pPr>
    </w:p>
    <w:p w14:paraId="656B0BE4" w14:textId="77777777" w:rsidR="00D837B7" w:rsidRPr="00321658" w:rsidRDefault="00D837B7" w:rsidP="00D837B7">
      <w:pPr>
        <w:pStyle w:val="Akapitzlist"/>
        <w:keepNext/>
        <w:numPr>
          <w:ilvl w:val="0"/>
          <w:numId w:val="19"/>
        </w:numPr>
        <w:spacing w:before="240" w:after="120"/>
        <w:contextualSpacing w:val="0"/>
        <w:jc w:val="both"/>
        <w:outlineLvl w:val="3"/>
        <w:rPr>
          <w:b/>
          <w:vanish/>
        </w:rPr>
      </w:pPr>
    </w:p>
    <w:p w14:paraId="548A36F2" w14:textId="77777777" w:rsidR="00D837B7" w:rsidRPr="00321658" w:rsidRDefault="00D837B7" w:rsidP="00D837B7">
      <w:pPr>
        <w:pStyle w:val="Akapitzlist"/>
        <w:keepNext/>
        <w:numPr>
          <w:ilvl w:val="0"/>
          <w:numId w:val="19"/>
        </w:numPr>
        <w:spacing w:before="240" w:after="120"/>
        <w:contextualSpacing w:val="0"/>
        <w:jc w:val="both"/>
        <w:outlineLvl w:val="3"/>
        <w:rPr>
          <w:b/>
          <w:vanish/>
        </w:rPr>
      </w:pPr>
    </w:p>
    <w:p w14:paraId="7BA321EB" w14:textId="77777777" w:rsidR="00D837B7" w:rsidRPr="00321658" w:rsidRDefault="00D837B7" w:rsidP="00D837B7">
      <w:pPr>
        <w:pStyle w:val="Akapitzlist"/>
        <w:keepNext/>
        <w:numPr>
          <w:ilvl w:val="0"/>
          <w:numId w:val="19"/>
        </w:numPr>
        <w:spacing w:before="240" w:after="120"/>
        <w:contextualSpacing w:val="0"/>
        <w:jc w:val="both"/>
        <w:outlineLvl w:val="3"/>
        <w:rPr>
          <w:b/>
          <w:vanish/>
        </w:rPr>
      </w:pPr>
    </w:p>
    <w:p w14:paraId="450EFF7A" w14:textId="77777777" w:rsidR="00D837B7" w:rsidRPr="00321658" w:rsidRDefault="00D837B7" w:rsidP="00D837B7">
      <w:pPr>
        <w:pStyle w:val="Akapitzlist"/>
        <w:keepNext/>
        <w:numPr>
          <w:ilvl w:val="0"/>
          <w:numId w:val="19"/>
        </w:numPr>
        <w:spacing w:before="240" w:after="120"/>
        <w:contextualSpacing w:val="0"/>
        <w:jc w:val="both"/>
        <w:outlineLvl w:val="3"/>
        <w:rPr>
          <w:b/>
          <w:vanish/>
        </w:rPr>
      </w:pPr>
    </w:p>
    <w:p w14:paraId="210FE0B7" w14:textId="77777777" w:rsidR="00D837B7" w:rsidRPr="00321658" w:rsidRDefault="00D837B7" w:rsidP="00D837B7">
      <w:pPr>
        <w:pStyle w:val="Akapitzlist"/>
        <w:keepNext/>
        <w:numPr>
          <w:ilvl w:val="0"/>
          <w:numId w:val="19"/>
        </w:numPr>
        <w:spacing w:before="240" w:after="120"/>
        <w:contextualSpacing w:val="0"/>
        <w:jc w:val="both"/>
        <w:outlineLvl w:val="3"/>
        <w:rPr>
          <w:b/>
          <w:vanish/>
        </w:rPr>
      </w:pPr>
    </w:p>
    <w:p w14:paraId="3CEA9805" w14:textId="77777777" w:rsidR="00D837B7" w:rsidRPr="00321658" w:rsidRDefault="00D837B7" w:rsidP="00D837B7">
      <w:pPr>
        <w:pStyle w:val="Akapitzlist"/>
        <w:keepNext/>
        <w:numPr>
          <w:ilvl w:val="0"/>
          <w:numId w:val="19"/>
        </w:numPr>
        <w:spacing w:before="240" w:after="120"/>
        <w:contextualSpacing w:val="0"/>
        <w:jc w:val="both"/>
        <w:outlineLvl w:val="3"/>
        <w:rPr>
          <w:b/>
          <w:vanish/>
        </w:rPr>
      </w:pPr>
    </w:p>
    <w:p w14:paraId="604781F2" w14:textId="77777777" w:rsidR="00D837B7" w:rsidRPr="00321658" w:rsidRDefault="00D837B7" w:rsidP="00D837B7">
      <w:pPr>
        <w:pStyle w:val="Akapitzlist"/>
        <w:keepNext/>
        <w:numPr>
          <w:ilvl w:val="0"/>
          <w:numId w:val="19"/>
        </w:numPr>
        <w:spacing w:before="240" w:after="120"/>
        <w:contextualSpacing w:val="0"/>
        <w:jc w:val="both"/>
        <w:outlineLvl w:val="3"/>
        <w:rPr>
          <w:b/>
          <w:vanish/>
        </w:rPr>
      </w:pPr>
    </w:p>
    <w:p w14:paraId="6A5CB101" w14:textId="77777777" w:rsidR="00D837B7" w:rsidRPr="00321658" w:rsidRDefault="00D837B7" w:rsidP="00D837B7">
      <w:pPr>
        <w:pStyle w:val="Akapitzlist"/>
        <w:keepNext/>
        <w:numPr>
          <w:ilvl w:val="0"/>
          <w:numId w:val="19"/>
        </w:numPr>
        <w:spacing w:before="240" w:after="120"/>
        <w:contextualSpacing w:val="0"/>
        <w:jc w:val="both"/>
        <w:outlineLvl w:val="3"/>
        <w:rPr>
          <w:b/>
          <w:vanish/>
        </w:rPr>
      </w:pPr>
    </w:p>
    <w:p w14:paraId="5FAE79A0" w14:textId="77777777" w:rsidR="00D837B7" w:rsidRPr="00321658" w:rsidRDefault="00D837B7" w:rsidP="00D837B7">
      <w:pPr>
        <w:pStyle w:val="Akapitzlist"/>
        <w:keepNext/>
        <w:numPr>
          <w:ilvl w:val="1"/>
          <w:numId w:val="19"/>
        </w:numPr>
        <w:spacing w:before="240" w:after="120"/>
        <w:contextualSpacing w:val="0"/>
        <w:jc w:val="both"/>
        <w:outlineLvl w:val="3"/>
        <w:rPr>
          <w:b/>
          <w:vanish/>
        </w:rPr>
      </w:pPr>
    </w:p>
    <w:p w14:paraId="605AF2A1" w14:textId="3E125912" w:rsidR="00CF69A3" w:rsidRPr="00321658" w:rsidRDefault="00CF69A3">
      <w:pPr>
        <w:pStyle w:val="Nagwek4"/>
        <w:numPr>
          <w:ilvl w:val="1"/>
          <w:numId w:val="19"/>
        </w:numPr>
        <w:ind w:left="1134" w:hanging="708"/>
        <w:jc w:val="both"/>
        <w:rPr>
          <w:color w:val="auto"/>
        </w:rPr>
      </w:pPr>
      <w:r w:rsidRPr="00321658">
        <w:rPr>
          <w:color w:val="auto"/>
        </w:rPr>
        <w:t>WYMOGI OGÓLNE</w:t>
      </w:r>
      <w:r w:rsidR="00D837B7" w:rsidRPr="00321658">
        <w:rPr>
          <w:color w:val="auto"/>
        </w:rPr>
        <w:t xml:space="preserve"> […]</w:t>
      </w:r>
    </w:p>
    <w:p w14:paraId="3D8E441F" w14:textId="76EC1177" w:rsidR="00CF69A3" w:rsidRPr="00321658" w:rsidRDefault="00CF69A3" w:rsidP="00421A53">
      <w:pPr>
        <w:rPr>
          <w:sz w:val="2"/>
        </w:rPr>
      </w:pPr>
    </w:p>
    <w:p w14:paraId="5D6FD381" w14:textId="77777777" w:rsidR="00D837B7" w:rsidRPr="00321658" w:rsidRDefault="00D837B7" w:rsidP="00D837B7">
      <w:pPr>
        <w:pStyle w:val="Akapitzlist"/>
        <w:numPr>
          <w:ilvl w:val="0"/>
          <w:numId w:val="143"/>
        </w:numPr>
        <w:jc w:val="both"/>
        <w:rPr>
          <w:vanish/>
          <w:sz w:val="22"/>
        </w:rPr>
      </w:pPr>
    </w:p>
    <w:p w14:paraId="15B326E4" w14:textId="77777777" w:rsidR="00D837B7" w:rsidRPr="00321658" w:rsidRDefault="00D837B7" w:rsidP="00D837B7">
      <w:pPr>
        <w:pStyle w:val="Akapitzlist"/>
        <w:numPr>
          <w:ilvl w:val="0"/>
          <w:numId w:val="143"/>
        </w:numPr>
        <w:jc w:val="both"/>
        <w:rPr>
          <w:vanish/>
          <w:sz w:val="22"/>
        </w:rPr>
      </w:pPr>
    </w:p>
    <w:p w14:paraId="1AC3903B" w14:textId="77777777" w:rsidR="00D837B7" w:rsidRPr="00321658" w:rsidRDefault="00D837B7" w:rsidP="00D837B7">
      <w:pPr>
        <w:pStyle w:val="Akapitzlist"/>
        <w:numPr>
          <w:ilvl w:val="0"/>
          <w:numId w:val="143"/>
        </w:numPr>
        <w:jc w:val="both"/>
        <w:rPr>
          <w:vanish/>
          <w:sz w:val="22"/>
        </w:rPr>
      </w:pPr>
    </w:p>
    <w:p w14:paraId="792170E6" w14:textId="77777777" w:rsidR="00D837B7" w:rsidRPr="00321658" w:rsidRDefault="00D837B7" w:rsidP="00D837B7">
      <w:pPr>
        <w:pStyle w:val="Akapitzlist"/>
        <w:numPr>
          <w:ilvl w:val="0"/>
          <w:numId w:val="143"/>
        </w:numPr>
        <w:jc w:val="both"/>
        <w:rPr>
          <w:vanish/>
          <w:sz w:val="22"/>
        </w:rPr>
      </w:pPr>
    </w:p>
    <w:p w14:paraId="62CC462B" w14:textId="77777777" w:rsidR="00D837B7" w:rsidRPr="00321658" w:rsidRDefault="00D837B7" w:rsidP="00D837B7">
      <w:pPr>
        <w:pStyle w:val="Akapitzlist"/>
        <w:numPr>
          <w:ilvl w:val="0"/>
          <w:numId w:val="143"/>
        </w:numPr>
        <w:jc w:val="both"/>
        <w:rPr>
          <w:vanish/>
          <w:sz w:val="22"/>
        </w:rPr>
      </w:pPr>
    </w:p>
    <w:p w14:paraId="6E10EA79" w14:textId="77777777" w:rsidR="00D837B7" w:rsidRPr="00321658" w:rsidRDefault="00D837B7" w:rsidP="00D837B7">
      <w:pPr>
        <w:pStyle w:val="Akapitzlist"/>
        <w:numPr>
          <w:ilvl w:val="0"/>
          <w:numId w:val="143"/>
        </w:numPr>
        <w:jc w:val="both"/>
        <w:rPr>
          <w:vanish/>
          <w:sz w:val="22"/>
        </w:rPr>
      </w:pPr>
    </w:p>
    <w:p w14:paraId="0DF75E94" w14:textId="77777777" w:rsidR="00D837B7" w:rsidRPr="00321658" w:rsidRDefault="00D837B7" w:rsidP="00D837B7">
      <w:pPr>
        <w:pStyle w:val="Akapitzlist"/>
        <w:numPr>
          <w:ilvl w:val="0"/>
          <w:numId w:val="143"/>
        </w:numPr>
        <w:jc w:val="both"/>
        <w:rPr>
          <w:vanish/>
          <w:sz w:val="22"/>
        </w:rPr>
      </w:pPr>
    </w:p>
    <w:p w14:paraId="603C2ADF" w14:textId="77777777" w:rsidR="00D837B7" w:rsidRPr="00321658" w:rsidRDefault="00D837B7" w:rsidP="00D837B7">
      <w:pPr>
        <w:pStyle w:val="Akapitzlist"/>
        <w:numPr>
          <w:ilvl w:val="0"/>
          <w:numId w:val="143"/>
        </w:numPr>
        <w:jc w:val="both"/>
        <w:rPr>
          <w:vanish/>
          <w:sz w:val="22"/>
        </w:rPr>
      </w:pPr>
    </w:p>
    <w:p w14:paraId="2BFC6C38" w14:textId="77777777" w:rsidR="00D837B7" w:rsidRPr="00321658" w:rsidRDefault="00D837B7" w:rsidP="00D837B7">
      <w:pPr>
        <w:pStyle w:val="Akapitzlist"/>
        <w:numPr>
          <w:ilvl w:val="0"/>
          <w:numId w:val="143"/>
        </w:numPr>
        <w:jc w:val="both"/>
        <w:rPr>
          <w:vanish/>
          <w:sz w:val="22"/>
        </w:rPr>
      </w:pPr>
    </w:p>
    <w:p w14:paraId="0F3A4DCA" w14:textId="77777777" w:rsidR="00D837B7" w:rsidRPr="00321658" w:rsidRDefault="00D837B7" w:rsidP="00D837B7">
      <w:pPr>
        <w:pStyle w:val="Akapitzlist"/>
        <w:numPr>
          <w:ilvl w:val="0"/>
          <w:numId w:val="143"/>
        </w:numPr>
        <w:jc w:val="both"/>
        <w:rPr>
          <w:vanish/>
          <w:sz w:val="22"/>
        </w:rPr>
      </w:pPr>
    </w:p>
    <w:p w14:paraId="4BE625DB" w14:textId="77777777" w:rsidR="00D837B7" w:rsidRPr="00321658" w:rsidRDefault="00D837B7" w:rsidP="00D837B7">
      <w:pPr>
        <w:pStyle w:val="Akapitzlist"/>
        <w:numPr>
          <w:ilvl w:val="0"/>
          <w:numId w:val="143"/>
        </w:numPr>
        <w:jc w:val="both"/>
        <w:rPr>
          <w:vanish/>
          <w:sz w:val="22"/>
        </w:rPr>
      </w:pPr>
    </w:p>
    <w:p w14:paraId="5C2ADCF8" w14:textId="77777777" w:rsidR="00D837B7" w:rsidRPr="00321658" w:rsidRDefault="00D837B7" w:rsidP="00D837B7">
      <w:pPr>
        <w:pStyle w:val="Akapitzlist"/>
        <w:numPr>
          <w:ilvl w:val="0"/>
          <w:numId w:val="143"/>
        </w:numPr>
        <w:jc w:val="both"/>
        <w:rPr>
          <w:vanish/>
          <w:sz w:val="22"/>
        </w:rPr>
      </w:pPr>
    </w:p>
    <w:p w14:paraId="118C96B8" w14:textId="77777777" w:rsidR="00D837B7" w:rsidRPr="00321658" w:rsidRDefault="00D837B7" w:rsidP="00D837B7">
      <w:pPr>
        <w:pStyle w:val="Akapitzlist"/>
        <w:numPr>
          <w:ilvl w:val="1"/>
          <w:numId w:val="143"/>
        </w:numPr>
        <w:jc w:val="both"/>
        <w:rPr>
          <w:vanish/>
          <w:sz w:val="22"/>
        </w:rPr>
      </w:pPr>
    </w:p>
    <w:p w14:paraId="71AB3386" w14:textId="77777777" w:rsidR="00D837B7" w:rsidRPr="00321658" w:rsidRDefault="00D837B7" w:rsidP="00D837B7">
      <w:pPr>
        <w:pStyle w:val="Akapitzlist"/>
        <w:numPr>
          <w:ilvl w:val="1"/>
          <w:numId w:val="143"/>
        </w:numPr>
        <w:jc w:val="both"/>
        <w:rPr>
          <w:vanish/>
          <w:sz w:val="22"/>
        </w:rPr>
      </w:pPr>
    </w:p>
    <w:p w14:paraId="0F00CD14" w14:textId="77777777" w:rsidR="00D837B7" w:rsidRPr="00321658" w:rsidRDefault="00D837B7" w:rsidP="00D837B7">
      <w:pPr>
        <w:pStyle w:val="Akapitzlist"/>
        <w:numPr>
          <w:ilvl w:val="2"/>
          <w:numId w:val="143"/>
        </w:numPr>
        <w:jc w:val="both"/>
        <w:rPr>
          <w:vanish/>
          <w:sz w:val="22"/>
        </w:rPr>
      </w:pPr>
    </w:p>
    <w:p w14:paraId="162ECA9A" w14:textId="77777777" w:rsidR="00D837B7" w:rsidRPr="00321658" w:rsidRDefault="00D837B7" w:rsidP="00D837B7">
      <w:pPr>
        <w:pStyle w:val="Akapitzlist"/>
        <w:numPr>
          <w:ilvl w:val="2"/>
          <w:numId w:val="143"/>
        </w:numPr>
        <w:jc w:val="both"/>
        <w:rPr>
          <w:vanish/>
          <w:sz w:val="22"/>
        </w:rPr>
      </w:pPr>
    </w:p>
    <w:p w14:paraId="76C654E4" w14:textId="77777777" w:rsidR="00D837B7" w:rsidRPr="00321658" w:rsidRDefault="00D837B7" w:rsidP="00D837B7">
      <w:pPr>
        <w:pStyle w:val="Akapitzlist"/>
        <w:numPr>
          <w:ilvl w:val="2"/>
          <w:numId w:val="143"/>
        </w:numPr>
        <w:jc w:val="both"/>
        <w:rPr>
          <w:vanish/>
          <w:sz w:val="22"/>
        </w:rPr>
      </w:pPr>
    </w:p>
    <w:p w14:paraId="15D83906" w14:textId="1C1F45D2" w:rsidR="00CF69A3" w:rsidRPr="00321658" w:rsidRDefault="00CF69A3">
      <w:pPr>
        <w:pStyle w:val="Akapitzlist"/>
        <w:numPr>
          <w:ilvl w:val="2"/>
          <w:numId w:val="143"/>
        </w:numPr>
        <w:ind w:left="1418" w:hanging="851"/>
        <w:jc w:val="both"/>
        <w:rPr>
          <w:sz w:val="22"/>
        </w:rPr>
      </w:pPr>
      <w:r w:rsidRPr="00321658">
        <w:rPr>
          <w:sz w:val="22"/>
        </w:rPr>
        <w:t>Prace na wysokości powinny być organizowane i wykonywane w sposób niezmuszający pracownika do wychylania się poza poręcz balustrady lub obrys urządzenia, na którym stoi. W przeciwnym wypadku pracownik musi stosować sprzęt zabezpieczający do pracy na wysokości.</w:t>
      </w:r>
    </w:p>
    <w:p w14:paraId="231053E7" w14:textId="77777777" w:rsidR="00CF69A3" w:rsidRPr="00321658" w:rsidRDefault="00CF69A3" w:rsidP="002B45E5">
      <w:pPr>
        <w:pStyle w:val="Akapitzlist"/>
        <w:numPr>
          <w:ilvl w:val="2"/>
          <w:numId w:val="143"/>
        </w:numPr>
        <w:ind w:left="1418" w:hanging="851"/>
        <w:jc w:val="both"/>
        <w:rPr>
          <w:sz w:val="22"/>
        </w:rPr>
      </w:pPr>
      <w:r w:rsidRPr="00321658">
        <w:rPr>
          <w:sz w:val="22"/>
        </w:rPr>
        <w:t xml:space="preserve">Przy pracach na: drabinach, klamrach, rusztowaniach i innych podwyższeniach nieprzeznaczonych na stały pobyt ludzi, na wysokości do 2 m nad poziomem podłogi lub ziemi niewymagających od pracownika wychylania się poza obrys urządzenia, na którym stoi, albo </w:t>
      </w:r>
      <w:r w:rsidRPr="00321658">
        <w:rPr>
          <w:sz w:val="22"/>
        </w:rPr>
        <w:lastRenderedPageBreak/>
        <w:t>przyjmowania innej wymuszonej pozycji ciała grożącej upadkiem z wysokości, należy zapewnić, aby:</w:t>
      </w:r>
    </w:p>
    <w:p w14:paraId="446F8BA6" w14:textId="1B84C8D4" w:rsidR="00CF69A3" w:rsidRPr="00321658" w:rsidRDefault="00CF69A3" w:rsidP="002B45E5">
      <w:pPr>
        <w:pStyle w:val="Akapitzlist"/>
        <w:numPr>
          <w:ilvl w:val="3"/>
          <w:numId w:val="59"/>
        </w:numPr>
        <w:ind w:left="1560" w:hanging="480"/>
        <w:jc w:val="both"/>
        <w:rPr>
          <w:sz w:val="22"/>
        </w:rPr>
      </w:pPr>
      <w:r w:rsidRPr="00321658">
        <w:rPr>
          <w:sz w:val="22"/>
        </w:rPr>
        <w:t>drabiny, klamry, rusztowania, pomosty robocze i inne urządzenia były stabilne i zabezpieczone przed nieprzewidywaną zmianą położenia oraz posiadały odpowiednią wytrzymałość na przewidywane obciążenie;</w:t>
      </w:r>
    </w:p>
    <w:p w14:paraId="064D4B21" w14:textId="77777777" w:rsidR="00CF69A3" w:rsidRPr="00321658" w:rsidRDefault="00CF69A3" w:rsidP="002B45E5">
      <w:pPr>
        <w:pStyle w:val="Akapitzlist"/>
        <w:numPr>
          <w:ilvl w:val="3"/>
          <w:numId w:val="59"/>
        </w:numPr>
        <w:ind w:left="1560" w:hanging="480"/>
        <w:jc w:val="both"/>
        <w:rPr>
          <w:sz w:val="22"/>
        </w:rPr>
      </w:pPr>
      <w:r w:rsidRPr="00321658">
        <w:rPr>
          <w:sz w:val="22"/>
        </w:rPr>
        <w:t>pomost roboczy spełniał następujące wymagania:</w:t>
      </w:r>
    </w:p>
    <w:p w14:paraId="5E47F313" w14:textId="635680EE" w:rsidR="00CF69A3" w:rsidRPr="00321658" w:rsidRDefault="00CF69A3" w:rsidP="002B45E5">
      <w:pPr>
        <w:pStyle w:val="Akapitzlist"/>
        <w:numPr>
          <w:ilvl w:val="4"/>
          <w:numId w:val="60"/>
        </w:numPr>
        <w:ind w:left="1843" w:hanging="403"/>
        <w:jc w:val="both"/>
        <w:rPr>
          <w:sz w:val="22"/>
        </w:rPr>
      </w:pPr>
      <w:r w:rsidRPr="00321658">
        <w:rPr>
          <w:sz w:val="22"/>
        </w:rPr>
        <w:t>powierzchnia pomostu powinna być wystarczająca dla pracowników, narzędzi i niezbędnych materiałów,</w:t>
      </w:r>
    </w:p>
    <w:p w14:paraId="094501B0" w14:textId="6E9737F7" w:rsidR="00CF69A3" w:rsidRPr="00321658" w:rsidRDefault="00CF69A3" w:rsidP="002B45E5">
      <w:pPr>
        <w:pStyle w:val="Akapitzlist"/>
        <w:numPr>
          <w:ilvl w:val="4"/>
          <w:numId w:val="60"/>
        </w:numPr>
        <w:ind w:left="1843" w:hanging="403"/>
        <w:jc w:val="both"/>
        <w:rPr>
          <w:sz w:val="22"/>
        </w:rPr>
      </w:pPr>
      <w:r w:rsidRPr="00321658">
        <w:rPr>
          <w:sz w:val="22"/>
        </w:rPr>
        <w:t>podłoga powinna być pozioma i równa, trwale umocowana do elementów konstrukcyjnych pomostu,</w:t>
      </w:r>
    </w:p>
    <w:p w14:paraId="375E71FD" w14:textId="4F909652" w:rsidR="00CF69A3" w:rsidRPr="00321658" w:rsidRDefault="00CF69A3" w:rsidP="002B45E5">
      <w:pPr>
        <w:pStyle w:val="Akapitzlist"/>
        <w:numPr>
          <w:ilvl w:val="4"/>
          <w:numId w:val="60"/>
        </w:numPr>
        <w:ind w:left="1843" w:hanging="403"/>
        <w:jc w:val="both"/>
        <w:rPr>
          <w:sz w:val="22"/>
        </w:rPr>
      </w:pPr>
      <w:r w:rsidRPr="00321658">
        <w:rPr>
          <w:sz w:val="22"/>
        </w:rPr>
        <w:t>w widocznym miejscu pomostu powinny być umieszczone czytelne informacje o wielkości dopuszczalnego obciążenia.</w:t>
      </w:r>
    </w:p>
    <w:p w14:paraId="04D5C1CF" w14:textId="075EC8ED" w:rsidR="00CF69A3" w:rsidRPr="00321658" w:rsidRDefault="00CF69A3" w:rsidP="002B45E5">
      <w:pPr>
        <w:pStyle w:val="Akapitzlist"/>
        <w:numPr>
          <w:ilvl w:val="2"/>
          <w:numId w:val="143"/>
        </w:numPr>
        <w:ind w:left="1418" w:hanging="851"/>
        <w:jc w:val="both"/>
        <w:rPr>
          <w:sz w:val="22"/>
        </w:rPr>
      </w:pPr>
      <w:r w:rsidRPr="00321658">
        <w:rPr>
          <w:sz w:val="22"/>
        </w:rPr>
        <w:t>Przy pracach na: masztach, konstrukcjach wieżowych, kominach, konstrukcjach budowlanych bez stropów, a także przy ustawianiu lub rozbiórce rusztowań oraz przy pracach na drabinach i klamrach na wysokości powyżej 2 m nad poziomem terenu zewnętrznego lub podłogi należy w szczególności:</w:t>
      </w:r>
    </w:p>
    <w:p w14:paraId="1778D1EE" w14:textId="77777777" w:rsidR="00CF69A3" w:rsidRPr="00321658" w:rsidRDefault="00CF69A3" w:rsidP="002B45E5">
      <w:pPr>
        <w:pStyle w:val="Akapitzlist"/>
        <w:numPr>
          <w:ilvl w:val="3"/>
          <w:numId w:val="61"/>
        </w:numPr>
        <w:ind w:left="1560" w:hanging="426"/>
        <w:jc w:val="both"/>
        <w:rPr>
          <w:sz w:val="22"/>
        </w:rPr>
      </w:pPr>
      <w:r w:rsidRPr="00321658">
        <w:rPr>
          <w:sz w:val="22"/>
        </w:rPr>
        <w:t>przed rozpoczęciem prac sprawdzić ich stan techniczny, stabilność, wytrzymałość oraz zabezpieczenie przed nieprzewidzianą zmianą położenia w tym stan techniczny stałych elementów służących do mocowania linek bezpieczeństwa;</w:t>
      </w:r>
    </w:p>
    <w:p w14:paraId="111A65FD" w14:textId="77777777" w:rsidR="00CF69A3" w:rsidRPr="00321658" w:rsidRDefault="00CF69A3" w:rsidP="002B45E5">
      <w:pPr>
        <w:pStyle w:val="Akapitzlist"/>
        <w:numPr>
          <w:ilvl w:val="3"/>
          <w:numId w:val="61"/>
        </w:numPr>
        <w:ind w:left="1560" w:hanging="426"/>
        <w:jc w:val="both"/>
        <w:rPr>
          <w:sz w:val="22"/>
        </w:rPr>
      </w:pPr>
      <w:r w:rsidRPr="00321658">
        <w:rPr>
          <w:sz w:val="22"/>
        </w:rPr>
        <w:t>zapewnić stosowanie przez pracowników, odpowiedniego do rodzaju wykonywanych prac, sprzętu chroniącego przed upadkiem z wysokości.</w:t>
      </w:r>
    </w:p>
    <w:p w14:paraId="4727E5D7" w14:textId="6D602B99" w:rsidR="00CF69A3" w:rsidRPr="00321658" w:rsidRDefault="00CF69A3" w:rsidP="00421A53">
      <w:pPr>
        <w:pStyle w:val="Akapitzlist"/>
        <w:numPr>
          <w:ilvl w:val="3"/>
          <w:numId w:val="61"/>
        </w:numPr>
        <w:ind w:left="1560" w:hanging="426"/>
        <w:jc w:val="both"/>
        <w:rPr>
          <w:sz w:val="22"/>
        </w:rPr>
      </w:pPr>
      <w:r w:rsidRPr="00321658">
        <w:rPr>
          <w:sz w:val="22"/>
        </w:rPr>
        <w:t>zapewnić stosowanie przez pracowników hełmów ochronnych z paskiem podbródkowym.</w:t>
      </w:r>
      <w:r w:rsidR="002C5095" w:rsidRPr="00321658">
        <w:rPr>
          <w:sz w:val="22"/>
        </w:rPr>
        <w:t>[…]</w:t>
      </w:r>
    </w:p>
    <w:p w14:paraId="60A94B7C" w14:textId="77777777" w:rsidR="00CF69A3" w:rsidRPr="00321658" w:rsidRDefault="00CF69A3" w:rsidP="002B45E5">
      <w:pPr>
        <w:pStyle w:val="Akapitzlist"/>
        <w:numPr>
          <w:ilvl w:val="2"/>
          <w:numId w:val="143"/>
        </w:numPr>
        <w:ind w:left="1418" w:hanging="851"/>
        <w:jc w:val="both"/>
        <w:rPr>
          <w:sz w:val="22"/>
        </w:rPr>
      </w:pPr>
      <w:r w:rsidRPr="00321658">
        <w:rPr>
          <w:sz w:val="22"/>
        </w:rPr>
        <w:t>Przy pracach wykonywanych na rusztowaniach na wysokości powyżej 2 m od otaczającego poziomu podłogi lub terenu zewnętrznego oraz na podestach ruchomych wiszących przed rozpoczęciem użytkowania tych rusztowań i podestów należy dokonać ich odbioru technicznego.</w:t>
      </w:r>
    </w:p>
    <w:p w14:paraId="59C1C0D7" w14:textId="2131F9DD" w:rsidR="00CF69A3" w:rsidRPr="00321658" w:rsidRDefault="00CF69A3" w:rsidP="00F6610C">
      <w:pPr>
        <w:pStyle w:val="Nagwek4"/>
        <w:numPr>
          <w:ilvl w:val="1"/>
          <w:numId w:val="19"/>
        </w:numPr>
        <w:ind w:left="1134" w:hanging="708"/>
        <w:jc w:val="both"/>
        <w:rPr>
          <w:color w:val="auto"/>
        </w:rPr>
      </w:pPr>
      <w:r w:rsidRPr="00321658">
        <w:rPr>
          <w:color w:val="auto"/>
        </w:rPr>
        <w:t>RUSZTOWANIA – WYMOGI</w:t>
      </w:r>
    </w:p>
    <w:p w14:paraId="63073B12" w14:textId="77777777" w:rsidR="00E11958" w:rsidRPr="00321658" w:rsidRDefault="00E11958" w:rsidP="002B45E5">
      <w:pPr>
        <w:pStyle w:val="Akapitzlist"/>
        <w:numPr>
          <w:ilvl w:val="0"/>
          <w:numId w:val="144"/>
        </w:numPr>
        <w:jc w:val="both"/>
        <w:rPr>
          <w:vanish/>
          <w:sz w:val="22"/>
        </w:rPr>
      </w:pPr>
    </w:p>
    <w:p w14:paraId="5BFBFBF1" w14:textId="77777777" w:rsidR="00E11958" w:rsidRPr="00321658" w:rsidRDefault="00E11958" w:rsidP="002B45E5">
      <w:pPr>
        <w:pStyle w:val="Akapitzlist"/>
        <w:numPr>
          <w:ilvl w:val="0"/>
          <w:numId w:val="144"/>
        </w:numPr>
        <w:jc w:val="both"/>
        <w:rPr>
          <w:vanish/>
          <w:sz w:val="22"/>
        </w:rPr>
      </w:pPr>
    </w:p>
    <w:p w14:paraId="48EFC265" w14:textId="77777777" w:rsidR="00E11958" w:rsidRPr="00321658" w:rsidRDefault="00E11958" w:rsidP="002B45E5">
      <w:pPr>
        <w:pStyle w:val="Akapitzlist"/>
        <w:numPr>
          <w:ilvl w:val="0"/>
          <w:numId w:val="144"/>
        </w:numPr>
        <w:jc w:val="both"/>
        <w:rPr>
          <w:vanish/>
          <w:sz w:val="22"/>
        </w:rPr>
      </w:pPr>
    </w:p>
    <w:p w14:paraId="1E8F23B4" w14:textId="77777777" w:rsidR="00E11958" w:rsidRPr="00321658" w:rsidRDefault="00E11958" w:rsidP="002B45E5">
      <w:pPr>
        <w:pStyle w:val="Akapitzlist"/>
        <w:numPr>
          <w:ilvl w:val="0"/>
          <w:numId w:val="144"/>
        </w:numPr>
        <w:jc w:val="both"/>
        <w:rPr>
          <w:vanish/>
          <w:sz w:val="22"/>
        </w:rPr>
      </w:pPr>
    </w:p>
    <w:p w14:paraId="26F9AF0F" w14:textId="77777777" w:rsidR="00E11958" w:rsidRPr="00321658" w:rsidRDefault="00E11958" w:rsidP="002B45E5">
      <w:pPr>
        <w:pStyle w:val="Akapitzlist"/>
        <w:numPr>
          <w:ilvl w:val="0"/>
          <w:numId w:val="144"/>
        </w:numPr>
        <w:jc w:val="both"/>
        <w:rPr>
          <w:vanish/>
          <w:sz w:val="22"/>
        </w:rPr>
      </w:pPr>
    </w:p>
    <w:p w14:paraId="2DACEE63" w14:textId="77777777" w:rsidR="00E11958" w:rsidRPr="00321658" w:rsidRDefault="00E11958" w:rsidP="002B45E5">
      <w:pPr>
        <w:pStyle w:val="Akapitzlist"/>
        <w:numPr>
          <w:ilvl w:val="0"/>
          <w:numId w:val="144"/>
        </w:numPr>
        <w:jc w:val="both"/>
        <w:rPr>
          <w:vanish/>
          <w:sz w:val="22"/>
        </w:rPr>
      </w:pPr>
    </w:p>
    <w:p w14:paraId="25D199A3" w14:textId="77777777" w:rsidR="00E11958" w:rsidRPr="00321658" w:rsidRDefault="00E11958" w:rsidP="002B45E5">
      <w:pPr>
        <w:pStyle w:val="Akapitzlist"/>
        <w:numPr>
          <w:ilvl w:val="0"/>
          <w:numId w:val="144"/>
        </w:numPr>
        <w:jc w:val="both"/>
        <w:rPr>
          <w:vanish/>
          <w:sz w:val="22"/>
        </w:rPr>
      </w:pPr>
    </w:p>
    <w:p w14:paraId="146AF0A0" w14:textId="77777777" w:rsidR="00E11958" w:rsidRPr="00321658" w:rsidRDefault="00E11958" w:rsidP="002B45E5">
      <w:pPr>
        <w:pStyle w:val="Akapitzlist"/>
        <w:numPr>
          <w:ilvl w:val="0"/>
          <w:numId w:val="144"/>
        </w:numPr>
        <w:jc w:val="both"/>
        <w:rPr>
          <w:vanish/>
          <w:sz w:val="22"/>
        </w:rPr>
      </w:pPr>
    </w:p>
    <w:p w14:paraId="77088F0F" w14:textId="77777777" w:rsidR="00E11958" w:rsidRPr="00321658" w:rsidRDefault="00E11958" w:rsidP="002B45E5">
      <w:pPr>
        <w:pStyle w:val="Akapitzlist"/>
        <w:numPr>
          <w:ilvl w:val="0"/>
          <w:numId w:val="144"/>
        </w:numPr>
        <w:jc w:val="both"/>
        <w:rPr>
          <w:vanish/>
          <w:sz w:val="22"/>
        </w:rPr>
      </w:pPr>
    </w:p>
    <w:p w14:paraId="2A0D5129" w14:textId="77777777" w:rsidR="00E11958" w:rsidRPr="00321658" w:rsidRDefault="00E11958" w:rsidP="002B45E5">
      <w:pPr>
        <w:pStyle w:val="Akapitzlist"/>
        <w:numPr>
          <w:ilvl w:val="0"/>
          <w:numId w:val="144"/>
        </w:numPr>
        <w:jc w:val="both"/>
        <w:rPr>
          <w:vanish/>
          <w:sz w:val="22"/>
        </w:rPr>
      </w:pPr>
    </w:p>
    <w:p w14:paraId="07A963A4" w14:textId="77777777" w:rsidR="00E11958" w:rsidRPr="00321658" w:rsidRDefault="00E11958" w:rsidP="002B45E5">
      <w:pPr>
        <w:pStyle w:val="Akapitzlist"/>
        <w:numPr>
          <w:ilvl w:val="0"/>
          <w:numId w:val="144"/>
        </w:numPr>
        <w:jc w:val="both"/>
        <w:rPr>
          <w:vanish/>
          <w:sz w:val="22"/>
        </w:rPr>
      </w:pPr>
    </w:p>
    <w:p w14:paraId="6FD789A4" w14:textId="77777777" w:rsidR="00E11958" w:rsidRPr="00321658" w:rsidRDefault="00E11958" w:rsidP="002B45E5">
      <w:pPr>
        <w:pStyle w:val="Akapitzlist"/>
        <w:numPr>
          <w:ilvl w:val="0"/>
          <w:numId w:val="144"/>
        </w:numPr>
        <w:jc w:val="both"/>
        <w:rPr>
          <w:vanish/>
          <w:sz w:val="22"/>
        </w:rPr>
      </w:pPr>
    </w:p>
    <w:p w14:paraId="33789D07" w14:textId="77777777" w:rsidR="00E11958" w:rsidRPr="00321658" w:rsidRDefault="00E11958" w:rsidP="002B45E5">
      <w:pPr>
        <w:pStyle w:val="Akapitzlist"/>
        <w:numPr>
          <w:ilvl w:val="1"/>
          <w:numId w:val="144"/>
        </w:numPr>
        <w:jc w:val="both"/>
        <w:rPr>
          <w:vanish/>
          <w:sz w:val="22"/>
        </w:rPr>
      </w:pPr>
    </w:p>
    <w:p w14:paraId="15840FD3" w14:textId="77777777" w:rsidR="00E11958" w:rsidRPr="00321658" w:rsidRDefault="00E11958" w:rsidP="002B45E5">
      <w:pPr>
        <w:pStyle w:val="Akapitzlist"/>
        <w:numPr>
          <w:ilvl w:val="1"/>
          <w:numId w:val="144"/>
        </w:numPr>
        <w:jc w:val="both"/>
        <w:rPr>
          <w:vanish/>
          <w:sz w:val="22"/>
        </w:rPr>
      </w:pPr>
    </w:p>
    <w:p w14:paraId="2259BD54" w14:textId="77777777" w:rsidR="00E11958" w:rsidRPr="00321658" w:rsidRDefault="00E11958" w:rsidP="002B45E5">
      <w:pPr>
        <w:pStyle w:val="Akapitzlist"/>
        <w:numPr>
          <w:ilvl w:val="1"/>
          <w:numId w:val="144"/>
        </w:numPr>
        <w:jc w:val="both"/>
        <w:rPr>
          <w:vanish/>
          <w:sz w:val="22"/>
        </w:rPr>
      </w:pPr>
    </w:p>
    <w:p w14:paraId="790FEE6A" w14:textId="065FC01D" w:rsidR="00CF69A3" w:rsidRPr="00321658" w:rsidRDefault="00CF69A3" w:rsidP="002B45E5">
      <w:pPr>
        <w:pStyle w:val="Akapitzlist"/>
        <w:numPr>
          <w:ilvl w:val="2"/>
          <w:numId w:val="144"/>
        </w:numPr>
        <w:ind w:left="1418" w:hanging="851"/>
        <w:jc w:val="both"/>
        <w:rPr>
          <w:sz w:val="22"/>
        </w:rPr>
      </w:pPr>
      <w:r w:rsidRPr="00321658">
        <w:rPr>
          <w:sz w:val="22"/>
        </w:rPr>
        <w:t>Rusztowania i ruchome podesty robocze muszą być wykonywane, montowane, eksploatowane i demontowane zgodnie z dokumentacją i instrukcją producenta dla rusztowań systemowych lub projektem indywidualnym dla rusztowań innych niż systemowe.</w:t>
      </w:r>
    </w:p>
    <w:p w14:paraId="733A5170" w14:textId="77777777" w:rsidR="00CF69A3" w:rsidRPr="00321658" w:rsidRDefault="00CF69A3" w:rsidP="002B45E5">
      <w:pPr>
        <w:pStyle w:val="Akapitzlist"/>
        <w:numPr>
          <w:ilvl w:val="2"/>
          <w:numId w:val="144"/>
        </w:numPr>
        <w:ind w:left="1418" w:hanging="851"/>
        <w:jc w:val="both"/>
        <w:rPr>
          <w:sz w:val="22"/>
        </w:rPr>
      </w:pPr>
      <w:r w:rsidRPr="00321658">
        <w:rPr>
          <w:sz w:val="22"/>
        </w:rPr>
        <w:t>Osoby zatrudnione przy montażu i demontażu rusztowań oraz monterzy ruchomych podestów roboczych powinni posiadać wymagane uprawnienia.</w:t>
      </w:r>
    </w:p>
    <w:p w14:paraId="1F533C7C" w14:textId="3FC3E27E" w:rsidR="00CF69A3" w:rsidRPr="00321658" w:rsidRDefault="00CF69A3" w:rsidP="002B45E5">
      <w:pPr>
        <w:pStyle w:val="Akapitzlist"/>
        <w:numPr>
          <w:ilvl w:val="2"/>
          <w:numId w:val="144"/>
        </w:numPr>
        <w:ind w:left="1418" w:hanging="851"/>
        <w:jc w:val="both"/>
        <w:rPr>
          <w:sz w:val="22"/>
        </w:rPr>
      </w:pPr>
      <w:r w:rsidRPr="00321658">
        <w:rPr>
          <w:sz w:val="22"/>
        </w:rPr>
        <w:t xml:space="preserve">Fakt montażu rusztowania jak i jego demontażu musi zostać odnotowany w Rejestrze rusztowań na obiekcie </w:t>
      </w:r>
      <w:r w:rsidR="00557D62" w:rsidRPr="00321658">
        <w:rPr>
          <w:sz w:val="22"/>
        </w:rPr>
        <w:t>(dostarczonym przez MM Kwidzyn)</w:t>
      </w:r>
      <w:r w:rsidRPr="00321658">
        <w:rPr>
          <w:sz w:val="22"/>
        </w:rPr>
        <w:t>. Odpowiedzialnym za dokonanie wpisu do rejestru jest o</w:t>
      </w:r>
      <w:r w:rsidR="00AD49DE" w:rsidRPr="00321658">
        <w:rPr>
          <w:sz w:val="22"/>
        </w:rPr>
        <w:t>soba odpowiedzialna za montaż/</w:t>
      </w:r>
      <w:r w:rsidRPr="00321658">
        <w:rPr>
          <w:sz w:val="22"/>
        </w:rPr>
        <w:t>demontaż rusztowania.</w:t>
      </w:r>
      <w:r w:rsidR="00C57406" w:rsidRPr="00321658">
        <w:rPr>
          <w:sz w:val="22"/>
        </w:rPr>
        <w:t xml:space="preserve"> </w:t>
      </w:r>
    </w:p>
    <w:p w14:paraId="4F6DC6C9" w14:textId="530B3FD9" w:rsidR="004D6E9D" w:rsidRPr="00321658" w:rsidRDefault="00CF69A3" w:rsidP="002B45E5">
      <w:pPr>
        <w:pStyle w:val="Akapitzlist"/>
        <w:numPr>
          <w:ilvl w:val="2"/>
          <w:numId w:val="144"/>
        </w:numPr>
        <w:ind w:left="1418" w:hanging="851"/>
        <w:jc w:val="both"/>
        <w:rPr>
          <w:sz w:val="22"/>
        </w:rPr>
      </w:pPr>
      <w:r w:rsidRPr="00321658">
        <w:rPr>
          <w:sz w:val="22"/>
        </w:rPr>
        <w:t xml:space="preserve">Użytkowanie rusztowania jest dopuszczalne po dokonaniu jego odbioru przez kierownika budowy lub uprawnioną osobę. </w:t>
      </w:r>
      <w:r w:rsidR="004D6E9D" w:rsidRPr="00321658">
        <w:rPr>
          <w:sz w:val="22"/>
        </w:rPr>
        <w:t>Jako osobę uprawnioną do odbioru rusztowania uznaje się osobę posiadającą zaświadczenie o przebytym kursie wydane przez Instytut Mechanizacji Budownictwa i Górnictwa Skalnego w Warszawie, posiadając</w:t>
      </w:r>
      <w:r w:rsidR="00707DC7" w:rsidRPr="00321658">
        <w:rPr>
          <w:sz w:val="22"/>
        </w:rPr>
        <w:t>ą</w:t>
      </w:r>
      <w:r w:rsidR="004D6E9D" w:rsidRPr="00321658">
        <w:rPr>
          <w:sz w:val="22"/>
        </w:rPr>
        <w:t xml:space="preserve"> min. 5 letnie doświadczenie w budowie rusztowań oraz min. 1 rok doświadczenia jako osoby nadzorującej montaż/demontaż rusztowań.</w:t>
      </w:r>
    </w:p>
    <w:p w14:paraId="57443231" w14:textId="7952CB59" w:rsidR="00CF69A3" w:rsidRPr="00321658" w:rsidRDefault="00CF69A3" w:rsidP="002B45E5">
      <w:pPr>
        <w:pStyle w:val="Akapitzlist"/>
        <w:numPr>
          <w:ilvl w:val="2"/>
          <w:numId w:val="144"/>
        </w:numPr>
        <w:ind w:left="1418" w:hanging="851"/>
        <w:jc w:val="both"/>
        <w:rPr>
          <w:sz w:val="22"/>
        </w:rPr>
      </w:pPr>
      <w:r w:rsidRPr="00321658">
        <w:rPr>
          <w:sz w:val="22"/>
        </w:rPr>
        <w:t>Odbiór rusztowania potwierdza się wpisem w dzienniku budowy lub w protokole odbioru technicznego</w:t>
      </w:r>
      <w:r w:rsidR="00707DC7" w:rsidRPr="00321658">
        <w:rPr>
          <w:sz w:val="22"/>
        </w:rPr>
        <w:t xml:space="preserve"> rusztowania</w:t>
      </w:r>
      <w:r w:rsidRPr="00321658">
        <w:rPr>
          <w:sz w:val="22"/>
        </w:rPr>
        <w:t xml:space="preserve">. Wzór wymaganego Protokołu odbioru technicznego rusztowania </w:t>
      </w:r>
      <w:r w:rsidR="00557D62" w:rsidRPr="00321658">
        <w:rPr>
          <w:sz w:val="22"/>
        </w:rPr>
        <w:t xml:space="preserve">dostarcza MM Kwidzyn. </w:t>
      </w:r>
    </w:p>
    <w:p w14:paraId="6E467723" w14:textId="77777777" w:rsidR="00CF69A3" w:rsidRPr="00321658" w:rsidRDefault="00CF69A3" w:rsidP="002B45E5">
      <w:pPr>
        <w:pStyle w:val="Akapitzlist"/>
        <w:numPr>
          <w:ilvl w:val="2"/>
          <w:numId w:val="144"/>
        </w:numPr>
        <w:ind w:left="1418" w:hanging="851"/>
        <w:jc w:val="both"/>
        <w:rPr>
          <w:sz w:val="22"/>
        </w:rPr>
      </w:pPr>
      <w:r w:rsidRPr="00321658">
        <w:rPr>
          <w:sz w:val="22"/>
        </w:rPr>
        <w:t>Każde rusztowanie wykonane z elementów metalowych musi być uziemione.</w:t>
      </w:r>
    </w:p>
    <w:p w14:paraId="205564CA" w14:textId="77777777" w:rsidR="00CF69A3" w:rsidRPr="00321658" w:rsidRDefault="00CF69A3" w:rsidP="002B45E5">
      <w:pPr>
        <w:pStyle w:val="Akapitzlist"/>
        <w:numPr>
          <w:ilvl w:val="2"/>
          <w:numId w:val="144"/>
        </w:numPr>
        <w:ind w:left="1418" w:hanging="851"/>
        <w:jc w:val="both"/>
        <w:rPr>
          <w:sz w:val="22"/>
        </w:rPr>
      </w:pPr>
      <w:r w:rsidRPr="00321658">
        <w:rPr>
          <w:sz w:val="22"/>
        </w:rPr>
        <w:t>Usytuowanie rusztowania w obrębie ciągów komunikacyjnych wymaga:</w:t>
      </w:r>
    </w:p>
    <w:p w14:paraId="07086297" w14:textId="3190ACB1" w:rsidR="00CF69A3" w:rsidRPr="00321658" w:rsidRDefault="00CF69A3" w:rsidP="002B45E5">
      <w:pPr>
        <w:pStyle w:val="Akapitzlist"/>
        <w:numPr>
          <w:ilvl w:val="3"/>
          <w:numId w:val="62"/>
        </w:numPr>
        <w:ind w:left="1560" w:hanging="426"/>
        <w:jc w:val="both"/>
        <w:rPr>
          <w:sz w:val="22"/>
        </w:rPr>
      </w:pPr>
      <w:r w:rsidRPr="00321658">
        <w:rPr>
          <w:sz w:val="22"/>
        </w:rPr>
        <w:t>wygrodzenia i oznakowania rejonu prac wskazania, jeżeli to konieczne, bezpiecznych dróg komunikacji</w:t>
      </w:r>
    </w:p>
    <w:p w14:paraId="67BB0016" w14:textId="0DB0BCDC" w:rsidR="00CF69A3" w:rsidRPr="00321658" w:rsidRDefault="00CF69A3" w:rsidP="002B45E5">
      <w:pPr>
        <w:pStyle w:val="Akapitzlist"/>
        <w:numPr>
          <w:ilvl w:val="3"/>
          <w:numId w:val="62"/>
        </w:numPr>
        <w:ind w:left="1560" w:hanging="426"/>
        <w:jc w:val="both"/>
        <w:rPr>
          <w:sz w:val="22"/>
        </w:rPr>
      </w:pPr>
      <w:r w:rsidRPr="00321658">
        <w:rPr>
          <w:sz w:val="22"/>
        </w:rPr>
        <w:t>zabezpieczenia przed spadaniem przedmiotów z rusztowania;</w:t>
      </w:r>
    </w:p>
    <w:p w14:paraId="0BFF45E7" w14:textId="77B0BE8A" w:rsidR="00CF69A3" w:rsidRPr="00321658" w:rsidRDefault="00CF69A3" w:rsidP="002B45E5">
      <w:pPr>
        <w:pStyle w:val="Akapitzlist"/>
        <w:numPr>
          <w:ilvl w:val="3"/>
          <w:numId w:val="62"/>
        </w:numPr>
        <w:ind w:left="1560" w:hanging="426"/>
        <w:jc w:val="both"/>
        <w:rPr>
          <w:sz w:val="22"/>
        </w:rPr>
      </w:pPr>
      <w:r w:rsidRPr="00321658">
        <w:rPr>
          <w:sz w:val="22"/>
        </w:rPr>
        <w:t>zabezpieczenie przechodniów przed możliwością powstania urazów oraz uszkodzeniem odzieży przez elementy konstrukcyjne rusztowania;</w:t>
      </w:r>
    </w:p>
    <w:p w14:paraId="5B2976B3" w14:textId="16D02AE2" w:rsidR="00CF69A3" w:rsidRPr="00321658" w:rsidRDefault="00CF69A3" w:rsidP="002B45E5">
      <w:pPr>
        <w:pStyle w:val="Akapitzlist"/>
        <w:numPr>
          <w:ilvl w:val="3"/>
          <w:numId w:val="62"/>
        </w:numPr>
        <w:ind w:left="1560" w:hanging="426"/>
        <w:jc w:val="both"/>
        <w:rPr>
          <w:sz w:val="22"/>
        </w:rPr>
      </w:pPr>
      <w:r w:rsidRPr="00321658">
        <w:rPr>
          <w:sz w:val="22"/>
        </w:rPr>
        <w:lastRenderedPageBreak/>
        <w:t>rusztowania nie mogą zastawiać dostępu do natrysków bezpieczeństwa, urządzeń gaśniczych, dróg komunikacji wewnętrznej.</w:t>
      </w:r>
    </w:p>
    <w:p w14:paraId="60BB8B50" w14:textId="77777777" w:rsidR="00CF69A3" w:rsidRPr="00321658" w:rsidRDefault="00CF69A3" w:rsidP="002B45E5">
      <w:pPr>
        <w:pStyle w:val="Akapitzlist"/>
        <w:numPr>
          <w:ilvl w:val="2"/>
          <w:numId w:val="144"/>
        </w:numPr>
        <w:ind w:left="1418" w:hanging="851"/>
        <w:jc w:val="both"/>
        <w:rPr>
          <w:sz w:val="22"/>
        </w:rPr>
      </w:pPr>
      <w:r w:rsidRPr="00321658">
        <w:rPr>
          <w:sz w:val="22"/>
        </w:rPr>
        <w:t>Przed montażem lub demontażem rusztowań należy wyznaczyć i wygrodzić strefę niebezpieczną.</w:t>
      </w:r>
    </w:p>
    <w:p w14:paraId="15DC778C" w14:textId="77777777" w:rsidR="00CF69A3" w:rsidRPr="00321658" w:rsidRDefault="00CF69A3" w:rsidP="002B45E5">
      <w:pPr>
        <w:pStyle w:val="Akapitzlist"/>
        <w:numPr>
          <w:ilvl w:val="2"/>
          <w:numId w:val="144"/>
        </w:numPr>
        <w:ind w:left="1418" w:hanging="851"/>
        <w:jc w:val="both"/>
        <w:rPr>
          <w:sz w:val="22"/>
        </w:rPr>
      </w:pPr>
      <w:r w:rsidRPr="00321658">
        <w:rPr>
          <w:sz w:val="22"/>
        </w:rPr>
        <w:t>Rusztowania i ruchome podesty robocze powinny być każdorazowo sprawdzane, przez kierownika budowy lub uprawnioną osobę, po silnym wietrze, opadach atmosferycznych oraz działaniu innych czynników, stwarzających zagrożenie dla bezpieczeństwa wykonania prac, i przerwach roboczych dłuższych niż 10 dni. Rusztowania powinny być także sprawdzane:</w:t>
      </w:r>
    </w:p>
    <w:p w14:paraId="45E2F686" w14:textId="77777777" w:rsidR="00CF69A3" w:rsidRPr="00321658" w:rsidRDefault="00CF69A3" w:rsidP="002B45E5">
      <w:pPr>
        <w:pStyle w:val="Akapitzlist"/>
        <w:numPr>
          <w:ilvl w:val="3"/>
          <w:numId w:val="63"/>
        </w:numPr>
        <w:ind w:left="1560" w:hanging="426"/>
        <w:jc w:val="both"/>
        <w:rPr>
          <w:sz w:val="22"/>
        </w:rPr>
      </w:pPr>
      <w:r w:rsidRPr="00321658">
        <w:rPr>
          <w:sz w:val="22"/>
        </w:rPr>
        <w:t>codziennie w sposób wizualny przez użytkownika przed każdym rozpoczęciem użytkowania,</w:t>
      </w:r>
    </w:p>
    <w:p w14:paraId="2F184327" w14:textId="77777777" w:rsidR="00CF69A3" w:rsidRPr="00321658" w:rsidRDefault="00CF69A3" w:rsidP="002B45E5">
      <w:pPr>
        <w:pStyle w:val="Akapitzlist"/>
        <w:numPr>
          <w:ilvl w:val="3"/>
          <w:numId w:val="63"/>
        </w:numPr>
        <w:ind w:left="1560" w:hanging="426"/>
        <w:jc w:val="both"/>
        <w:rPr>
          <w:sz w:val="22"/>
        </w:rPr>
      </w:pPr>
      <w:r w:rsidRPr="00321658">
        <w:rPr>
          <w:sz w:val="22"/>
        </w:rPr>
        <w:t xml:space="preserve">dekadowo (co dziesięć dni) przez osobę uprawnioną do odbioru rusztowań. </w:t>
      </w:r>
    </w:p>
    <w:p w14:paraId="3FF6E835" w14:textId="77777777" w:rsidR="004C4F0E" w:rsidRPr="00321658" w:rsidRDefault="00CF69A3" w:rsidP="00987094">
      <w:pPr>
        <w:pStyle w:val="Akapitzlist"/>
        <w:ind w:left="1418"/>
        <w:jc w:val="both"/>
        <w:rPr>
          <w:sz w:val="22"/>
        </w:rPr>
      </w:pPr>
      <w:r w:rsidRPr="00321658">
        <w:rPr>
          <w:sz w:val="22"/>
        </w:rPr>
        <w:t>Fakt przeprowadzenia wizualnego przeglądu, jak i dekadowej kontroli należy potwierdzić w Protokole odbioru rusztowania, który musi znajdować się w widocznym miejscu na rusztowaniu. Zakres czynności objętych kontrolą określa instrukcja producenta lub projekt indywidualny.</w:t>
      </w:r>
    </w:p>
    <w:p w14:paraId="48DFD1BF" w14:textId="29EFBF9C" w:rsidR="004C4F0E" w:rsidRPr="00321658" w:rsidRDefault="004C4F0E" w:rsidP="002B45E5">
      <w:pPr>
        <w:pStyle w:val="Akapitzlist"/>
        <w:numPr>
          <w:ilvl w:val="2"/>
          <w:numId w:val="144"/>
        </w:numPr>
        <w:ind w:left="1418" w:hanging="851"/>
        <w:jc w:val="both"/>
        <w:rPr>
          <w:sz w:val="22"/>
        </w:rPr>
      </w:pPr>
      <w:r w:rsidRPr="00321658">
        <w:rPr>
          <w:sz w:val="22"/>
        </w:rPr>
        <w:t>Osoby wchodzące na rusztowanie w celu wykonania fizycznej pracy muszą mieć założone szelki bezpieczeństwa wraz z urządzeniem samohamownym</w:t>
      </w:r>
      <w:r w:rsidR="002515C2" w:rsidRPr="00321658">
        <w:rPr>
          <w:sz w:val="22"/>
        </w:rPr>
        <w:t xml:space="preserve"> lub linką z amortyzatorem.</w:t>
      </w:r>
      <w:r w:rsidRPr="00321658">
        <w:rPr>
          <w:sz w:val="22"/>
        </w:rPr>
        <w:t xml:space="preserve"> </w:t>
      </w:r>
      <w:r w:rsidR="002515C2" w:rsidRPr="00321658">
        <w:rPr>
          <w:sz w:val="22"/>
        </w:rPr>
        <w:t>W momencie gdy w</w:t>
      </w:r>
      <w:r w:rsidRPr="00321658">
        <w:rPr>
          <w:sz w:val="22"/>
        </w:rPr>
        <w:t>ykonują prace wymagające wychylania się poza obrys rusztowania muszą być zabezpieczone przed upadkiem poprzez przypięcie urządzenia samohamownego</w:t>
      </w:r>
      <w:r w:rsidR="00EF63D8" w:rsidRPr="00321658">
        <w:rPr>
          <w:sz w:val="22"/>
        </w:rPr>
        <w:t xml:space="preserve"> / linki z amortyzatorem</w:t>
      </w:r>
      <w:r w:rsidRPr="00321658">
        <w:rPr>
          <w:sz w:val="22"/>
        </w:rPr>
        <w:t xml:space="preserve"> do stałego punktu kotwiącego.</w:t>
      </w:r>
    </w:p>
    <w:p w14:paraId="79BC11F9" w14:textId="47B0664F" w:rsidR="004C4F0E" w:rsidRPr="00321658" w:rsidRDefault="004C4F0E" w:rsidP="002B45E5">
      <w:pPr>
        <w:pStyle w:val="Akapitzlist"/>
        <w:numPr>
          <w:ilvl w:val="2"/>
          <w:numId w:val="144"/>
        </w:numPr>
        <w:ind w:left="1418" w:hanging="851"/>
        <w:jc w:val="both"/>
        <w:rPr>
          <w:sz w:val="22"/>
        </w:rPr>
      </w:pPr>
      <w:r w:rsidRPr="00321658">
        <w:rPr>
          <w:sz w:val="22"/>
        </w:rPr>
        <w:t>Osoby z nadzoru nie wykonujące fizycznych prac i nie wychylające się poza obrys rusztowania nie muszą mieć założonych szelek bezpieczeństwa poruszając się po kompletnym rusztowaniu</w:t>
      </w:r>
      <w:r w:rsidR="00EF63D8" w:rsidRPr="00321658">
        <w:rPr>
          <w:sz w:val="22"/>
        </w:rPr>
        <w:t>.</w:t>
      </w:r>
    </w:p>
    <w:p w14:paraId="3F0A745F" w14:textId="08884B67" w:rsidR="004C4F0E" w:rsidRPr="00321658" w:rsidRDefault="004C4F0E" w:rsidP="002B45E5">
      <w:pPr>
        <w:pStyle w:val="Akapitzlist"/>
        <w:numPr>
          <w:ilvl w:val="2"/>
          <w:numId w:val="144"/>
        </w:numPr>
        <w:ind w:left="1418" w:hanging="851"/>
        <w:jc w:val="both"/>
        <w:rPr>
          <w:sz w:val="22"/>
        </w:rPr>
      </w:pPr>
      <w:r w:rsidRPr="00321658">
        <w:rPr>
          <w:sz w:val="22"/>
        </w:rPr>
        <w:t>W przypadku, gdy rusztowanie jest niekompletne (ale zostało dopuszczone do użytkowania), każda osoba musi stosować SOI chroniące przed upadkiem z wysokości</w:t>
      </w:r>
      <w:r w:rsidR="00EF63D8" w:rsidRPr="00321658">
        <w:rPr>
          <w:sz w:val="22"/>
        </w:rPr>
        <w:t>.</w:t>
      </w:r>
    </w:p>
    <w:p w14:paraId="36812AE9" w14:textId="6ADD35FC" w:rsidR="004C4F0E" w:rsidRPr="00321658" w:rsidRDefault="004C4F0E" w:rsidP="00987094">
      <w:pPr>
        <w:pStyle w:val="Akapitzlist"/>
        <w:ind w:left="1224"/>
        <w:jc w:val="both"/>
        <w:rPr>
          <w:sz w:val="22"/>
        </w:rPr>
      </w:pPr>
    </w:p>
    <w:p w14:paraId="6ECA78D9" w14:textId="77777777" w:rsidR="00CF69A3" w:rsidRPr="00321658" w:rsidRDefault="00CF69A3" w:rsidP="00F6610C">
      <w:pPr>
        <w:pStyle w:val="Nagwek4"/>
        <w:numPr>
          <w:ilvl w:val="1"/>
          <w:numId w:val="19"/>
        </w:numPr>
        <w:ind w:left="1134" w:hanging="708"/>
        <w:jc w:val="both"/>
        <w:rPr>
          <w:color w:val="auto"/>
        </w:rPr>
      </w:pPr>
      <w:r w:rsidRPr="00321658">
        <w:rPr>
          <w:color w:val="auto"/>
        </w:rPr>
        <w:t>DRABINY</w:t>
      </w:r>
    </w:p>
    <w:p w14:paraId="519215DD" w14:textId="77777777" w:rsidR="00E11958" w:rsidRPr="00321658" w:rsidRDefault="00E11958" w:rsidP="002B45E5">
      <w:pPr>
        <w:pStyle w:val="Akapitzlist"/>
        <w:numPr>
          <w:ilvl w:val="0"/>
          <w:numId w:val="145"/>
        </w:numPr>
        <w:jc w:val="both"/>
        <w:rPr>
          <w:vanish/>
          <w:sz w:val="22"/>
        </w:rPr>
      </w:pPr>
    </w:p>
    <w:p w14:paraId="5D833566" w14:textId="77777777" w:rsidR="00E11958" w:rsidRPr="00321658" w:rsidRDefault="00E11958" w:rsidP="002B45E5">
      <w:pPr>
        <w:pStyle w:val="Akapitzlist"/>
        <w:numPr>
          <w:ilvl w:val="0"/>
          <w:numId w:val="145"/>
        </w:numPr>
        <w:jc w:val="both"/>
        <w:rPr>
          <w:vanish/>
          <w:sz w:val="22"/>
        </w:rPr>
      </w:pPr>
    </w:p>
    <w:p w14:paraId="79E07419" w14:textId="77777777" w:rsidR="00E11958" w:rsidRPr="00321658" w:rsidRDefault="00E11958" w:rsidP="002B45E5">
      <w:pPr>
        <w:pStyle w:val="Akapitzlist"/>
        <w:numPr>
          <w:ilvl w:val="0"/>
          <w:numId w:val="145"/>
        </w:numPr>
        <w:jc w:val="both"/>
        <w:rPr>
          <w:vanish/>
          <w:sz w:val="22"/>
        </w:rPr>
      </w:pPr>
    </w:p>
    <w:p w14:paraId="5D38925B" w14:textId="77777777" w:rsidR="00E11958" w:rsidRPr="00321658" w:rsidRDefault="00E11958" w:rsidP="002B45E5">
      <w:pPr>
        <w:pStyle w:val="Akapitzlist"/>
        <w:numPr>
          <w:ilvl w:val="0"/>
          <w:numId w:val="145"/>
        </w:numPr>
        <w:jc w:val="both"/>
        <w:rPr>
          <w:vanish/>
          <w:sz w:val="22"/>
        </w:rPr>
      </w:pPr>
    </w:p>
    <w:p w14:paraId="45795694" w14:textId="77777777" w:rsidR="00E11958" w:rsidRPr="00321658" w:rsidRDefault="00E11958" w:rsidP="002B45E5">
      <w:pPr>
        <w:pStyle w:val="Akapitzlist"/>
        <w:numPr>
          <w:ilvl w:val="0"/>
          <w:numId w:val="145"/>
        </w:numPr>
        <w:jc w:val="both"/>
        <w:rPr>
          <w:vanish/>
          <w:sz w:val="22"/>
        </w:rPr>
      </w:pPr>
    </w:p>
    <w:p w14:paraId="77421F1A" w14:textId="77777777" w:rsidR="00E11958" w:rsidRPr="00321658" w:rsidRDefault="00E11958" w:rsidP="002B45E5">
      <w:pPr>
        <w:pStyle w:val="Akapitzlist"/>
        <w:numPr>
          <w:ilvl w:val="0"/>
          <w:numId w:val="145"/>
        </w:numPr>
        <w:jc w:val="both"/>
        <w:rPr>
          <w:vanish/>
          <w:sz w:val="22"/>
        </w:rPr>
      </w:pPr>
    </w:p>
    <w:p w14:paraId="08140E78" w14:textId="77777777" w:rsidR="00E11958" w:rsidRPr="00321658" w:rsidRDefault="00E11958" w:rsidP="002B45E5">
      <w:pPr>
        <w:pStyle w:val="Akapitzlist"/>
        <w:numPr>
          <w:ilvl w:val="0"/>
          <w:numId w:val="145"/>
        </w:numPr>
        <w:jc w:val="both"/>
        <w:rPr>
          <w:vanish/>
          <w:sz w:val="22"/>
        </w:rPr>
      </w:pPr>
    </w:p>
    <w:p w14:paraId="1DB998E4" w14:textId="77777777" w:rsidR="00E11958" w:rsidRPr="00321658" w:rsidRDefault="00E11958" w:rsidP="002B45E5">
      <w:pPr>
        <w:pStyle w:val="Akapitzlist"/>
        <w:numPr>
          <w:ilvl w:val="0"/>
          <w:numId w:val="145"/>
        </w:numPr>
        <w:jc w:val="both"/>
        <w:rPr>
          <w:vanish/>
          <w:sz w:val="22"/>
        </w:rPr>
      </w:pPr>
    </w:p>
    <w:p w14:paraId="36ACC15C" w14:textId="77777777" w:rsidR="00E11958" w:rsidRPr="00321658" w:rsidRDefault="00E11958" w:rsidP="002B45E5">
      <w:pPr>
        <w:pStyle w:val="Akapitzlist"/>
        <w:numPr>
          <w:ilvl w:val="0"/>
          <w:numId w:val="145"/>
        </w:numPr>
        <w:jc w:val="both"/>
        <w:rPr>
          <w:vanish/>
          <w:sz w:val="22"/>
        </w:rPr>
      </w:pPr>
    </w:p>
    <w:p w14:paraId="5C64BB0C" w14:textId="77777777" w:rsidR="00E11958" w:rsidRPr="00321658" w:rsidRDefault="00E11958" w:rsidP="002B45E5">
      <w:pPr>
        <w:pStyle w:val="Akapitzlist"/>
        <w:numPr>
          <w:ilvl w:val="0"/>
          <w:numId w:val="145"/>
        </w:numPr>
        <w:jc w:val="both"/>
        <w:rPr>
          <w:vanish/>
          <w:sz w:val="22"/>
        </w:rPr>
      </w:pPr>
    </w:p>
    <w:p w14:paraId="0E9D2440" w14:textId="77777777" w:rsidR="00E11958" w:rsidRPr="00321658" w:rsidRDefault="00E11958" w:rsidP="002B45E5">
      <w:pPr>
        <w:pStyle w:val="Akapitzlist"/>
        <w:numPr>
          <w:ilvl w:val="0"/>
          <w:numId w:val="145"/>
        </w:numPr>
        <w:jc w:val="both"/>
        <w:rPr>
          <w:vanish/>
          <w:sz w:val="22"/>
        </w:rPr>
      </w:pPr>
    </w:p>
    <w:p w14:paraId="18446D7D" w14:textId="77777777" w:rsidR="00E11958" w:rsidRPr="00321658" w:rsidRDefault="00E11958" w:rsidP="002B45E5">
      <w:pPr>
        <w:pStyle w:val="Akapitzlist"/>
        <w:numPr>
          <w:ilvl w:val="0"/>
          <w:numId w:val="145"/>
        </w:numPr>
        <w:jc w:val="both"/>
        <w:rPr>
          <w:vanish/>
          <w:sz w:val="22"/>
        </w:rPr>
      </w:pPr>
    </w:p>
    <w:p w14:paraId="07CC825C" w14:textId="77777777" w:rsidR="00E11958" w:rsidRPr="00321658" w:rsidRDefault="00E11958" w:rsidP="002B45E5">
      <w:pPr>
        <w:pStyle w:val="Akapitzlist"/>
        <w:numPr>
          <w:ilvl w:val="1"/>
          <w:numId w:val="145"/>
        </w:numPr>
        <w:jc w:val="both"/>
        <w:rPr>
          <w:vanish/>
          <w:sz w:val="22"/>
        </w:rPr>
      </w:pPr>
    </w:p>
    <w:p w14:paraId="7E2F4B4A" w14:textId="77777777" w:rsidR="00E11958" w:rsidRPr="00321658" w:rsidRDefault="00E11958" w:rsidP="002B45E5">
      <w:pPr>
        <w:pStyle w:val="Akapitzlist"/>
        <w:numPr>
          <w:ilvl w:val="1"/>
          <w:numId w:val="145"/>
        </w:numPr>
        <w:jc w:val="both"/>
        <w:rPr>
          <w:vanish/>
          <w:sz w:val="22"/>
        </w:rPr>
      </w:pPr>
    </w:p>
    <w:p w14:paraId="777F29F6" w14:textId="77777777" w:rsidR="00E11958" w:rsidRPr="00321658" w:rsidRDefault="00E11958" w:rsidP="002B45E5">
      <w:pPr>
        <w:pStyle w:val="Akapitzlist"/>
        <w:numPr>
          <w:ilvl w:val="1"/>
          <w:numId w:val="145"/>
        </w:numPr>
        <w:jc w:val="both"/>
        <w:rPr>
          <w:vanish/>
          <w:sz w:val="22"/>
        </w:rPr>
      </w:pPr>
    </w:p>
    <w:p w14:paraId="2E18ED90" w14:textId="77777777" w:rsidR="00E11958" w:rsidRPr="00321658" w:rsidRDefault="00E11958" w:rsidP="002B45E5">
      <w:pPr>
        <w:pStyle w:val="Akapitzlist"/>
        <w:numPr>
          <w:ilvl w:val="1"/>
          <w:numId w:val="145"/>
        </w:numPr>
        <w:jc w:val="both"/>
        <w:rPr>
          <w:vanish/>
          <w:sz w:val="22"/>
        </w:rPr>
      </w:pPr>
    </w:p>
    <w:p w14:paraId="0F43178E" w14:textId="15173ECC" w:rsidR="00CF69A3" w:rsidRPr="00321658" w:rsidRDefault="00CF69A3" w:rsidP="00421A53">
      <w:pPr>
        <w:pStyle w:val="Akapitzlist"/>
        <w:numPr>
          <w:ilvl w:val="2"/>
          <w:numId w:val="145"/>
        </w:numPr>
        <w:ind w:left="1418" w:hanging="851"/>
        <w:jc w:val="both"/>
      </w:pPr>
      <w:r w:rsidRPr="00321658">
        <w:rPr>
          <w:sz w:val="22"/>
        </w:rPr>
        <w:t>Wymagania ogólne.</w:t>
      </w:r>
      <w:r w:rsidR="00557D62" w:rsidRPr="00321658">
        <w:rPr>
          <w:sz w:val="22"/>
        </w:rPr>
        <w:t xml:space="preserve"> </w:t>
      </w:r>
      <w:r w:rsidRPr="00321658">
        <w:rPr>
          <w:sz w:val="22"/>
        </w:rPr>
        <w:t xml:space="preserve">W </w:t>
      </w:r>
      <w:r w:rsidR="00CF70E5" w:rsidRPr="00321658">
        <w:rPr>
          <w:sz w:val="22"/>
        </w:rPr>
        <w:t xml:space="preserve">MM Kwidzyn sp. z o.o. </w:t>
      </w:r>
      <w:r w:rsidRPr="00321658">
        <w:rPr>
          <w:sz w:val="22"/>
        </w:rPr>
        <w:t>obowiązuje zakaz stosowania drabin drewnianych</w:t>
      </w:r>
      <w:r w:rsidR="0044396B" w:rsidRPr="00321658">
        <w:rPr>
          <w:sz w:val="22"/>
        </w:rPr>
        <w:t xml:space="preserve"> i samoróbek</w:t>
      </w:r>
      <w:r w:rsidRPr="00321658">
        <w:rPr>
          <w:sz w:val="22"/>
        </w:rPr>
        <w:t xml:space="preserve">. Drabiny, które </w:t>
      </w:r>
      <w:r w:rsidR="0044396B" w:rsidRPr="00321658">
        <w:rPr>
          <w:sz w:val="22"/>
        </w:rPr>
        <w:t xml:space="preserve">należy </w:t>
      </w:r>
      <w:r w:rsidRPr="00321658">
        <w:rPr>
          <w:sz w:val="22"/>
        </w:rPr>
        <w:t xml:space="preserve">używać </w:t>
      </w:r>
      <w:r w:rsidR="0044396B" w:rsidRPr="00321658">
        <w:rPr>
          <w:sz w:val="22"/>
        </w:rPr>
        <w:t xml:space="preserve">w pomieszczeniach ruchu elektrycznego oraz podczas prowadzenia prac, gdzie może wystąpić zagrożenie porażenia prądem elektrycznym </w:t>
      </w:r>
      <w:r w:rsidRPr="00321658">
        <w:rPr>
          <w:sz w:val="22"/>
        </w:rPr>
        <w:t>muszą być wykonane z włókna szklanego. Dopuszcza się stosowanie drabin, które mają podłużnice wykonane z włókna szklanego a stopnie z metalu. Drabiny muszą być sprawne technicznie oraz posiadać zawieszkę potwierdzającą przegląd techniczny.</w:t>
      </w:r>
      <w:r w:rsidR="00557D62" w:rsidRPr="00321658">
        <w:rPr>
          <w:sz w:val="22"/>
        </w:rPr>
        <w:t xml:space="preserve"> […]</w:t>
      </w:r>
    </w:p>
    <w:p w14:paraId="1BEB6799" w14:textId="77777777" w:rsidR="00CF69A3" w:rsidRPr="00321658" w:rsidRDefault="00CF69A3" w:rsidP="00421A53">
      <w:pPr>
        <w:pStyle w:val="Akapitzlist"/>
        <w:numPr>
          <w:ilvl w:val="2"/>
          <w:numId w:val="184"/>
        </w:numPr>
        <w:ind w:left="1418" w:hanging="851"/>
        <w:jc w:val="both"/>
        <w:rPr>
          <w:sz w:val="22"/>
        </w:rPr>
      </w:pPr>
      <w:r w:rsidRPr="00321658">
        <w:rPr>
          <w:sz w:val="22"/>
        </w:rPr>
        <w:t xml:space="preserve">Zasady bezpiecznej pracy na drabinach przenośnych: </w:t>
      </w:r>
    </w:p>
    <w:p w14:paraId="30F21739" w14:textId="77777777" w:rsidR="00CF69A3" w:rsidRPr="00321658" w:rsidRDefault="00CF69A3" w:rsidP="002B45E5">
      <w:pPr>
        <w:pStyle w:val="Akapitzlist"/>
        <w:numPr>
          <w:ilvl w:val="3"/>
          <w:numId w:val="65"/>
        </w:numPr>
        <w:ind w:left="1560" w:hanging="480"/>
        <w:jc w:val="both"/>
        <w:rPr>
          <w:sz w:val="22"/>
        </w:rPr>
      </w:pPr>
      <w:r w:rsidRPr="00321658">
        <w:rPr>
          <w:sz w:val="22"/>
        </w:rPr>
        <w:t>Przed rozpoczęciem pracy, należy przeprowadzić kontrolę stanu technicznego drabiny.</w:t>
      </w:r>
    </w:p>
    <w:p w14:paraId="5271B9DA" w14:textId="56E52417" w:rsidR="00CF69A3" w:rsidRPr="00321658" w:rsidRDefault="00CF69A3" w:rsidP="002B45E5">
      <w:pPr>
        <w:pStyle w:val="Akapitzlist"/>
        <w:numPr>
          <w:ilvl w:val="3"/>
          <w:numId w:val="65"/>
        </w:numPr>
        <w:ind w:left="1560" w:hanging="480"/>
        <w:jc w:val="both"/>
        <w:rPr>
          <w:sz w:val="22"/>
        </w:rPr>
      </w:pPr>
      <w:r w:rsidRPr="00321658">
        <w:rPr>
          <w:sz w:val="22"/>
        </w:rPr>
        <w:t>Drabiny przystawne ustawiane powinny być pod kątem około od 65</w:t>
      </w:r>
      <w:r w:rsidR="00FE7E1E" w:rsidRPr="00321658">
        <w:rPr>
          <w:sz w:val="22"/>
        </w:rPr>
        <w:t>°</w:t>
      </w:r>
      <w:r w:rsidRPr="00321658">
        <w:rPr>
          <w:sz w:val="22"/>
        </w:rPr>
        <w:t xml:space="preserve"> do 75</w:t>
      </w:r>
      <w:r w:rsidR="00FE7E1E" w:rsidRPr="00321658">
        <w:rPr>
          <w:sz w:val="22"/>
        </w:rPr>
        <w:t>°</w:t>
      </w:r>
      <w:r w:rsidRPr="00321658">
        <w:rPr>
          <w:sz w:val="22"/>
        </w:rPr>
        <w:t>.</w:t>
      </w:r>
    </w:p>
    <w:p w14:paraId="6FF3B95B" w14:textId="77777777" w:rsidR="00CF69A3" w:rsidRPr="00321658" w:rsidRDefault="00CF69A3" w:rsidP="002B45E5">
      <w:pPr>
        <w:pStyle w:val="Akapitzlist"/>
        <w:numPr>
          <w:ilvl w:val="3"/>
          <w:numId w:val="65"/>
        </w:numPr>
        <w:ind w:left="1560" w:hanging="480"/>
        <w:jc w:val="both"/>
        <w:rPr>
          <w:sz w:val="22"/>
        </w:rPr>
      </w:pPr>
      <w:r w:rsidRPr="00321658">
        <w:rPr>
          <w:sz w:val="22"/>
        </w:rPr>
        <w:t>Drabina o długości powyżej 3,5 m musi być przymocowana od góry lub też podtrzymywana przez innego pracownika od dołu.</w:t>
      </w:r>
    </w:p>
    <w:p w14:paraId="741ADE1A" w14:textId="77777777" w:rsidR="00CF69A3" w:rsidRPr="00321658" w:rsidRDefault="00CF69A3" w:rsidP="002B45E5">
      <w:pPr>
        <w:pStyle w:val="Akapitzlist"/>
        <w:numPr>
          <w:ilvl w:val="3"/>
          <w:numId w:val="65"/>
        </w:numPr>
        <w:ind w:left="1560" w:hanging="480"/>
        <w:jc w:val="both"/>
        <w:rPr>
          <w:sz w:val="22"/>
        </w:rPr>
      </w:pPr>
      <w:r w:rsidRPr="00321658">
        <w:rPr>
          <w:sz w:val="22"/>
        </w:rPr>
        <w:t>Drabin rozstawnych nie stosuje się, jako przystawnych.</w:t>
      </w:r>
    </w:p>
    <w:p w14:paraId="45C78A00" w14:textId="77777777" w:rsidR="00CF69A3" w:rsidRPr="00321658" w:rsidRDefault="00CF69A3" w:rsidP="002B45E5">
      <w:pPr>
        <w:pStyle w:val="Akapitzlist"/>
        <w:numPr>
          <w:ilvl w:val="3"/>
          <w:numId w:val="65"/>
        </w:numPr>
        <w:ind w:left="1560" w:hanging="480"/>
        <w:jc w:val="both"/>
        <w:rPr>
          <w:sz w:val="22"/>
        </w:rPr>
      </w:pPr>
      <w:r w:rsidRPr="00321658">
        <w:rPr>
          <w:sz w:val="22"/>
        </w:rPr>
        <w:t>Wchodzenie i schodzenie odbywa się w pozycji twarzą zwróconą w kierunku drabiny.</w:t>
      </w:r>
    </w:p>
    <w:p w14:paraId="1305F3E6" w14:textId="77777777" w:rsidR="00CF69A3" w:rsidRPr="00321658" w:rsidRDefault="00CF69A3" w:rsidP="002B45E5">
      <w:pPr>
        <w:pStyle w:val="Akapitzlist"/>
        <w:numPr>
          <w:ilvl w:val="3"/>
          <w:numId w:val="65"/>
        </w:numPr>
        <w:ind w:left="1560" w:hanging="480"/>
        <w:jc w:val="both"/>
        <w:rPr>
          <w:sz w:val="22"/>
        </w:rPr>
      </w:pPr>
      <w:r w:rsidRPr="00321658">
        <w:rPr>
          <w:sz w:val="22"/>
        </w:rPr>
        <w:t>Drabina powinna wystawać ponad powierzchnię, na którą prowadzi, co najmniej 0,75 m.</w:t>
      </w:r>
    </w:p>
    <w:p w14:paraId="1FB62B46" w14:textId="77777777" w:rsidR="00CF69A3" w:rsidRPr="00321658" w:rsidRDefault="00CF69A3" w:rsidP="002B45E5">
      <w:pPr>
        <w:pStyle w:val="Akapitzlist"/>
        <w:numPr>
          <w:ilvl w:val="3"/>
          <w:numId w:val="65"/>
        </w:numPr>
        <w:ind w:left="1560" w:hanging="480"/>
        <w:jc w:val="both"/>
        <w:rPr>
          <w:sz w:val="22"/>
        </w:rPr>
      </w:pPr>
      <w:r w:rsidRPr="00321658">
        <w:rPr>
          <w:sz w:val="22"/>
        </w:rPr>
        <w:t>Należy unikać ustawiania drabin w bezpośredniej bliskości luków, otworów gdzie pracownikowi grozi upadek na niższy poziom niż posadowienie drabiny. Jeżeli jednak jest to konieczne, wymagane jest zastosowanie sprzętu asekurującego.</w:t>
      </w:r>
    </w:p>
    <w:p w14:paraId="2AA6E94F" w14:textId="77777777" w:rsidR="00CF69A3" w:rsidRPr="00321658" w:rsidRDefault="00CF69A3" w:rsidP="00421A53">
      <w:pPr>
        <w:pStyle w:val="Akapitzlist"/>
        <w:numPr>
          <w:ilvl w:val="2"/>
          <w:numId w:val="184"/>
        </w:numPr>
        <w:ind w:left="1418" w:hanging="851"/>
        <w:jc w:val="both"/>
        <w:rPr>
          <w:sz w:val="22"/>
        </w:rPr>
      </w:pPr>
      <w:r w:rsidRPr="00321658">
        <w:rPr>
          <w:sz w:val="22"/>
        </w:rPr>
        <w:t xml:space="preserve">Zabrania się: </w:t>
      </w:r>
    </w:p>
    <w:p w14:paraId="60513D1C" w14:textId="77777777" w:rsidR="00CF69A3" w:rsidRPr="00321658" w:rsidRDefault="00CF69A3" w:rsidP="002B45E5">
      <w:pPr>
        <w:pStyle w:val="Akapitzlist"/>
        <w:numPr>
          <w:ilvl w:val="3"/>
          <w:numId w:val="66"/>
        </w:numPr>
        <w:ind w:left="1560" w:hanging="480"/>
        <w:jc w:val="both"/>
        <w:rPr>
          <w:sz w:val="22"/>
        </w:rPr>
      </w:pPr>
      <w:r w:rsidRPr="00321658">
        <w:rPr>
          <w:sz w:val="22"/>
        </w:rPr>
        <w:t>Stosowania drabin, jako drogi stałego transportu oraz do przenoszenia ciężarów o masie powyżej 10kg.</w:t>
      </w:r>
    </w:p>
    <w:p w14:paraId="27A24AF7" w14:textId="77777777" w:rsidR="00CF69A3" w:rsidRPr="00321658" w:rsidRDefault="00CF69A3" w:rsidP="002B45E5">
      <w:pPr>
        <w:pStyle w:val="Akapitzlist"/>
        <w:numPr>
          <w:ilvl w:val="3"/>
          <w:numId w:val="66"/>
        </w:numPr>
        <w:ind w:left="1560" w:hanging="480"/>
        <w:jc w:val="both"/>
        <w:rPr>
          <w:sz w:val="22"/>
        </w:rPr>
      </w:pPr>
      <w:r w:rsidRPr="00321658">
        <w:rPr>
          <w:sz w:val="22"/>
        </w:rPr>
        <w:t>Stawiania drabiny przed zamkniętymi drzwiami i na śliskich nawierzchniach.</w:t>
      </w:r>
    </w:p>
    <w:p w14:paraId="3F0C4A43" w14:textId="74B2A864" w:rsidR="00CF69A3" w:rsidRPr="00321658" w:rsidRDefault="00CF69A3" w:rsidP="00421A53">
      <w:pPr>
        <w:pStyle w:val="Akapitzlist"/>
        <w:numPr>
          <w:ilvl w:val="3"/>
          <w:numId w:val="66"/>
        </w:numPr>
        <w:ind w:left="1560" w:hanging="480"/>
        <w:jc w:val="both"/>
      </w:pPr>
      <w:r w:rsidRPr="00321658">
        <w:rPr>
          <w:sz w:val="22"/>
        </w:rPr>
        <w:t>Ustawiania drabin w bezpośrednim sąsiedztwie maszyn i urządzeń oraz przed zamkniętymi drzwiami w sposób stwarzający zagrożenie dla pracowników używających drabiny.</w:t>
      </w:r>
      <w:r w:rsidR="00557D62" w:rsidRPr="00321658">
        <w:rPr>
          <w:sz w:val="22"/>
        </w:rPr>
        <w:t>[…]</w:t>
      </w:r>
    </w:p>
    <w:p w14:paraId="5589D05E" w14:textId="0F591BBA" w:rsidR="00CF69A3" w:rsidRPr="00321658" w:rsidRDefault="00CF69A3" w:rsidP="00421A53">
      <w:pPr>
        <w:pStyle w:val="Akapitzlist"/>
        <w:numPr>
          <w:ilvl w:val="2"/>
          <w:numId w:val="185"/>
        </w:numPr>
        <w:ind w:left="1418" w:hanging="851"/>
        <w:jc w:val="both"/>
        <w:rPr>
          <w:sz w:val="22"/>
        </w:rPr>
      </w:pPr>
      <w:r w:rsidRPr="00321658">
        <w:rPr>
          <w:sz w:val="22"/>
        </w:rPr>
        <w:t xml:space="preserve">Każdy podest przestawny od wysokości platformy roboczej </w:t>
      </w:r>
      <w:r w:rsidR="009A2466" w:rsidRPr="00321658">
        <w:rPr>
          <w:sz w:val="22"/>
        </w:rPr>
        <w:t xml:space="preserve"> 1</w:t>
      </w:r>
      <w:r w:rsidRPr="00321658">
        <w:rPr>
          <w:sz w:val="22"/>
        </w:rPr>
        <w:t xml:space="preserve">m musi posiadać kompletne obarierowanie o wysokości 110 cm, składające się z poręczy górnej, barierki pośredniej oraz bortnicy, a także poręcze wzdłuż drabinki wejściowej. </w:t>
      </w:r>
    </w:p>
    <w:p w14:paraId="230B92CC" w14:textId="77777777" w:rsidR="00CF69A3" w:rsidRPr="00321658" w:rsidRDefault="00CF69A3" w:rsidP="00421A53">
      <w:pPr>
        <w:pStyle w:val="Akapitzlist"/>
        <w:numPr>
          <w:ilvl w:val="2"/>
          <w:numId w:val="185"/>
        </w:numPr>
        <w:ind w:left="1418" w:hanging="851"/>
        <w:jc w:val="both"/>
        <w:rPr>
          <w:sz w:val="22"/>
        </w:rPr>
      </w:pPr>
      <w:r w:rsidRPr="00321658">
        <w:rPr>
          <w:sz w:val="22"/>
        </w:rPr>
        <w:lastRenderedPageBreak/>
        <w:t>Przed rozpoczęciem pracy, należy przeprowadzić wizualną kontrolę stanu technicznego podestu przestawnego oraz stabilności jego posadowienia.</w:t>
      </w:r>
    </w:p>
    <w:p w14:paraId="6526A613" w14:textId="68897A2C" w:rsidR="00CF69A3" w:rsidRPr="00321658" w:rsidRDefault="00CF69A3" w:rsidP="00F6610C">
      <w:pPr>
        <w:pStyle w:val="Nagwek4"/>
        <w:numPr>
          <w:ilvl w:val="1"/>
          <w:numId w:val="19"/>
        </w:numPr>
        <w:ind w:left="1134" w:hanging="708"/>
        <w:jc w:val="both"/>
        <w:rPr>
          <w:color w:val="auto"/>
        </w:rPr>
      </w:pPr>
      <w:r w:rsidRPr="00321658">
        <w:rPr>
          <w:color w:val="auto"/>
        </w:rPr>
        <w:t>ZASADY PROWADZENIA PRAC NA DACHACH, KOMINACH, MASZTACH, WIEŻACH OŚWIETLENIOWYCH ORAZ PRZESTRZENIACH NAD PODWIESZONYMI SUFITAMI.</w:t>
      </w:r>
    </w:p>
    <w:p w14:paraId="2AAABEAA" w14:textId="77777777" w:rsidR="00E11958" w:rsidRPr="00321658" w:rsidRDefault="00E11958" w:rsidP="002B45E5">
      <w:pPr>
        <w:pStyle w:val="Akapitzlist"/>
        <w:numPr>
          <w:ilvl w:val="0"/>
          <w:numId w:val="146"/>
        </w:numPr>
        <w:jc w:val="both"/>
        <w:rPr>
          <w:vanish/>
          <w:sz w:val="22"/>
        </w:rPr>
      </w:pPr>
    </w:p>
    <w:p w14:paraId="774444EF" w14:textId="77777777" w:rsidR="00E11958" w:rsidRPr="00321658" w:rsidRDefault="00E11958" w:rsidP="002B45E5">
      <w:pPr>
        <w:pStyle w:val="Akapitzlist"/>
        <w:numPr>
          <w:ilvl w:val="0"/>
          <w:numId w:val="146"/>
        </w:numPr>
        <w:jc w:val="both"/>
        <w:rPr>
          <w:vanish/>
          <w:sz w:val="22"/>
        </w:rPr>
      </w:pPr>
    </w:p>
    <w:p w14:paraId="00BCF962" w14:textId="77777777" w:rsidR="00E11958" w:rsidRPr="00321658" w:rsidRDefault="00E11958" w:rsidP="002B45E5">
      <w:pPr>
        <w:pStyle w:val="Akapitzlist"/>
        <w:numPr>
          <w:ilvl w:val="0"/>
          <w:numId w:val="146"/>
        </w:numPr>
        <w:jc w:val="both"/>
        <w:rPr>
          <w:vanish/>
          <w:sz w:val="22"/>
        </w:rPr>
      </w:pPr>
    </w:p>
    <w:p w14:paraId="615146D0" w14:textId="77777777" w:rsidR="00E11958" w:rsidRPr="00321658" w:rsidRDefault="00E11958" w:rsidP="002B45E5">
      <w:pPr>
        <w:pStyle w:val="Akapitzlist"/>
        <w:numPr>
          <w:ilvl w:val="0"/>
          <w:numId w:val="146"/>
        </w:numPr>
        <w:jc w:val="both"/>
        <w:rPr>
          <w:vanish/>
          <w:sz w:val="22"/>
        </w:rPr>
      </w:pPr>
    </w:p>
    <w:p w14:paraId="26F1411C" w14:textId="77777777" w:rsidR="00E11958" w:rsidRPr="00321658" w:rsidRDefault="00E11958" w:rsidP="002B45E5">
      <w:pPr>
        <w:pStyle w:val="Akapitzlist"/>
        <w:numPr>
          <w:ilvl w:val="0"/>
          <w:numId w:val="146"/>
        </w:numPr>
        <w:jc w:val="both"/>
        <w:rPr>
          <w:vanish/>
          <w:sz w:val="22"/>
        </w:rPr>
      </w:pPr>
    </w:p>
    <w:p w14:paraId="22C3DF90" w14:textId="77777777" w:rsidR="00E11958" w:rsidRPr="00321658" w:rsidRDefault="00E11958" w:rsidP="002B45E5">
      <w:pPr>
        <w:pStyle w:val="Akapitzlist"/>
        <w:numPr>
          <w:ilvl w:val="0"/>
          <w:numId w:val="146"/>
        </w:numPr>
        <w:jc w:val="both"/>
        <w:rPr>
          <w:vanish/>
          <w:sz w:val="22"/>
        </w:rPr>
      </w:pPr>
    </w:p>
    <w:p w14:paraId="59788C4F" w14:textId="77777777" w:rsidR="00E11958" w:rsidRPr="00321658" w:rsidRDefault="00E11958" w:rsidP="002B45E5">
      <w:pPr>
        <w:pStyle w:val="Akapitzlist"/>
        <w:numPr>
          <w:ilvl w:val="0"/>
          <w:numId w:val="146"/>
        </w:numPr>
        <w:jc w:val="both"/>
        <w:rPr>
          <w:vanish/>
          <w:sz w:val="22"/>
        </w:rPr>
      </w:pPr>
    </w:p>
    <w:p w14:paraId="4F32E7B4" w14:textId="77777777" w:rsidR="00E11958" w:rsidRPr="00321658" w:rsidRDefault="00E11958" w:rsidP="002B45E5">
      <w:pPr>
        <w:pStyle w:val="Akapitzlist"/>
        <w:numPr>
          <w:ilvl w:val="0"/>
          <w:numId w:val="146"/>
        </w:numPr>
        <w:jc w:val="both"/>
        <w:rPr>
          <w:vanish/>
          <w:sz w:val="22"/>
        </w:rPr>
      </w:pPr>
    </w:p>
    <w:p w14:paraId="7DA4031A" w14:textId="77777777" w:rsidR="00E11958" w:rsidRPr="00321658" w:rsidRDefault="00E11958" w:rsidP="002B45E5">
      <w:pPr>
        <w:pStyle w:val="Akapitzlist"/>
        <w:numPr>
          <w:ilvl w:val="0"/>
          <w:numId w:val="146"/>
        </w:numPr>
        <w:jc w:val="both"/>
        <w:rPr>
          <w:vanish/>
          <w:sz w:val="22"/>
        </w:rPr>
      </w:pPr>
    </w:p>
    <w:p w14:paraId="6A868696" w14:textId="77777777" w:rsidR="00E11958" w:rsidRPr="00321658" w:rsidRDefault="00E11958" w:rsidP="002B45E5">
      <w:pPr>
        <w:pStyle w:val="Akapitzlist"/>
        <w:numPr>
          <w:ilvl w:val="0"/>
          <w:numId w:val="146"/>
        </w:numPr>
        <w:jc w:val="both"/>
        <w:rPr>
          <w:vanish/>
          <w:sz w:val="22"/>
        </w:rPr>
      </w:pPr>
    </w:p>
    <w:p w14:paraId="2572975A" w14:textId="77777777" w:rsidR="00E11958" w:rsidRPr="00321658" w:rsidRDefault="00E11958" w:rsidP="002B45E5">
      <w:pPr>
        <w:pStyle w:val="Akapitzlist"/>
        <w:numPr>
          <w:ilvl w:val="0"/>
          <w:numId w:val="146"/>
        </w:numPr>
        <w:jc w:val="both"/>
        <w:rPr>
          <w:vanish/>
          <w:sz w:val="22"/>
        </w:rPr>
      </w:pPr>
    </w:p>
    <w:p w14:paraId="04325A3B" w14:textId="77777777" w:rsidR="00E11958" w:rsidRPr="00321658" w:rsidRDefault="00E11958" w:rsidP="002B45E5">
      <w:pPr>
        <w:pStyle w:val="Akapitzlist"/>
        <w:numPr>
          <w:ilvl w:val="0"/>
          <w:numId w:val="146"/>
        </w:numPr>
        <w:jc w:val="both"/>
        <w:rPr>
          <w:vanish/>
          <w:sz w:val="22"/>
        </w:rPr>
      </w:pPr>
    </w:p>
    <w:p w14:paraId="44E94C41" w14:textId="77777777" w:rsidR="00E11958" w:rsidRPr="00321658" w:rsidRDefault="00E11958" w:rsidP="002B45E5">
      <w:pPr>
        <w:pStyle w:val="Akapitzlist"/>
        <w:numPr>
          <w:ilvl w:val="1"/>
          <w:numId w:val="146"/>
        </w:numPr>
        <w:jc w:val="both"/>
        <w:rPr>
          <w:vanish/>
          <w:sz w:val="22"/>
        </w:rPr>
      </w:pPr>
    </w:p>
    <w:p w14:paraId="572B7026" w14:textId="77777777" w:rsidR="00E11958" w:rsidRPr="00321658" w:rsidRDefault="00E11958" w:rsidP="002B45E5">
      <w:pPr>
        <w:pStyle w:val="Akapitzlist"/>
        <w:numPr>
          <w:ilvl w:val="1"/>
          <w:numId w:val="146"/>
        </w:numPr>
        <w:jc w:val="both"/>
        <w:rPr>
          <w:vanish/>
          <w:sz w:val="22"/>
        </w:rPr>
      </w:pPr>
    </w:p>
    <w:p w14:paraId="48682B69" w14:textId="77777777" w:rsidR="00E11958" w:rsidRPr="00321658" w:rsidRDefault="00E11958" w:rsidP="002B45E5">
      <w:pPr>
        <w:pStyle w:val="Akapitzlist"/>
        <w:numPr>
          <w:ilvl w:val="1"/>
          <w:numId w:val="146"/>
        </w:numPr>
        <w:jc w:val="both"/>
        <w:rPr>
          <w:vanish/>
          <w:sz w:val="22"/>
        </w:rPr>
      </w:pPr>
    </w:p>
    <w:p w14:paraId="07F6A7D6" w14:textId="77777777" w:rsidR="00E11958" w:rsidRPr="00321658" w:rsidRDefault="00E11958" w:rsidP="002B45E5">
      <w:pPr>
        <w:pStyle w:val="Akapitzlist"/>
        <w:numPr>
          <w:ilvl w:val="1"/>
          <w:numId w:val="146"/>
        </w:numPr>
        <w:jc w:val="both"/>
        <w:rPr>
          <w:vanish/>
          <w:sz w:val="22"/>
        </w:rPr>
      </w:pPr>
    </w:p>
    <w:p w14:paraId="1345BD9D" w14:textId="77777777" w:rsidR="00E11958" w:rsidRPr="00321658" w:rsidRDefault="00E11958" w:rsidP="002B45E5">
      <w:pPr>
        <w:pStyle w:val="Akapitzlist"/>
        <w:numPr>
          <w:ilvl w:val="1"/>
          <w:numId w:val="146"/>
        </w:numPr>
        <w:jc w:val="both"/>
        <w:rPr>
          <w:vanish/>
          <w:sz w:val="22"/>
        </w:rPr>
      </w:pPr>
    </w:p>
    <w:p w14:paraId="4B7BF8FA" w14:textId="29234E32" w:rsidR="00575DD0" w:rsidRPr="00321658" w:rsidRDefault="00575DD0" w:rsidP="002B45E5">
      <w:pPr>
        <w:pStyle w:val="Akapitzlist"/>
        <w:numPr>
          <w:ilvl w:val="2"/>
          <w:numId w:val="146"/>
        </w:numPr>
        <w:ind w:left="1418" w:hanging="851"/>
        <w:jc w:val="both"/>
        <w:rPr>
          <w:sz w:val="22"/>
        </w:rPr>
      </w:pPr>
      <w:r w:rsidRPr="00321658">
        <w:rPr>
          <w:sz w:val="22"/>
        </w:rPr>
        <w:t xml:space="preserve">Praca na obarierowanych dachach nie wymaga od pracowników </w:t>
      </w:r>
      <w:r w:rsidR="00D73155" w:rsidRPr="00321658">
        <w:rPr>
          <w:sz w:val="22"/>
        </w:rPr>
        <w:t>MM</w:t>
      </w:r>
      <w:r w:rsidRPr="00321658">
        <w:rPr>
          <w:sz w:val="22"/>
        </w:rPr>
        <w:t xml:space="preserve"> Kwidzyn oraz pracowników firm zewnętrznych wpisywania się do Książki wejść na dachy, kominy, maszty, wieże oświetleniowe oraz nad podwieszane sufity  (później w tekście „Książka wejść”) oraz </w:t>
      </w:r>
      <w:r w:rsidR="00833F41" w:rsidRPr="00321658">
        <w:rPr>
          <w:sz w:val="22"/>
        </w:rPr>
        <w:t xml:space="preserve">nie wymaga </w:t>
      </w:r>
      <w:r w:rsidRPr="00321658">
        <w:rPr>
          <w:sz w:val="22"/>
        </w:rPr>
        <w:t>posiadania pisemnego zezwolenia na wykonywanie pracy.</w:t>
      </w:r>
    </w:p>
    <w:p w14:paraId="27B4A4B5" w14:textId="0F520945" w:rsidR="00575DD0" w:rsidRPr="00321658" w:rsidRDefault="00CF69A3" w:rsidP="002B45E5">
      <w:pPr>
        <w:pStyle w:val="Akapitzlist"/>
        <w:numPr>
          <w:ilvl w:val="2"/>
          <w:numId w:val="146"/>
        </w:numPr>
        <w:ind w:left="1418" w:hanging="851"/>
        <w:jc w:val="both"/>
        <w:rPr>
          <w:sz w:val="22"/>
        </w:rPr>
      </w:pPr>
      <w:r w:rsidRPr="00321658">
        <w:rPr>
          <w:sz w:val="22"/>
        </w:rPr>
        <w:t xml:space="preserve">Prace na nieobarierowanych dachach </w:t>
      </w:r>
      <w:r w:rsidR="00575DD0" w:rsidRPr="00321658">
        <w:rPr>
          <w:sz w:val="22"/>
        </w:rPr>
        <w:t xml:space="preserve">płaskich </w:t>
      </w:r>
      <w:r w:rsidRPr="00321658">
        <w:rPr>
          <w:sz w:val="22"/>
        </w:rPr>
        <w:t>(w tym również rutynowe obchody obsługi), wymagają</w:t>
      </w:r>
      <w:r w:rsidR="00575DD0" w:rsidRPr="00321658">
        <w:rPr>
          <w:sz w:val="22"/>
        </w:rPr>
        <w:t>:</w:t>
      </w:r>
      <w:r w:rsidRPr="00321658">
        <w:rPr>
          <w:sz w:val="22"/>
        </w:rPr>
        <w:t xml:space="preserve"> </w:t>
      </w:r>
      <w:r w:rsidR="00BA7920" w:rsidRPr="00321658">
        <w:rPr>
          <w:sz w:val="22"/>
        </w:rPr>
        <w:t>[…]</w:t>
      </w:r>
    </w:p>
    <w:p w14:paraId="39FF86D1" w14:textId="77777777" w:rsidR="00575DD0" w:rsidRPr="00321658" w:rsidRDefault="00575DD0" w:rsidP="00421A53">
      <w:pPr>
        <w:pStyle w:val="Akapitzlist"/>
        <w:numPr>
          <w:ilvl w:val="0"/>
          <w:numId w:val="186"/>
        </w:numPr>
        <w:contextualSpacing w:val="0"/>
      </w:pPr>
      <w:r w:rsidRPr="00321658">
        <w:rPr>
          <w:sz w:val="22"/>
          <w:szCs w:val="22"/>
        </w:rPr>
        <w:t>od pracowników firm zewnętrznych:</w:t>
      </w:r>
    </w:p>
    <w:p w14:paraId="66ACFB56" w14:textId="42E0A33A" w:rsidR="00575DD0" w:rsidRPr="00321658" w:rsidRDefault="00575DD0" w:rsidP="002B45E5">
      <w:pPr>
        <w:pStyle w:val="Akapitzlist"/>
        <w:numPr>
          <w:ilvl w:val="0"/>
          <w:numId w:val="141"/>
        </w:numPr>
        <w:contextualSpacing w:val="0"/>
        <w:rPr>
          <w:sz w:val="22"/>
          <w:szCs w:val="22"/>
        </w:rPr>
      </w:pPr>
      <w:r w:rsidRPr="00321658">
        <w:rPr>
          <w:sz w:val="22"/>
          <w:szCs w:val="22"/>
        </w:rPr>
        <w:t xml:space="preserve">niezależnie od wykonywanej pracy oraz czy jest ona wykonywana w strefie bezpiecznej, czy też poza tą strefą, wymaga się wpisania pracowników do Książki wejść oraz posiadania przez nich zezwolenia na pracę, jak również używania niezbędnego sprzętu powstrzymującego upadek z wysokości i wykonywania pracy z zapewnieniem osoby asekuracyjnej. </w:t>
      </w:r>
    </w:p>
    <w:p w14:paraId="2F2E042D" w14:textId="6FAB7CE8" w:rsidR="00575DD0" w:rsidRPr="00321658" w:rsidRDefault="00575DD0" w:rsidP="002B45E5">
      <w:pPr>
        <w:pStyle w:val="Akapitzlist"/>
        <w:numPr>
          <w:ilvl w:val="2"/>
          <w:numId w:val="146"/>
        </w:numPr>
        <w:ind w:left="1418" w:hanging="851"/>
        <w:jc w:val="both"/>
        <w:rPr>
          <w:sz w:val="22"/>
        </w:rPr>
      </w:pPr>
      <w:r w:rsidRPr="00321658">
        <w:rPr>
          <w:sz w:val="22"/>
        </w:rPr>
        <w:t xml:space="preserve">Prace na kominach, masztach, wieżach oświetleniowych i prace w przestrzeniach nad podwieszanymi sufitami wymagają od pracowników </w:t>
      </w:r>
      <w:r w:rsidR="00D73155" w:rsidRPr="00321658">
        <w:rPr>
          <w:sz w:val="22"/>
        </w:rPr>
        <w:t>MM</w:t>
      </w:r>
      <w:r w:rsidRPr="00321658">
        <w:rPr>
          <w:sz w:val="22"/>
        </w:rPr>
        <w:t xml:space="preserve"> Kwidzyn oraz pracowników firm zewnętrznych wpisu w Książkę wejść, uzyskania zezwolenia na pracę oraz używania niezbędnego sprzętu powstrzymującego upadek z wysokości i wykonywania pracy z zapewnieniem osoby asekuracyjnej. </w:t>
      </w:r>
    </w:p>
    <w:p w14:paraId="6F683525" w14:textId="6E073BA6" w:rsidR="00CF69A3" w:rsidRPr="00321658" w:rsidRDefault="00CF69A3">
      <w:pPr>
        <w:pStyle w:val="Akapitzlist"/>
        <w:numPr>
          <w:ilvl w:val="2"/>
          <w:numId w:val="146"/>
        </w:numPr>
        <w:ind w:left="1418" w:hanging="851"/>
        <w:jc w:val="both"/>
      </w:pPr>
      <w:r w:rsidRPr="00321658">
        <w:rPr>
          <w:sz w:val="22"/>
        </w:rPr>
        <w:t>Zezwolenie na wykonywanie prac na dachach, kominach, masztach, wieżach oświetleniowych oraz nad podwieszanymi sufitami wydawane jest na jedną zmianę roboczą nie dłużej jednak niż na 12 godzin.</w:t>
      </w:r>
      <w:r w:rsidR="00BA7920" w:rsidRPr="00321658">
        <w:rPr>
          <w:sz w:val="22"/>
        </w:rPr>
        <w:t>[…]</w:t>
      </w:r>
    </w:p>
    <w:p w14:paraId="7B13B56E" w14:textId="77777777" w:rsidR="00BA7920" w:rsidRPr="00321658" w:rsidRDefault="00BA7920" w:rsidP="00BA7920">
      <w:pPr>
        <w:pStyle w:val="Akapitzlist"/>
        <w:numPr>
          <w:ilvl w:val="2"/>
          <w:numId w:val="146"/>
        </w:numPr>
        <w:jc w:val="both"/>
        <w:rPr>
          <w:vanish/>
          <w:sz w:val="22"/>
        </w:rPr>
      </w:pPr>
    </w:p>
    <w:p w14:paraId="101A3CB2" w14:textId="77777777" w:rsidR="00BA7920" w:rsidRPr="00321658" w:rsidRDefault="00BA7920" w:rsidP="00BA7920">
      <w:pPr>
        <w:pStyle w:val="Akapitzlist"/>
        <w:numPr>
          <w:ilvl w:val="2"/>
          <w:numId w:val="146"/>
        </w:numPr>
        <w:jc w:val="both"/>
        <w:rPr>
          <w:vanish/>
          <w:sz w:val="22"/>
        </w:rPr>
      </w:pPr>
    </w:p>
    <w:p w14:paraId="0BCBC48E" w14:textId="3E24428F" w:rsidR="00CF69A3" w:rsidRPr="00321658" w:rsidRDefault="00CF69A3">
      <w:pPr>
        <w:pStyle w:val="Akapitzlist"/>
        <w:numPr>
          <w:ilvl w:val="2"/>
          <w:numId w:val="146"/>
        </w:numPr>
        <w:ind w:left="1418" w:hanging="851"/>
        <w:jc w:val="both"/>
        <w:rPr>
          <w:sz w:val="22"/>
        </w:rPr>
      </w:pPr>
      <w:r w:rsidRPr="00321658">
        <w:rPr>
          <w:sz w:val="22"/>
        </w:rPr>
        <w:t>Wykonywanie prac na dachach, kominach, masztach, wieżach oświetleniowych oraz nad podwieszanymi sufitami w porze nocnej oraz w porze o zmniejszonej przejrzystości powietrza jest możliwe pod warunkiem zapewnienia odpowiedniego oświetlenia do prowadzenia bezpiecznej pracy.</w:t>
      </w:r>
    </w:p>
    <w:p w14:paraId="234035A8" w14:textId="71F29F95" w:rsidR="00CF69A3" w:rsidRPr="00321658" w:rsidRDefault="00CF69A3" w:rsidP="002B45E5">
      <w:pPr>
        <w:pStyle w:val="Akapitzlist"/>
        <w:numPr>
          <w:ilvl w:val="2"/>
          <w:numId w:val="146"/>
        </w:numPr>
        <w:ind w:left="1418" w:hanging="851"/>
        <w:jc w:val="both"/>
        <w:rPr>
          <w:sz w:val="22"/>
        </w:rPr>
      </w:pPr>
      <w:r w:rsidRPr="00321658">
        <w:rPr>
          <w:sz w:val="22"/>
        </w:rPr>
        <w:t>Wejście na dach, kominy, maszty oraz wieże oświetleniowe jest zabronione w przypadku: burzy, silnego wiatru (36 km/h lub inaczej 10 m/s), podczas rutynowego lub awaryjnego odpowietrzania układów NCG lub innych niebezpiecznych gazów lub awaryjnego ich usuwania. W ostatnim z wymienionych przypadków, wejście wymaga posiadania detektora gazów i sprzętu ochrony dróg oddechowych. Informację na temat stanu pogody uzyskujemy z</w:t>
      </w:r>
      <w:r w:rsidR="001A1814" w:rsidRPr="00321658">
        <w:rPr>
          <w:sz w:val="22"/>
        </w:rPr>
        <w:t xml:space="preserve"> Zakładowej Straży Pożarnej</w:t>
      </w:r>
      <w:r w:rsidR="00987094" w:rsidRPr="00321658">
        <w:rPr>
          <w:sz w:val="22"/>
        </w:rPr>
        <w:t xml:space="preserve"> </w:t>
      </w:r>
      <w:r w:rsidRPr="00321658">
        <w:rPr>
          <w:sz w:val="22"/>
        </w:rPr>
        <w:t xml:space="preserve">pod nr telefonu </w:t>
      </w:r>
      <w:r w:rsidR="00BA7920" w:rsidRPr="00321658">
        <w:rPr>
          <w:sz w:val="22"/>
        </w:rPr>
        <w:t xml:space="preserve">+48 55 610 </w:t>
      </w:r>
      <w:r w:rsidRPr="00321658">
        <w:rPr>
          <w:sz w:val="22"/>
        </w:rPr>
        <w:t>8231.</w:t>
      </w:r>
    </w:p>
    <w:p w14:paraId="579E38D4" w14:textId="77777777" w:rsidR="00CF69A3" w:rsidRPr="00321658" w:rsidRDefault="00CF69A3" w:rsidP="00F6610C">
      <w:pPr>
        <w:pStyle w:val="Nagwek4"/>
        <w:numPr>
          <w:ilvl w:val="1"/>
          <w:numId w:val="19"/>
        </w:numPr>
        <w:ind w:left="1134" w:hanging="708"/>
        <w:jc w:val="both"/>
        <w:rPr>
          <w:color w:val="auto"/>
        </w:rPr>
      </w:pPr>
      <w:r w:rsidRPr="00321658">
        <w:rPr>
          <w:color w:val="auto"/>
        </w:rPr>
        <w:t>PRACA W KOSZACH WYSIĘGNIKÓW</w:t>
      </w:r>
    </w:p>
    <w:p w14:paraId="34DF48F7" w14:textId="77777777" w:rsidR="00E11958" w:rsidRPr="00321658" w:rsidRDefault="00E11958" w:rsidP="002B45E5">
      <w:pPr>
        <w:pStyle w:val="Akapitzlist"/>
        <w:numPr>
          <w:ilvl w:val="0"/>
          <w:numId w:val="147"/>
        </w:numPr>
        <w:jc w:val="both"/>
        <w:rPr>
          <w:vanish/>
          <w:sz w:val="22"/>
        </w:rPr>
      </w:pPr>
    </w:p>
    <w:p w14:paraId="77E16B10" w14:textId="77777777" w:rsidR="00E11958" w:rsidRPr="00321658" w:rsidRDefault="00E11958" w:rsidP="002B45E5">
      <w:pPr>
        <w:pStyle w:val="Akapitzlist"/>
        <w:numPr>
          <w:ilvl w:val="0"/>
          <w:numId w:val="147"/>
        </w:numPr>
        <w:jc w:val="both"/>
        <w:rPr>
          <w:vanish/>
          <w:sz w:val="22"/>
        </w:rPr>
      </w:pPr>
    </w:p>
    <w:p w14:paraId="18610C3D" w14:textId="77777777" w:rsidR="00E11958" w:rsidRPr="00321658" w:rsidRDefault="00E11958" w:rsidP="002B45E5">
      <w:pPr>
        <w:pStyle w:val="Akapitzlist"/>
        <w:numPr>
          <w:ilvl w:val="0"/>
          <w:numId w:val="147"/>
        </w:numPr>
        <w:jc w:val="both"/>
        <w:rPr>
          <w:vanish/>
          <w:sz w:val="22"/>
        </w:rPr>
      </w:pPr>
    </w:p>
    <w:p w14:paraId="70DE456C" w14:textId="77777777" w:rsidR="00E11958" w:rsidRPr="00321658" w:rsidRDefault="00E11958" w:rsidP="002B45E5">
      <w:pPr>
        <w:pStyle w:val="Akapitzlist"/>
        <w:numPr>
          <w:ilvl w:val="0"/>
          <w:numId w:val="147"/>
        </w:numPr>
        <w:jc w:val="both"/>
        <w:rPr>
          <w:vanish/>
          <w:sz w:val="22"/>
        </w:rPr>
      </w:pPr>
    </w:p>
    <w:p w14:paraId="7C4C38AD" w14:textId="77777777" w:rsidR="00E11958" w:rsidRPr="00321658" w:rsidRDefault="00E11958" w:rsidP="002B45E5">
      <w:pPr>
        <w:pStyle w:val="Akapitzlist"/>
        <w:numPr>
          <w:ilvl w:val="0"/>
          <w:numId w:val="147"/>
        </w:numPr>
        <w:jc w:val="both"/>
        <w:rPr>
          <w:vanish/>
          <w:sz w:val="22"/>
        </w:rPr>
      </w:pPr>
    </w:p>
    <w:p w14:paraId="62381092" w14:textId="77777777" w:rsidR="00E11958" w:rsidRPr="00321658" w:rsidRDefault="00E11958" w:rsidP="002B45E5">
      <w:pPr>
        <w:pStyle w:val="Akapitzlist"/>
        <w:numPr>
          <w:ilvl w:val="0"/>
          <w:numId w:val="147"/>
        </w:numPr>
        <w:jc w:val="both"/>
        <w:rPr>
          <w:vanish/>
          <w:sz w:val="22"/>
        </w:rPr>
      </w:pPr>
    </w:p>
    <w:p w14:paraId="14DA1643" w14:textId="77777777" w:rsidR="00E11958" w:rsidRPr="00321658" w:rsidRDefault="00E11958" w:rsidP="002B45E5">
      <w:pPr>
        <w:pStyle w:val="Akapitzlist"/>
        <w:numPr>
          <w:ilvl w:val="0"/>
          <w:numId w:val="147"/>
        </w:numPr>
        <w:jc w:val="both"/>
        <w:rPr>
          <w:vanish/>
          <w:sz w:val="22"/>
        </w:rPr>
      </w:pPr>
    </w:p>
    <w:p w14:paraId="1D077D56" w14:textId="77777777" w:rsidR="00E11958" w:rsidRPr="00321658" w:rsidRDefault="00E11958" w:rsidP="002B45E5">
      <w:pPr>
        <w:pStyle w:val="Akapitzlist"/>
        <w:numPr>
          <w:ilvl w:val="0"/>
          <w:numId w:val="147"/>
        </w:numPr>
        <w:jc w:val="both"/>
        <w:rPr>
          <w:vanish/>
          <w:sz w:val="22"/>
        </w:rPr>
      </w:pPr>
    </w:p>
    <w:p w14:paraId="54552DDA" w14:textId="77777777" w:rsidR="00E11958" w:rsidRPr="00321658" w:rsidRDefault="00E11958" w:rsidP="002B45E5">
      <w:pPr>
        <w:pStyle w:val="Akapitzlist"/>
        <w:numPr>
          <w:ilvl w:val="0"/>
          <w:numId w:val="147"/>
        </w:numPr>
        <w:jc w:val="both"/>
        <w:rPr>
          <w:vanish/>
          <w:sz w:val="22"/>
        </w:rPr>
      </w:pPr>
    </w:p>
    <w:p w14:paraId="69E1A042" w14:textId="77777777" w:rsidR="00E11958" w:rsidRPr="00321658" w:rsidRDefault="00E11958" w:rsidP="002B45E5">
      <w:pPr>
        <w:pStyle w:val="Akapitzlist"/>
        <w:numPr>
          <w:ilvl w:val="0"/>
          <w:numId w:val="147"/>
        </w:numPr>
        <w:jc w:val="both"/>
        <w:rPr>
          <w:vanish/>
          <w:sz w:val="22"/>
        </w:rPr>
      </w:pPr>
    </w:p>
    <w:p w14:paraId="688403EE" w14:textId="77777777" w:rsidR="00E11958" w:rsidRPr="00321658" w:rsidRDefault="00E11958" w:rsidP="002B45E5">
      <w:pPr>
        <w:pStyle w:val="Akapitzlist"/>
        <w:numPr>
          <w:ilvl w:val="0"/>
          <w:numId w:val="147"/>
        </w:numPr>
        <w:jc w:val="both"/>
        <w:rPr>
          <w:vanish/>
          <w:sz w:val="22"/>
        </w:rPr>
      </w:pPr>
    </w:p>
    <w:p w14:paraId="76B9D644" w14:textId="77777777" w:rsidR="00E11958" w:rsidRPr="00321658" w:rsidRDefault="00E11958" w:rsidP="002B45E5">
      <w:pPr>
        <w:pStyle w:val="Akapitzlist"/>
        <w:numPr>
          <w:ilvl w:val="0"/>
          <w:numId w:val="147"/>
        </w:numPr>
        <w:jc w:val="both"/>
        <w:rPr>
          <w:vanish/>
          <w:sz w:val="22"/>
        </w:rPr>
      </w:pPr>
    </w:p>
    <w:p w14:paraId="75A94E5F" w14:textId="77777777" w:rsidR="00E11958" w:rsidRPr="00321658" w:rsidRDefault="00E11958" w:rsidP="002B45E5">
      <w:pPr>
        <w:pStyle w:val="Akapitzlist"/>
        <w:numPr>
          <w:ilvl w:val="1"/>
          <w:numId w:val="147"/>
        </w:numPr>
        <w:jc w:val="both"/>
        <w:rPr>
          <w:vanish/>
          <w:sz w:val="22"/>
        </w:rPr>
      </w:pPr>
    </w:p>
    <w:p w14:paraId="106DF455" w14:textId="77777777" w:rsidR="00E11958" w:rsidRPr="00321658" w:rsidRDefault="00E11958" w:rsidP="002B45E5">
      <w:pPr>
        <w:pStyle w:val="Akapitzlist"/>
        <w:numPr>
          <w:ilvl w:val="1"/>
          <w:numId w:val="147"/>
        </w:numPr>
        <w:jc w:val="both"/>
        <w:rPr>
          <w:vanish/>
          <w:sz w:val="22"/>
        </w:rPr>
      </w:pPr>
    </w:p>
    <w:p w14:paraId="5B6AA1F8" w14:textId="77777777" w:rsidR="00E11958" w:rsidRPr="00321658" w:rsidRDefault="00E11958" w:rsidP="002B45E5">
      <w:pPr>
        <w:pStyle w:val="Akapitzlist"/>
        <w:numPr>
          <w:ilvl w:val="1"/>
          <w:numId w:val="147"/>
        </w:numPr>
        <w:jc w:val="both"/>
        <w:rPr>
          <w:vanish/>
          <w:sz w:val="22"/>
        </w:rPr>
      </w:pPr>
    </w:p>
    <w:p w14:paraId="07DBDD11" w14:textId="77777777" w:rsidR="00E11958" w:rsidRPr="00321658" w:rsidRDefault="00E11958" w:rsidP="002B45E5">
      <w:pPr>
        <w:pStyle w:val="Akapitzlist"/>
        <w:numPr>
          <w:ilvl w:val="1"/>
          <w:numId w:val="147"/>
        </w:numPr>
        <w:jc w:val="both"/>
        <w:rPr>
          <w:vanish/>
          <w:sz w:val="22"/>
        </w:rPr>
      </w:pPr>
    </w:p>
    <w:p w14:paraId="1690A0CA" w14:textId="77777777" w:rsidR="00E11958" w:rsidRPr="00321658" w:rsidRDefault="00E11958" w:rsidP="002B45E5">
      <w:pPr>
        <w:pStyle w:val="Akapitzlist"/>
        <w:numPr>
          <w:ilvl w:val="1"/>
          <w:numId w:val="147"/>
        </w:numPr>
        <w:jc w:val="both"/>
        <w:rPr>
          <w:vanish/>
          <w:sz w:val="22"/>
        </w:rPr>
      </w:pPr>
    </w:p>
    <w:p w14:paraId="36FFD056" w14:textId="77777777" w:rsidR="00E11958" w:rsidRPr="00321658" w:rsidRDefault="00E11958" w:rsidP="002B45E5">
      <w:pPr>
        <w:pStyle w:val="Akapitzlist"/>
        <w:numPr>
          <w:ilvl w:val="1"/>
          <w:numId w:val="147"/>
        </w:numPr>
        <w:jc w:val="both"/>
        <w:rPr>
          <w:vanish/>
          <w:sz w:val="22"/>
        </w:rPr>
      </w:pPr>
    </w:p>
    <w:p w14:paraId="6BF7131A" w14:textId="45751051" w:rsidR="00CF69A3" w:rsidRPr="00321658" w:rsidRDefault="00CF69A3" w:rsidP="002B45E5">
      <w:pPr>
        <w:pStyle w:val="Akapitzlist"/>
        <w:numPr>
          <w:ilvl w:val="2"/>
          <w:numId w:val="147"/>
        </w:numPr>
        <w:ind w:left="1418" w:hanging="851"/>
        <w:jc w:val="both"/>
        <w:rPr>
          <w:sz w:val="22"/>
        </w:rPr>
      </w:pPr>
      <w:r w:rsidRPr="00321658">
        <w:rPr>
          <w:sz w:val="22"/>
        </w:rPr>
        <w:t>Pracownik wykonujący pracę na wysokości w koszu wysięgnika musi stosować sprzęt zabezpieczający przed upadkiem z wysokości</w:t>
      </w:r>
      <w:r w:rsidR="00463515" w:rsidRPr="00321658">
        <w:rPr>
          <w:sz w:val="22"/>
        </w:rPr>
        <w:t>.</w:t>
      </w:r>
    </w:p>
    <w:p w14:paraId="00A4B07B" w14:textId="77777777" w:rsidR="00CF69A3" w:rsidRPr="00321658" w:rsidRDefault="00CF69A3" w:rsidP="002B45E5">
      <w:pPr>
        <w:pStyle w:val="Akapitzlist"/>
        <w:numPr>
          <w:ilvl w:val="2"/>
          <w:numId w:val="147"/>
        </w:numPr>
        <w:ind w:left="1418" w:hanging="851"/>
        <w:jc w:val="both"/>
        <w:rPr>
          <w:sz w:val="22"/>
        </w:rPr>
      </w:pPr>
      <w:r w:rsidRPr="00321658">
        <w:rPr>
          <w:sz w:val="22"/>
        </w:rPr>
        <w:t>Rejon prac pod koszem musi być wydzielony taśmą ostrzegawczą oraz oznakowany znakiem ostrzegawczym „Uwaga prace na wysokości”.</w:t>
      </w:r>
    </w:p>
    <w:p w14:paraId="4912FEAE" w14:textId="77777777" w:rsidR="00CF69A3" w:rsidRPr="00321658" w:rsidRDefault="00CF69A3" w:rsidP="00F6610C">
      <w:pPr>
        <w:pStyle w:val="Nagwek4"/>
        <w:numPr>
          <w:ilvl w:val="1"/>
          <w:numId w:val="19"/>
        </w:numPr>
        <w:ind w:left="1134" w:hanging="708"/>
        <w:jc w:val="both"/>
        <w:rPr>
          <w:color w:val="auto"/>
        </w:rPr>
      </w:pPr>
      <w:r w:rsidRPr="00321658">
        <w:rPr>
          <w:color w:val="auto"/>
        </w:rPr>
        <w:t>ZASADY BEZPIECZEŃSTWA PRZY PRACACH ROZBIÓRKOWYCH I DEMONTAŻU</w:t>
      </w:r>
    </w:p>
    <w:p w14:paraId="55AF8CF8" w14:textId="77777777" w:rsidR="00E11958" w:rsidRPr="00321658" w:rsidRDefault="00E11958" w:rsidP="002B45E5">
      <w:pPr>
        <w:pStyle w:val="Akapitzlist"/>
        <w:numPr>
          <w:ilvl w:val="0"/>
          <w:numId w:val="148"/>
        </w:numPr>
        <w:jc w:val="both"/>
        <w:rPr>
          <w:vanish/>
          <w:sz w:val="22"/>
        </w:rPr>
      </w:pPr>
    </w:p>
    <w:p w14:paraId="40E44421" w14:textId="77777777" w:rsidR="00E11958" w:rsidRPr="00321658" w:rsidRDefault="00E11958" w:rsidP="002B45E5">
      <w:pPr>
        <w:pStyle w:val="Akapitzlist"/>
        <w:numPr>
          <w:ilvl w:val="0"/>
          <w:numId w:val="148"/>
        </w:numPr>
        <w:jc w:val="both"/>
        <w:rPr>
          <w:vanish/>
          <w:sz w:val="22"/>
        </w:rPr>
      </w:pPr>
    </w:p>
    <w:p w14:paraId="4BC52795" w14:textId="77777777" w:rsidR="00E11958" w:rsidRPr="00321658" w:rsidRDefault="00E11958" w:rsidP="002B45E5">
      <w:pPr>
        <w:pStyle w:val="Akapitzlist"/>
        <w:numPr>
          <w:ilvl w:val="0"/>
          <w:numId w:val="148"/>
        </w:numPr>
        <w:jc w:val="both"/>
        <w:rPr>
          <w:vanish/>
          <w:sz w:val="22"/>
        </w:rPr>
      </w:pPr>
    </w:p>
    <w:p w14:paraId="53F33721" w14:textId="77777777" w:rsidR="00E11958" w:rsidRPr="00321658" w:rsidRDefault="00E11958" w:rsidP="002B45E5">
      <w:pPr>
        <w:pStyle w:val="Akapitzlist"/>
        <w:numPr>
          <w:ilvl w:val="0"/>
          <w:numId w:val="148"/>
        </w:numPr>
        <w:jc w:val="both"/>
        <w:rPr>
          <w:vanish/>
          <w:sz w:val="22"/>
        </w:rPr>
      </w:pPr>
    </w:p>
    <w:p w14:paraId="1614932D" w14:textId="77777777" w:rsidR="00E11958" w:rsidRPr="00321658" w:rsidRDefault="00E11958" w:rsidP="002B45E5">
      <w:pPr>
        <w:pStyle w:val="Akapitzlist"/>
        <w:numPr>
          <w:ilvl w:val="0"/>
          <w:numId w:val="148"/>
        </w:numPr>
        <w:jc w:val="both"/>
        <w:rPr>
          <w:vanish/>
          <w:sz w:val="22"/>
        </w:rPr>
      </w:pPr>
    </w:p>
    <w:p w14:paraId="07CDA709" w14:textId="77777777" w:rsidR="00E11958" w:rsidRPr="00321658" w:rsidRDefault="00E11958" w:rsidP="002B45E5">
      <w:pPr>
        <w:pStyle w:val="Akapitzlist"/>
        <w:numPr>
          <w:ilvl w:val="0"/>
          <w:numId w:val="148"/>
        </w:numPr>
        <w:jc w:val="both"/>
        <w:rPr>
          <w:vanish/>
          <w:sz w:val="22"/>
        </w:rPr>
      </w:pPr>
    </w:p>
    <w:p w14:paraId="125071C1" w14:textId="77777777" w:rsidR="00E11958" w:rsidRPr="00321658" w:rsidRDefault="00E11958" w:rsidP="002B45E5">
      <w:pPr>
        <w:pStyle w:val="Akapitzlist"/>
        <w:numPr>
          <w:ilvl w:val="0"/>
          <w:numId w:val="148"/>
        </w:numPr>
        <w:jc w:val="both"/>
        <w:rPr>
          <w:vanish/>
          <w:sz w:val="22"/>
        </w:rPr>
      </w:pPr>
    </w:p>
    <w:p w14:paraId="38D40127" w14:textId="77777777" w:rsidR="00E11958" w:rsidRPr="00321658" w:rsidRDefault="00E11958" w:rsidP="002B45E5">
      <w:pPr>
        <w:pStyle w:val="Akapitzlist"/>
        <w:numPr>
          <w:ilvl w:val="0"/>
          <w:numId w:val="148"/>
        </w:numPr>
        <w:jc w:val="both"/>
        <w:rPr>
          <w:vanish/>
          <w:sz w:val="22"/>
        </w:rPr>
      </w:pPr>
    </w:p>
    <w:p w14:paraId="1656755B" w14:textId="77777777" w:rsidR="00E11958" w:rsidRPr="00321658" w:rsidRDefault="00E11958" w:rsidP="002B45E5">
      <w:pPr>
        <w:pStyle w:val="Akapitzlist"/>
        <w:numPr>
          <w:ilvl w:val="0"/>
          <w:numId w:val="148"/>
        </w:numPr>
        <w:jc w:val="both"/>
        <w:rPr>
          <w:vanish/>
          <w:sz w:val="22"/>
        </w:rPr>
      </w:pPr>
    </w:p>
    <w:p w14:paraId="04DEFE46" w14:textId="77777777" w:rsidR="00E11958" w:rsidRPr="00321658" w:rsidRDefault="00E11958" w:rsidP="002B45E5">
      <w:pPr>
        <w:pStyle w:val="Akapitzlist"/>
        <w:numPr>
          <w:ilvl w:val="0"/>
          <w:numId w:val="148"/>
        </w:numPr>
        <w:jc w:val="both"/>
        <w:rPr>
          <w:vanish/>
          <w:sz w:val="22"/>
        </w:rPr>
      </w:pPr>
    </w:p>
    <w:p w14:paraId="5B37A9DD" w14:textId="77777777" w:rsidR="00E11958" w:rsidRPr="00321658" w:rsidRDefault="00E11958" w:rsidP="002B45E5">
      <w:pPr>
        <w:pStyle w:val="Akapitzlist"/>
        <w:numPr>
          <w:ilvl w:val="0"/>
          <w:numId w:val="148"/>
        </w:numPr>
        <w:jc w:val="both"/>
        <w:rPr>
          <w:vanish/>
          <w:sz w:val="22"/>
        </w:rPr>
      </w:pPr>
    </w:p>
    <w:p w14:paraId="1E8E3DF3" w14:textId="77777777" w:rsidR="00E11958" w:rsidRPr="00321658" w:rsidRDefault="00E11958" w:rsidP="002B45E5">
      <w:pPr>
        <w:pStyle w:val="Akapitzlist"/>
        <w:numPr>
          <w:ilvl w:val="0"/>
          <w:numId w:val="148"/>
        </w:numPr>
        <w:jc w:val="both"/>
        <w:rPr>
          <w:vanish/>
          <w:sz w:val="22"/>
        </w:rPr>
      </w:pPr>
    </w:p>
    <w:p w14:paraId="4CBDD7FD" w14:textId="77777777" w:rsidR="00E11958" w:rsidRPr="00321658" w:rsidRDefault="00E11958" w:rsidP="002B45E5">
      <w:pPr>
        <w:pStyle w:val="Akapitzlist"/>
        <w:numPr>
          <w:ilvl w:val="1"/>
          <w:numId w:val="148"/>
        </w:numPr>
        <w:jc w:val="both"/>
        <w:rPr>
          <w:vanish/>
          <w:sz w:val="22"/>
        </w:rPr>
      </w:pPr>
    </w:p>
    <w:p w14:paraId="597A44B8" w14:textId="77777777" w:rsidR="00E11958" w:rsidRPr="00321658" w:rsidRDefault="00E11958" w:rsidP="002B45E5">
      <w:pPr>
        <w:pStyle w:val="Akapitzlist"/>
        <w:numPr>
          <w:ilvl w:val="1"/>
          <w:numId w:val="148"/>
        </w:numPr>
        <w:jc w:val="both"/>
        <w:rPr>
          <w:vanish/>
          <w:sz w:val="22"/>
        </w:rPr>
      </w:pPr>
    </w:p>
    <w:p w14:paraId="3CC66C14" w14:textId="77777777" w:rsidR="00E11958" w:rsidRPr="00321658" w:rsidRDefault="00E11958" w:rsidP="002B45E5">
      <w:pPr>
        <w:pStyle w:val="Akapitzlist"/>
        <w:numPr>
          <w:ilvl w:val="1"/>
          <w:numId w:val="148"/>
        </w:numPr>
        <w:jc w:val="both"/>
        <w:rPr>
          <w:vanish/>
          <w:sz w:val="22"/>
        </w:rPr>
      </w:pPr>
    </w:p>
    <w:p w14:paraId="142217E3" w14:textId="77777777" w:rsidR="00E11958" w:rsidRPr="00321658" w:rsidRDefault="00E11958" w:rsidP="002B45E5">
      <w:pPr>
        <w:pStyle w:val="Akapitzlist"/>
        <w:numPr>
          <w:ilvl w:val="1"/>
          <w:numId w:val="148"/>
        </w:numPr>
        <w:jc w:val="both"/>
        <w:rPr>
          <w:vanish/>
          <w:sz w:val="22"/>
        </w:rPr>
      </w:pPr>
    </w:p>
    <w:p w14:paraId="1000B779" w14:textId="77777777" w:rsidR="00E11958" w:rsidRPr="00321658" w:rsidRDefault="00E11958" w:rsidP="002B45E5">
      <w:pPr>
        <w:pStyle w:val="Akapitzlist"/>
        <w:numPr>
          <w:ilvl w:val="1"/>
          <w:numId w:val="148"/>
        </w:numPr>
        <w:jc w:val="both"/>
        <w:rPr>
          <w:vanish/>
          <w:sz w:val="22"/>
        </w:rPr>
      </w:pPr>
    </w:p>
    <w:p w14:paraId="2954871A" w14:textId="77777777" w:rsidR="00E11958" w:rsidRPr="00321658" w:rsidRDefault="00E11958" w:rsidP="002B45E5">
      <w:pPr>
        <w:pStyle w:val="Akapitzlist"/>
        <w:numPr>
          <w:ilvl w:val="1"/>
          <w:numId w:val="148"/>
        </w:numPr>
        <w:jc w:val="both"/>
        <w:rPr>
          <w:vanish/>
          <w:sz w:val="22"/>
        </w:rPr>
      </w:pPr>
    </w:p>
    <w:p w14:paraId="7E1200E6" w14:textId="77777777" w:rsidR="00E11958" w:rsidRPr="00321658" w:rsidRDefault="00E11958" w:rsidP="002B45E5">
      <w:pPr>
        <w:pStyle w:val="Akapitzlist"/>
        <w:numPr>
          <w:ilvl w:val="1"/>
          <w:numId w:val="148"/>
        </w:numPr>
        <w:jc w:val="both"/>
        <w:rPr>
          <w:vanish/>
          <w:sz w:val="22"/>
        </w:rPr>
      </w:pPr>
    </w:p>
    <w:p w14:paraId="78C12230" w14:textId="2ACFB9A7" w:rsidR="00CF69A3" w:rsidRPr="00321658" w:rsidRDefault="00CF69A3" w:rsidP="002B45E5">
      <w:pPr>
        <w:pStyle w:val="Akapitzlist"/>
        <w:numPr>
          <w:ilvl w:val="2"/>
          <w:numId w:val="148"/>
        </w:numPr>
        <w:ind w:left="1418" w:hanging="851"/>
        <w:jc w:val="both"/>
        <w:rPr>
          <w:sz w:val="22"/>
        </w:rPr>
      </w:pPr>
      <w:r w:rsidRPr="00321658">
        <w:rPr>
          <w:sz w:val="22"/>
        </w:rPr>
        <w:t>Rejon pracy na poziomie 0,0m musi być wydzielony taśmą ostrzegawczą i oznakowany znakiem ostrzega</w:t>
      </w:r>
      <w:r w:rsidR="00AD49DE" w:rsidRPr="00321658">
        <w:rPr>
          <w:sz w:val="22"/>
        </w:rPr>
        <w:t>wczym „Uwaga prace na wysokości</w:t>
      </w:r>
      <w:r w:rsidRPr="00321658">
        <w:rPr>
          <w:sz w:val="22"/>
        </w:rPr>
        <w:t xml:space="preserve">” przy opuszczaniu zdemontowanych elementów w miejscu tym niezbędna jest asekuracja przez pracownika. </w:t>
      </w:r>
    </w:p>
    <w:p w14:paraId="244993F5" w14:textId="77777777" w:rsidR="00CF69A3" w:rsidRPr="00321658" w:rsidRDefault="00CF69A3" w:rsidP="002B45E5">
      <w:pPr>
        <w:pStyle w:val="Akapitzlist"/>
        <w:numPr>
          <w:ilvl w:val="2"/>
          <w:numId w:val="148"/>
        </w:numPr>
        <w:ind w:left="1418" w:hanging="851"/>
        <w:jc w:val="both"/>
        <w:rPr>
          <w:sz w:val="22"/>
        </w:rPr>
      </w:pPr>
      <w:r w:rsidRPr="00321658">
        <w:rPr>
          <w:sz w:val="22"/>
        </w:rPr>
        <w:t>Gruz budowlany należy zrzucać poprzez rękaw transportowy.</w:t>
      </w:r>
    </w:p>
    <w:p w14:paraId="35BDF60C" w14:textId="77777777" w:rsidR="00CF69A3" w:rsidRPr="00321658" w:rsidRDefault="00CF69A3" w:rsidP="002B45E5">
      <w:pPr>
        <w:pStyle w:val="Akapitzlist"/>
        <w:numPr>
          <w:ilvl w:val="2"/>
          <w:numId w:val="148"/>
        </w:numPr>
        <w:ind w:left="1418" w:hanging="851"/>
        <w:jc w:val="both"/>
        <w:rPr>
          <w:sz w:val="22"/>
        </w:rPr>
      </w:pPr>
      <w:r w:rsidRPr="00321658">
        <w:rPr>
          <w:sz w:val="22"/>
        </w:rPr>
        <w:lastRenderedPageBreak/>
        <w:t>Elementy konstrukcji, blach, urządzeń powinny być opuszczane, nie wolno ich zrzucać.</w:t>
      </w:r>
    </w:p>
    <w:p w14:paraId="5394EE3E" w14:textId="7F22FB74" w:rsidR="00CF69A3" w:rsidRPr="00321658" w:rsidRDefault="00CF69A3" w:rsidP="002B45E5">
      <w:pPr>
        <w:pStyle w:val="Akapitzlist"/>
        <w:numPr>
          <w:ilvl w:val="2"/>
          <w:numId w:val="148"/>
        </w:numPr>
        <w:ind w:left="1418" w:hanging="851"/>
        <w:jc w:val="both"/>
        <w:rPr>
          <w:sz w:val="22"/>
        </w:rPr>
      </w:pPr>
      <w:r w:rsidRPr="00321658">
        <w:rPr>
          <w:sz w:val="22"/>
        </w:rPr>
        <w:t>Pracownicy biorący udział w opuszczaniu zdemontowanych elementów muszą być zabezpieczeni przed upadkiem.</w:t>
      </w:r>
      <w:r w:rsidR="00BA7920" w:rsidRPr="00321658">
        <w:rPr>
          <w:sz w:val="22"/>
        </w:rPr>
        <w:t>[…]</w:t>
      </w:r>
    </w:p>
    <w:p w14:paraId="7C158101" w14:textId="77777777" w:rsidR="009466D5" w:rsidRPr="00321658" w:rsidRDefault="009466D5" w:rsidP="00421A53">
      <w:pPr>
        <w:jc w:val="both"/>
        <w:rPr>
          <w:sz w:val="22"/>
        </w:rPr>
      </w:pPr>
    </w:p>
    <w:p w14:paraId="05659818" w14:textId="77777777" w:rsidR="00E11958" w:rsidRPr="00321658" w:rsidRDefault="00E11958" w:rsidP="009466D5">
      <w:pPr>
        <w:pStyle w:val="Akapitzlist"/>
        <w:numPr>
          <w:ilvl w:val="0"/>
          <w:numId w:val="149"/>
        </w:numPr>
        <w:ind w:left="1134" w:hanging="708"/>
        <w:jc w:val="both"/>
        <w:rPr>
          <w:vanish/>
          <w:szCs w:val="24"/>
        </w:rPr>
      </w:pPr>
    </w:p>
    <w:p w14:paraId="0286355B" w14:textId="77777777" w:rsidR="00E11958" w:rsidRPr="00321658" w:rsidRDefault="00E11958" w:rsidP="009466D5">
      <w:pPr>
        <w:pStyle w:val="Akapitzlist"/>
        <w:numPr>
          <w:ilvl w:val="0"/>
          <w:numId w:val="149"/>
        </w:numPr>
        <w:ind w:left="1134" w:hanging="708"/>
        <w:jc w:val="both"/>
        <w:rPr>
          <w:vanish/>
          <w:szCs w:val="24"/>
        </w:rPr>
      </w:pPr>
    </w:p>
    <w:p w14:paraId="77B7F749" w14:textId="77777777" w:rsidR="00E11958" w:rsidRPr="00321658" w:rsidRDefault="00E11958" w:rsidP="009466D5">
      <w:pPr>
        <w:pStyle w:val="Akapitzlist"/>
        <w:numPr>
          <w:ilvl w:val="0"/>
          <w:numId w:val="149"/>
        </w:numPr>
        <w:ind w:left="1134" w:hanging="708"/>
        <w:jc w:val="both"/>
        <w:rPr>
          <w:vanish/>
          <w:szCs w:val="24"/>
        </w:rPr>
      </w:pPr>
    </w:p>
    <w:p w14:paraId="1A01AD0F" w14:textId="77777777" w:rsidR="00E11958" w:rsidRPr="00321658" w:rsidRDefault="00E11958" w:rsidP="009466D5">
      <w:pPr>
        <w:pStyle w:val="Akapitzlist"/>
        <w:numPr>
          <w:ilvl w:val="0"/>
          <w:numId w:val="149"/>
        </w:numPr>
        <w:ind w:left="1134" w:hanging="708"/>
        <w:jc w:val="both"/>
        <w:rPr>
          <w:vanish/>
          <w:szCs w:val="24"/>
        </w:rPr>
      </w:pPr>
    </w:p>
    <w:p w14:paraId="66E1033C" w14:textId="77777777" w:rsidR="00E11958" w:rsidRPr="00321658" w:rsidRDefault="00E11958" w:rsidP="009466D5">
      <w:pPr>
        <w:pStyle w:val="Akapitzlist"/>
        <w:numPr>
          <w:ilvl w:val="0"/>
          <w:numId w:val="149"/>
        </w:numPr>
        <w:ind w:left="1134" w:hanging="708"/>
        <w:jc w:val="both"/>
        <w:rPr>
          <w:vanish/>
          <w:szCs w:val="24"/>
        </w:rPr>
      </w:pPr>
    </w:p>
    <w:p w14:paraId="57BD5CE3" w14:textId="77777777" w:rsidR="00E11958" w:rsidRPr="00321658" w:rsidRDefault="00E11958" w:rsidP="009466D5">
      <w:pPr>
        <w:pStyle w:val="Akapitzlist"/>
        <w:numPr>
          <w:ilvl w:val="0"/>
          <w:numId w:val="149"/>
        </w:numPr>
        <w:ind w:left="1134" w:hanging="708"/>
        <w:jc w:val="both"/>
        <w:rPr>
          <w:vanish/>
          <w:szCs w:val="24"/>
        </w:rPr>
      </w:pPr>
    </w:p>
    <w:p w14:paraId="4766E495" w14:textId="77777777" w:rsidR="00E11958" w:rsidRPr="00321658" w:rsidRDefault="00E11958" w:rsidP="009466D5">
      <w:pPr>
        <w:pStyle w:val="Akapitzlist"/>
        <w:numPr>
          <w:ilvl w:val="0"/>
          <w:numId w:val="149"/>
        </w:numPr>
        <w:ind w:left="1134" w:hanging="708"/>
        <w:jc w:val="both"/>
        <w:rPr>
          <w:vanish/>
          <w:szCs w:val="24"/>
        </w:rPr>
      </w:pPr>
    </w:p>
    <w:p w14:paraId="511AC065" w14:textId="77777777" w:rsidR="00E11958" w:rsidRPr="00321658" w:rsidRDefault="00E11958" w:rsidP="009466D5">
      <w:pPr>
        <w:pStyle w:val="Akapitzlist"/>
        <w:numPr>
          <w:ilvl w:val="0"/>
          <w:numId w:val="149"/>
        </w:numPr>
        <w:ind w:left="1134" w:hanging="708"/>
        <w:jc w:val="both"/>
        <w:rPr>
          <w:vanish/>
          <w:szCs w:val="24"/>
        </w:rPr>
      </w:pPr>
    </w:p>
    <w:p w14:paraId="4B54897B" w14:textId="77777777" w:rsidR="00E11958" w:rsidRPr="00321658" w:rsidRDefault="00E11958" w:rsidP="009466D5">
      <w:pPr>
        <w:pStyle w:val="Akapitzlist"/>
        <w:numPr>
          <w:ilvl w:val="0"/>
          <w:numId w:val="149"/>
        </w:numPr>
        <w:ind w:left="1134" w:hanging="708"/>
        <w:jc w:val="both"/>
        <w:rPr>
          <w:vanish/>
          <w:szCs w:val="24"/>
        </w:rPr>
      </w:pPr>
    </w:p>
    <w:p w14:paraId="5FFA7C1E" w14:textId="77777777" w:rsidR="00E11958" w:rsidRPr="00321658" w:rsidRDefault="00E11958" w:rsidP="009466D5">
      <w:pPr>
        <w:pStyle w:val="Akapitzlist"/>
        <w:numPr>
          <w:ilvl w:val="0"/>
          <w:numId w:val="149"/>
        </w:numPr>
        <w:ind w:left="1134" w:hanging="708"/>
        <w:jc w:val="both"/>
        <w:rPr>
          <w:vanish/>
          <w:szCs w:val="24"/>
        </w:rPr>
      </w:pPr>
    </w:p>
    <w:p w14:paraId="527B0449" w14:textId="77777777" w:rsidR="00E11958" w:rsidRPr="00321658" w:rsidRDefault="00E11958" w:rsidP="009466D5">
      <w:pPr>
        <w:pStyle w:val="Akapitzlist"/>
        <w:numPr>
          <w:ilvl w:val="0"/>
          <w:numId w:val="149"/>
        </w:numPr>
        <w:ind w:left="1134" w:hanging="708"/>
        <w:jc w:val="both"/>
        <w:rPr>
          <w:vanish/>
          <w:szCs w:val="24"/>
        </w:rPr>
      </w:pPr>
    </w:p>
    <w:p w14:paraId="0D366AB9" w14:textId="77777777" w:rsidR="00E11958" w:rsidRPr="00321658" w:rsidRDefault="00E11958" w:rsidP="009466D5">
      <w:pPr>
        <w:pStyle w:val="Akapitzlist"/>
        <w:numPr>
          <w:ilvl w:val="0"/>
          <w:numId w:val="149"/>
        </w:numPr>
        <w:ind w:left="1134" w:hanging="708"/>
        <w:jc w:val="both"/>
        <w:rPr>
          <w:vanish/>
          <w:szCs w:val="24"/>
        </w:rPr>
      </w:pPr>
    </w:p>
    <w:p w14:paraId="1D2C867A" w14:textId="77777777" w:rsidR="00E11958" w:rsidRPr="00321658" w:rsidRDefault="00E11958" w:rsidP="009466D5">
      <w:pPr>
        <w:pStyle w:val="Akapitzlist"/>
        <w:numPr>
          <w:ilvl w:val="1"/>
          <w:numId w:val="149"/>
        </w:numPr>
        <w:ind w:left="1134" w:hanging="708"/>
        <w:jc w:val="both"/>
        <w:rPr>
          <w:vanish/>
          <w:szCs w:val="24"/>
        </w:rPr>
      </w:pPr>
    </w:p>
    <w:p w14:paraId="53E756DC" w14:textId="77777777" w:rsidR="00E11958" w:rsidRPr="00321658" w:rsidRDefault="00E11958" w:rsidP="009466D5">
      <w:pPr>
        <w:pStyle w:val="Akapitzlist"/>
        <w:numPr>
          <w:ilvl w:val="1"/>
          <w:numId w:val="149"/>
        </w:numPr>
        <w:ind w:left="1134" w:hanging="708"/>
        <w:jc w:val="both"/>
        <w:rPr>
          <w:vanish/>
          <w:szCs w:val="24"/>
        </w:rPr>
      </w:pPr>
    </w:p>
    <w:p w14:paraId="1FF7DADB" w14:textId="77777777" w:rsidR="00E11958" w:rsidRPr="00321658" w:rsidRDefault="00E11958" w:rsidP="009466D5">
      <w:pPr>
        <w:pStyle w:val="Akapitzlist"/>
        <w:numPr>
          <w:ilvl w:val="1"/>
          <w:numId w:val="149"/>
        </w:numPr>
        <w:ind w:left="1134" w:hanging="708"/>
        <w:jc w:val="both"/>
        <w:rPr>
          <w:vanish/>
          <w:szCs w:val="24"/>
        </w:rPr>
      </w:pPr>
    </w:p>
    <w:p w14:paraId="790C987D" w14:textId="77777777" w:rsidR="00E11958" w:rsidRPr="00321658" w:rsidRDefault="00E11958" w:rsidP="009466D5">
      <w:pPr>
        <w:pStyle w:val="Akapitzlist"/>
        <w:numPr>
          <w:ilvl w:val="1"/>
          <w:numId w:val="149"/>
        </w:numPr>
        <w:ind w:left="1134" w:hanging="708"/>
        <w:jc w:val="both"/>
        <w:rPr>
          <w:vanish/>
          <w:szCs w:val="24"/>
        </w:rPr>
      </w:pPr>
    </w:p>
    <w:p w14:paraId="697A82DD" w14:textId="77777777" w:rsidR="00E11958" w:rsidRPr="00321658" w:rsidRDefault="00E11958" w:rsidP="009466D5">
      <w:pPr>
        <w:pStyle w:val="Akapitzlist"/>
        <w:numPr>
          <w:ilvl w:val="1"/>
          <w:numId w:val="149"/>
        </w:numPr>
        <w:ind w:left="1134" w:hanging="708"/>
        <w:jc w:val="both"/>
        <w:rPr>
          <w:vanish/>
          <w:szCs w:val="24"/>
        </w:rPr>
      </w:pPr>
    </w:p>
    <w:p w14:paraId="13A40EEA" w14:textId="77777777" w:rsidR="00E11958" w:rsidRPr="00321658" w:rsidRDefault="00E11958" w:rsidP="009466D5">
      <w:pPr>
        <w:pStyle w:val="Akapitzlist"/>
        <w:numPr>
          <w:ilvl w:val="1"/>
          <w:numId w:val="149"/>
        </w:numPr>
        <w:ind w:left="1134" w:hanging="708"/>
        <w:jc w:val="both"/>
        <w:rPr>
          <w:vanish/>
          <w:szCs w:val="24"/>
        </w:rPr>
      </w:pPr>
    </w:p>
    <w:p w14:paraId="0F96CEA2" w14:textId="77777777" w:rsidR="00E11958" w:rsidRPr="00321658" w:rsidRDefault="00E11958" w:rsidP="009466D5">
      <w:pPr>
        <w:pStyle w:val="Akapitzlist"/>
        <w:numPr>
          <w:ilvl w:val="1"/>
          <w:numId w:val="149"/>
        </w:numPr>
        <w:ind w:left="1134" w:hanging="708"/>
        <w:jc w:val="both"/>
        <w:rPr>
          <w:vanish/>
          <w:szCs w:val="24"/>
        </w:rPr>
      </w:pPr>
    </w:p>
    <w:p w14:paraId="3DA2CFD7" w14:textId="77777777" w:rsidR="00E11958" w:rsidRPr="00321658" w:rsidRDefault="00E11958" w:rsidP="009466D5">
      <w:pPr>
        <w:pStyle w:val="Akapitzlist"/>
        <w:numPr>
          <w:ilvl w:val="1"/>
          <w:numId w:val="149"/>
        </w:numPr>
        <w:ind w:left="1134" w:hanging="708"/>
        <w:jc w:val="both"/>
        <w:rPr>
          <w:vanish/>
          <w:szCs w:val="24"/>
        </w:rPr>
      </w:pPr>
    </w:p>
    <w:p w14:paraId="283D60B1" w14:textId="77777777" w:rsidR="009466D5" w:rsidRPr="00321658" w:rsidRDefault="009466D5" w:rsidP="00421A53">
      <w:pPr>
        <w:pStyle w:val="Akapitzlist"/>
        <w:keepNext/>
        <w:numPr>
          <w:ilvl w:val="1"/>
          <w:numId w:val="19"/>
        </w:numPr>
        <w:spacing w:before="240" w:after="120"/>
        <w:ind w:left="1134" w:hanging="708"/>
        <w:contextualSpacing w:val="0"/>
        <w:jc w:val="both"/>
        <w:outlineLvl w:val="3"/>
        <w:rPr>
          <w:b/>
          <w:vanish/>
          <w:szCs w:val="24"/>
        </w:rPr>
      </w:pPr>
    </w:p>
    <w:p w14:paraId="2A815106" w14:textId="3FDD4F70" w:rsidR="00CF69A3" w:rsidRPr="00321658" w:rsidRDefault="00CF69A3">
      <w:pPr>
        <w:pStyle w:val="Nagwek4"/>
        <w:numPr>
          <w:ilvl w:val="1"/>
          <w:numId w:val="19"/>
        </w:numPr>
        <w:ind w:left="1134" w:hanging="708"/>
        <w:jc w:val="both"/>
        <w:rPr>
          <w:color w:val="auto"/>
          <w:szCs w:val="24"/>
        </w:rPr>
      </w:pPr>
      <w:r w:rsidRPr="00321658">
        <w:rPr>
          <w:color w:val="auto"/>
          <w:szCs w:val="24"/>
        </w:rPr>
        <w:t>SPRZĘT ZABEZPIECZAJĄCY PRZED UPADKIEM</w:t>
      </w:r>
      <w:r w:rsidR="00BA7920" w:rsidRPr="00321658">
        <w:rPr>
          <w:color w:val="auto"/>
          <w:szCs w:val="24"/>
        </w:rPr>
        <w:t xml:space="preserve"> […]</w:t>
      </w:r>
    </w:p>
    <w:p w14:paraId="27A2C4D2" w14:textId="77777777" w:rsidR="00E11958" w:rsidRPr="00321658" w:rsidRDefault="00E11958" w:rsidP="002B45E5">
      <w:pPr>
        <w:pStyle w:val="Akapitzlist"/>
        <w:numPr>
          <w:ilvl w:val="0"/>
          <w:numId w:val="150"/>
        </w:numPr>
        <w:jc w:val="both"/>
        <w:rPr>
          <w:vanish/>
          <w:sz w:val="22"/>
        </w:rPr>
      </w:pPr>
    </w:p>
    <w:p w14:paraId="131C9A12" w14:textId="77777777" w:rsidR="00E11958" w:rsidRPr="00321658" w:rsidRDefault="00E11958" w:rsidP="002B45E5">
      <w:pPr>
        <w:pStyle w:val="Akapitzlist"/>
        <w:numPr>
          <w:ilvl w:val="0"/>
          <w:numId w:val="150"/>
        </w:numPr>
        <w:jc w:val="both"/>
        <w:rPr>
          <w:vanish/>
          <w:sz w:val="22"/>
        </w:rPr>
      </w:pPr>
    </w:p>
    <w:p w14:paraId="3DC54511" w14:textId="77777777" w:rsidR="00E11958" w:rsidRPr="00321658" w:rsidRDefault="00E11958" w:rsidP="002B45E5">
      <w:pPr>
        <w:pStyle w:val="Akapitzlist"/>
        <w:numPr>
          <w:ilvl w:val="0"/>
          <w:numId w:val="150"/>
        </w:numPr>
        <w:jc w:val="both"/>
        <w:rPr>
          <w:vanish/>
          <w:sz w:val="22"/>
        </w:rPr>
      </w:pPr>
    </w:p>
    <w:p w14:paraId="555060A3" w14:textId="77777777" w:rsidR="00E11958" w:rsidRPr="00321658" w:rsidRDefault="00E11958" w:rsidP="002B45E5">
      <w:pPr>
        <w:pStyle w:val="Akapitzlist"/>
        <w:numPr>
          <w:ilvl w:val="0"/>
          <w:numId w:val="150"/>
        </w:numPr>
        <w:jc w:val="both"/>
        <w:rPr>
          <w:vanish/>
          <w:sz w:val="22"/>
        </w:rPr>
      </w:pPr>
    </w:p>
    <w:p w14:paraId="732D751C" w14:textId="77777777" w:rsidR="00E11958" w:rsidRPr="00321658" w:rsidRDefault="00E11958" w:rsidP="002B45E5">
      <w:pPr>
        <w:pStyle w:val="Akapitzlist"/>
        <w:numPr>
          <w:ilvl w:val="0"/>
          <w:numId w:val="150"/>
        </w:numPr>
        <w:jc w:val="both"/>
        <w:rPr>
          <w:vanish/>
          <w:sz w:val="22"/>
        </w:rPr>
      </w:pPr>
    </w:p>
    <w:p w14:paraId="43B0800A" w14:textId="77777777" w:rsidR="00E11958" w:rsidRPr="00321658" w:rsidRDefault="00E11958" w:rsidP="002B45E5">
      <w:pPr>
        <w:pStyle w:val="Akapitzlist"/>
        <w:numPr>
          <w:ilvl w:val="0"/>
          <w:numId w:val="150"/>
        </w:numPr>
        <w:jc w:val="both"/>
        <w:rPr>
          <w:vanish/>
          <w:sz w:val="22"/>
        </w:rPr>
      </w:pPr>
    </w:p>
    <w:p w14:paraId="01F68749" w14:textId="77777777" w:rsidR="00E11958" w:rsidRPr="00321658" w:rsidRDefault="00E11958" w:rsidP="002B45E5">
      <w:pPr>
        <w:pStyle w:val="Akapitzlist"/>
        <w:numPr>
          <w:ilvl w:val="0"/>
          <w:numId w:val="150"/>
        </w:numPr>
        <w:jc w:val="both"/>
        <w:rPr>
          <w:vanish/>
          <w:sz w:val="22"/>
        </w:rPr>
      </w:pPr>
    </w:p>
    <w:p w14:paraId="3708C2E9" w14:textId="77777777" w:rsidR="00E11958" w:rsidRPr="00321658" w:rsidRDefault="00E11958" w:rsidP="002B45E5">
      <w:pPr>
        <w:pStyle w:val="Akapitzlist"/>
        <w:numPr>
          <w:ilvl w:val="0"/>
          <w:numId w:val="150"/>
        </w:numPr>
        <w:jc w:val="both"/>
        <w:rPr>
          <w:vanish/>
          <w:sz w:val="22"/>
        </w:rPr>
      </w:pPr>
    </w:p>
    <w:p w14:paraId="7D9AAD7E" w14:textId="77777777" w:rsidR="00E11958" w:rsidRPr="00321658" w:rsidRDefault="00E11958" w:rsidP="002B45E5">
      <w:pPr>
        <w:pStyle w:val="Akapitzlist"/>
        <w:numPr>
          <w:ilvl w:val="0"/>
          <w:numId w:val="150"/>
        </w:numPr>
        <w:jc w:val="both"/>
        <w:rPr>
          <w:vanish/>
          <w:sz w:val="22"/>
        </w:rPr>
      </w:pPr>
    </w:p>
    <w:p w14:paraId="123B72E2" w14:textId="77777777" w:rsidR="00E11958" w:rsidRPr="00321658" w:rsidRDefault="00E11958" w:rsidP="002B45E5">
      <w:pPr>
        <w:pStyle w:val="Akapitzlist"/>
        <w:numPr>
          <w:ilvl w:val="0"/>
          <w:numId w:val="150"/>
        </w:numPr>
        <w:jc w:val="both"/>
        <w:rPr>
          <w:vanish/>
          <w:sz w:val="22"/>
        </w:rPr>
      </w:pPr>
    </w:p>
    <w:p w14:paraId="2883B641" w14:textId="77777777" w:rsidR="00E11958" w:rsidRPr="00321658" w:rsidRDefault="00E11958" w:rsidP="002B45E5">
      <w:pPr>
        <w:pStyle w:val="Akapitzlist"/>
        <w:numPr>
          <w:ilvl w:val="0"/>
          <w:numId w:val="150"/>
        </w:numPr>
        <w:jc w:val="both"/>
        <w:rPr>
          <w:vanish/>
          <w:sz w:val="22"/>
        </w:rPr>
      </w:pPr>
    </w:p>
    <w:p w14:paraId="22F25B69" w14:textId="77777777" w:rsidR="00E11958" w:rsidRPr="00321658" w:rsidRDefault="00E11958" w:rsidP="002B45E5">
      <w:pPr>
        <w:pStyle w:val="Akapitzlist"/>
        <w:numPr>
          <w:ilvl w:val="0"/>
          <w:numId w:val="150"/>
        </w:numPr>
        <w:jc w:val="both"/>
        <w:rPr>
          <w:vanish/>
          <w:sz w:val="22"/>
        </w:rPr>
      </w:pPr>
    </w:p>
    <w:p w14:paraId="721A6C86" w14:textId="77777777" w:rsidR="00E11958" w:rsidRPr="00321658" w:rsidRDefault="00E11958" w:rsidP="002B45E5">
      <w:pPr>
        <w:pStyle w:val="Akapitzlist"/>
        <w:numPr>
          <w:ilvl w:val="1"/>
          <w:numId w:val="150"/>
        </w:numPr>
        <w:jc w:val="both"/>
        <w:rPr>
          <w:vanish/>
          <w:sz w:val="22"/>
        </w:rPr>
      </w:pPr>
    </w:p>
    <w:p w14:paraId="07B4CD2C" w14:textId="77777777" w:rsidR="00E11958" w:rsidRPr="00321658" w:rsidRDefault="00E11958" w:rsidP="002B45E5">
      <w:pPr>
        <w:pStyle w:val="Akapitzlist"/>
        <w:numPr>
          <w:ilvl w:val="1"/>
          <w:numId w:val="150"/>
        </w:numPr>
        <w:jc w:val="both"/>
        <w:rPr>
          <w:vanish/>
          <w:sz w:val="22"/>
        </w:rPr>
      </w:pPr>
    </w:p>
    <w:p w14:paraId="47D048B7" w14:textId="77777777" w:rsidR="00E11958" w:rsidRPr="00321658" w:rsidRDefault="00E11958" w:rsidP="002B45E5">
      <w:pPr>
        <w:pStyle w:val="Akapitzlist"/>
        <w:numPr>
          <w:ilvl w:val="1"/>
          <w:numId w:val="150"/>
        </w:numPr>
        <w:jc w:val="both"/>
        <w:rPr>
          <w:vanish/>
          <w:sz w:val="22"/>
        </w:rPr>
      </w:pPr>
    </w:p>
    <w:p w14:paraId="51596246" w14:textId="77777777" w:rsidR="00E11958" w:rsidRPr="00321658" w:rsidRDefault="00E11958" w:rsidP="002B45E5">
      <w:pPr>
        <w:pStyle w:val="Akapitzlist"/>
        <w:numPr>
          <w:ilvl w:val="1"/>
          <w:numId w:val="150"/>
        </w:numPr>
        <w:jc w:val="both"/>
        <w:rPr>
          <w:vanish/>
          <w:sz w:val="22"/>
        </w:rPr>
      </w:pPr>
    </w:p>
    <w:p w14:paraId="63BEB8D7" w14:textId="77777777" w:rsidR="00E11958" w:rsidRPr="00321658" w:rsidRDefault="00E11958" w:rsidP="002B45E5">
      <w:pPr>
        <w:pStyle w:val="Akapitzlist"/>
        <w:numPr>
          <w:ilvl w:val="1"/>
          <w:numId w:val="150"/>
        </w:numPr>
        <w:jc w:val="both"/>
        <w:rPr>
          <w:vanish/>
          <w:sz w:val="22"/>
        </w:rPr>
      </w:pPr>
    </w:p>
    <w:p w14:paraId="14F414D3" w14:textId="77777777" w:rsidR="00E11958" w:rsidRPr="00321658" w:rsidRDefault="00E11958" w:rsidP="002B45E5">
      <w:pPr>
        <w:pStyle w:val="Akapitzlist"/>
        <w:numPr>
          <w:ilvl w:val="1"/>
          <w:numId w:val="150"/>
        </w:numPr>
        <w:jc w:val="both"/>
        <w:rPr>
          <w:vanish/>
          <w:sz w:val="22"/>
        </w:rPr>
      </w:pPr>
    </w:p>
    <w:p w14:paraId="24515889" w14:textId="77777777" w:rsidR="00E11958" w:rsidRPr="00321658" w:rsidRDefault="00E11958" w:rsidP="002B45E5">
      <w:pPr>
        <w:pStyle w:val="Akapitzlist"/>
        <w:numPr>
          <w:ilvl w:val="1"/>
          <w:numId w:val="150"/>
        </w:numPr>
        <w:jc w:val="both"/>
        <w:rPr>
          <w:vanish/>
          <w:sz w:val="22"/>
        </w:rPr>
      </w:pPr>
    </w:p>
    <w:p w14:paraId="238392BA" w14:textId="77777777" w:rsidR="00E11958" w:rsidRPr="00321658" w:rsidRDefault="00E11958" w:rsidP="002B45E5">
      <w:pPr>
        <w:pStyle w:val="Akapitzlist"/>
        <w:numPr>
          <w:ilvl w:val="1"/>
          <w:numId w:val="150"/>
        </w:numPr>
        <w:jc w:val="both"/>
        <w:rPr>
          <w:vanish/>
          <w:sz w:val="22"/>
        </w:rPr>
      </w:pPr>
    </w:p>
    <w:p w14:paraId="743F49CD" w14:textId="77777777" w:rsidR="00E11958" w:rsidRPr="00321658" w:rsidRDefault="00E11958" w:rsidP="002B45E5">
      <w:pPr>
        <w:pStyle w:val="Akapitzlist"/>
        <w:numPr>
          <w:ilvl w:val="1"/>
          <w:numId w:val="150"/>
        </w:numPr>
        <w:jc w:val="both"/>
        <w:rPr>
          <w:vanish/>
          <w:sz w:val="22"/>
        </w:rPr>
      </w:pPr>
    </w:p>
    <w:p w14:paraId="3800EAFB" w14:textId="77777777" w:rsidR="00BA7920" w:rsidRPr="00321658" w:rsidRDefault="00BA7920" w:rsidP="00421A53">
      <w:pPr>
        <w:pStyle w:val="Akapitzlist"/>
        <w:numPr>
          <w:ilvl w:val="2"/>
          <w:numId w:val="150"/>
        </w:numPr>
        <w:ind w:left="1418" w:hanging="851"/>
        <w:jc w:val="both"/>
        <w:rPr>
          <w:vanish/>
          <w:sz w:val="22"/>
        </w:rPr>
      </w:pPr>
    </w:p>
    <w:p w14:paraId="48EEDF01" w14:textId="0C254385" w:rsidR="00675309" w:rsidRPr="00321658" w:rsidRDefault="00E11958" w:rsidP="00421A53">
      <w:pPr>
        <w:pStyle w:val="Akapitzlist"/>
        <w:numPr>
          <w:ilvl w:val="2"/>
          <w:numId w:val="150"/>
        </w:numPr>
        <w:jc w:val="both"/>
        <w:rPr>
          <w:sz w:val="22"/>
        </w:rPr>
      </w:pPr>
      <w:r w:rsidRPr="00321658">
        <w:rPr>
          <w:sz w:val="22"/>
        </w:rPr>
        <w:t>W</w:t>
      </w:r>
      <w:r w:rsidR="00302AE0" w:rsidRPr="00321658">
        <w:rPr>
          <w:sz w:val="22"/>
        </w:rPr>
        <w:t xml:space="preserve"> przypadku </w:t>
      </w:r>
      <w:r w:rsidR="00CF69A3" w:rsidRPr="00321658">
        <w:rPr>
          <w:sz w:val="22"/>
        </w:rPr>
        <w:t>pracowników firm zewnętrznych</w:t>
      </w:r>
      <w:r w:rsidR="004E3D5A" w:rsidRPr="00321658">
        <w:rPr>
          <w:sz w:val="22"/>
        </w:rPr>
        <w:t xml:space="preserve"> to osoba kierująca </w:t>
      </w:r>
      <w:r w:rsidR="00302AE0" w:rsidRPr="00321658">
        <w:rPr>
          <w:sz w:val="22"/>
        </w:rPr>
        <w:t xml:space="preserve">ze strony wykonawcy </w:t>
      </w:r>
      <w:r w:rsidR="004E3D5A" w:rsidRPr="00321658">
        <w:rPr>
          <w:sz w:val="22"/>
        </w:rPr>
        <w:t>odpowiada za dobór właściwych ŚOI podczas pracy na wysokości</w:t>
      </w:r>
      <w:r w:rsidR="00675309" w:rsidRPr="00321658">
        <w:rPr>
          <w:sz w:val="22"/>
        </w:rPr>
        <w:t>.</w:t>
      </w:r>
      <w:r w:rsidR="009466D5" w:rsidRPr="00321658">
        <w:rPr>
          <w:sz w:val="22"/>
        </w:rPr>
        <w:t xml:space="preserve"> Rekomendowane jest stosowanie urządzeń samohamownych. </w:t>
      </w:r>
    </w:p>
    <w:p w14:paraId="4508E3B1" w14:textId="77777777" w:rsidR="00CF69A3" w:rsidRPr="00321658" w:rsidRDefault="00CF69A3" w:rsidP="002B45E5">
      <w:pPr>
        <w:pStyle w:val="Akapitzlist"/>
        <w:numPr>
          <w:ilvl w:val="2"/>
          <w:numId w:val="150"/>
        </w:numPr>
        <w:ind w:left="1418" w:hanging="851"/>
        <w:jc w:val="both"/>
        <w:rPr>
          <w:sz w:val="22"/>
        </w:rPr>
      </w:pPr>
      <w:r w:rsidRPr="00321658">
        <w:rPr>
          <w:sz w:val="22"/>
        </w:rPr>
        <w:t>Zabronione jest stosowanie do zabezpieczenia przed upadkiem z wysokości biodrowych pasów bezpieczeństwa. Pas może występować, jako dodatkowy element w szelkach bezpieczeństwa stosowanych do pracy w podparciu.</w:t>
      </w:r>
    </w:p>
    <w:p w14:paraId="746BFA70" w14:textId="2B251BA3" w:rsidR="00C26630" w:rsidRPr="00321658" w:rsidRDefault="00CF69A3" w:rsidP="00421A53">
      <w:pPr>
        <w:pStyle w:val="Akapitzlist"/>
        <w:numPr>
          <w:ilvl w:val="2"/>
          <w:numId w:val="150"/>
        </w:numPr>
        <w:ind w:left="1418" w:hanging="851"/>
        <w:jc w:val="both"/>
        <w:rPr>
          <w:sz w:val="22"/>
        </w:rPr>
      </w:pPr>
      <w:r w:rsidRPr="00321658">
        <w:rPr>
          <w:sz w:val="22"/>
        </w:rPr>
        <w:t xml:space="preserve">Sprzęt do pracy na wysokości należy używać zgodnie z instrukcją obsługi wydaną przez producenta. Każdorazowo przed zastosowaniem sprzętu zabezpieczającego należy sprawdzić jego stan techniczny i sprawność. </w:t>
      </w:r>
      <w:r w:rsidR="009466D5" w:rsidRPr="00321658">
        <w:rPr>
          <w:sz w:val="22"/>
        </w:rPr>
        <w:t>[…]</w:t>
      </w:r>
    </w:p>
    <w:p w14:paraId="663A31F4" w14:textId="7A33B758" w:rsidR="00C26630" w:rsidRPr="00321658" w:rsidRDefault="00C26630" w:rsidP="00C26630">
      <w:pPr>
        <w:jc w:val="both"/>
        <w:rPr>
          <w:sz w:val="22"/>
        </w:rPr>
      </w:pPr>
    </w:p>
    <w:p w14:paraId="00A542BB" w14:textId="1FF455B8" w:rsidR="00C71BBC" w:rsidRPr="00321658" w:rsidRDefault="00C71BBC" w:rsidP="00002287">
      <w:pPr>
        <w:pStyle w:val="Nagwek1"/>
        <w:spacing w:before="240"/>
        <w:jc w:val="both"/>
        <w:rPr>
          <w:color w:val="auto"/>
        </w:rPr>
      </w:pPr>
      <w:bookmarkStart w:id="74" w:name="_Toc446617911"/>
      <w:bookmarkStart w:id="75" w:name="_Toc163221504"/>
      <w:r w:rsidRPr="00321658">
        <w:rPr>
          <w:color w:val="auto"/>
        </w:rPr>
        <w:t>BEZPIECZEŃSTWO PRACY PRZY EKSPLOATACJI URZĄDZEŃ  ENERGETYCZNYCH</w:t>
      </w:r>
      <w:bookmarkEnd w:id="74"/>
      <w:r w:rsidR="009466D5" w:rsidRPr="00321658">
        <w:rPr>
          <w:color w:val="auto"/>
        </w:rPr>
        <w:t xml:space="preserve"> […]</w:t>
      </w:r>
      <w:bookmarkEnd w:id="75"/>
    </w:p>
    <w:p w14:paraId="3459FDC3" w14:textId="77777777" w:rsidR="00987094" w:rsidRPr="00321658" w:rsidRDefault="00987094" w:rsidP="002B45E5">
      <w:pPr>
        <w:pStyle w:val="Akapitzlist"/>
        <w:keepNext/>
        <w:numPr>
          <w:ilvl w:val="0"/>
          <w:numId w:val="144"/>
        </w:numPr>
        <w:spacing w:before="240" w:after="120"/>
        <w:contextualSpacing w:val="0"/>
        <w:jc w:val="both"/>
        <w:outlineLvl w:val="3"/>
        <w:rPr>
          <w:b/>
          <w:vanish/>
        </w:rPr>
      </w:pPr>
    </w:p>
    <w:p w14:paraId="1DD4B600" w14:textId="77777777" w:rsidR="002A7A7B" w:rsidRPr="00321658" w:rsidRDefault="002A7A7B" w:rsidP="00F6610C">
      <w:pPr>
        <w:pStyle w:val="Akapitzlist"/>
        <w:keepNext/>
        <w:numPr>
          <w:ilvl w:val="0"/>
          <w:numId w:val="19"/>
        </w:numPr>
        <w:spacing w:before="240" w:after="120"/>
        <w:contextualSpacing w:val="0"/>
        <w:jc w:val="both"/>
        <w:outlineLvl w:val="3"/>
        <w:rPr>
          <w:b/>
          <w:vanish/>
        </w:rPr>
      </w:pPr>
    </w:p>
    <w:p w14:paraId="43D8EBD6" w14:textId="58730892" w:rsidR="00C71BBC" w:rsidRPr="00321658" w:rsidRDefault="00C71BBC" w:rsidP="00F6610C">
      <w:pPr>
        <w:pStyle w:val="Nagwek4"/>
        <w:numPr>
          <w:ilvl w:val="1"/>
          <w:numId w:val="19"/>
        </w:numPr>
        <w:ind w:left="858"/>
        <w:jc w:val="both"/>
        <w:rPr>
          <w:color w:val="auto"/>
        </w:rPr>
      </w:pPr>
      <w:r w:rsidRPr="00321658">
        <w:rPr>
          <w:color w:val="auto"/>
        </w:rPr>
        <w:t xml:space="preserve">EKSPLOATACJA URZĄDZEŃ ENERGETYCZNYCH </w:t>
      </w:r>
      <w:r w:rsidR="009466D5" w:rsidRPr="00321658">
        <w:rPr>
          <w:color w:val="auto"/>
        </w:rPr>
        <w:t xml:space="preserve"> […]</w:t>
      </w:r>
    </w:p>
    <w:p w14:paraId="677ECCC5" w14:textId="26D75F07" w:rsidR="00C71BBC" w:rsidRPr="00321658" w:rsidRDefault="00C71BBC" w:rsidP="00421A53">
      <w:pPr>
        <w:pStyle w:val="Akapitzlist"/>
        <w:rPr>
          <w:sz w:val="2"/>
          <w:szCs w:val="2"/>
        </w:rPr>
      </w:pPr>
    </w:p>
    <w:p w14:paraId="2676CD15" w14:textId="77777777" w:rsidR="009466D5" w:rsidRPr="00321658" w:rsidRDefault="009466D5" w:rsidP="009466D5">
      <w:pPr>
        <w:pStyle w:val="Akapitzlist"/>
        <w:numPr>
          <w:ilvl w:val="0"/>
          <w:numId w:val="21"/>
        </w:numPr>
        <w:jc w:val="both"/>
        <w:rPr>
          <w:vanish/>
          <w:sz w:val="22"/>
        </w:rPr>
      </w:pPr>
    </w:p>
    <w:p w14:paraId="2688DD65" w14:textId="77777777" w:rsidR="009466D5" w:rsidRPr="00321658" w:rsidRDefault="009466D5" w:rsidP="009466D5">
      <w:pPr>
        <w:pStyle w:val="Akapitzlist"/>
        <w:numPr>
          <w:ilvl w:val="0"/>
          <w:numId w:val="21"/>
        </w:numPr>
        <w:jc w:val="both"/>
        <w:rPr>
          <w:vanish/>
          <w:sz w:val="22"/>
        </w:rPr>
      </w:pPr>
    </w:p>
    <w:p w14:paraId="49135DF1" w14:textId="77777777" w:rsidR="009466D5" w:rsidRPr="00321658" w:rsidRDefault="009466D5" w:rsidP="009466D5">
      <w:pPr>
        <w:pStyle w:val="Akapitzlist"/>
        <w:numPr>
          <w:ilvl w:val="0"/>
          <w:numId w:val="21"/>
        </w:numPr>
        <w:jc w:val="both"/>
        <w:rPr>
          <w:vanish/>
          <w:sz w:val="22"/>
        </w:rPr>
      </w:pPr>
    </w:p>
    <w:p w14:paraId="5229EE72" w14:textId="77777777" w:rsidR="009466D5" w:rsidRPr="00321658" w:rsidRDefault="009466D5" w:rsidP="009466D5">
      <w:pPr>
        <w:pStyle w:val="Akapitzlist"/>
        <w:numPr>
          <w:ilvl w:val="0"/>
          <w:numId w:val="21"/>
        </w:numPr>
        <w:jc w:val="both"/>
        <w:rPr>
          <w:vanish/>
          <w:sz w:val="22"/>
        </w:rPr>
      </w:pPr>
    </w:p>
    <w:p w14:paraId="6ECA8F07" w14:textId="77777777" w:rsidR="009466D5" w:rsidRPr="00321658" w:rsidRDefault="009466D5" w:rsidP="009466D5">
      <w:pPr>
        <w:pStyle w:val="Akapitzlist"/>
        <w:numPr>
          <w:ilvl w:val="0"/>
          <w:numId w:val="21"/>
        </w:numPr>
        <w:jc w:val="both"/>
        <w:rPr>
          <w:vanish/>
          <w:sz w:val="22"/>
        </w:rPr>
      </w:pPr>
    </w:p>
    <w:p w14:paraId="3A4246D4" w14:textId="77777777" w:rsidR="009466D5" w:rsidRPr="00321658" w:rsidRDefault="009466D5" w:rsidP="009466D5">
      <w:pPr>
        <w:pStyle w:val="Akapitzlist"/>
        <w:numPr>
          <w:ilvl w:val="0"/>
          <w:numId w:val="21"/>
        </w:numPr>
        <w:jc w:val="both"/>
        <w:rPr>
          <w:vanish/>
          <w:sz w:val="22"/>
        </w:rPr>
      </w:pPr>
    </w:p>
    <w:p w14:paraId="012BEC9D" w14:textId="77777777" w:rsidR="009466D5" w:rsidRPr="00321658" w:rsidRDefault="009466D5" w:rsidP="009466D5">
      <w:pPr>
        <w:pStyle w:val="Akapitzlist"/>
        <w:numPr>
          <w:ilvl w:val="0"/>
          <w:numId w:val="21"/>
        </w:numPr>
        <w:jc w:val="both"/>
        <w:rPr>
          <w:vanish/>
          <w:sz w:val="22"/>
        </w:rPr>
      </w:pPr>
    </w:p>
    <w:p w14:paraId="41DAB114" w14:textId="77777777" w:rsidR="009466D5" w:rsidRPr="00321658" w:rsidRDefault="009466D5" w:rsidP="009466D5">
      <w:pPr>
        <w:pStyle w:val="Akapitzlist"/>
        <w:numPr>
          <w:ilvl w:val="0"/>
          <w:numId w:val="21"/>
        </w:numPr>
        <w:jc w:val="both"/>
        <w:rPr>
          <w:vanish/>
          <w:sz w:val="22"/>
        </w:rPr>
      </w:pPr>
    </w:p>
    <w:p w14:paraId="00C58E78" w14:textId="77777777" w:rsidR="009466D5" w:rsidRPr="00321658" w:rsidRDefault="009466D5" w:rsidP="009466D5">
      <w:pPr>
        <w:pStyle w:val="Akapitzlist"/>
        <w:numPr>
          <w:ilvl w:val="0"/>
          <w:numId w:val="21"/>
        </w:numPr>
        <w:jc w:val="both"/>
        <w:rPr>
          <w:vanish/>
          <w:sz w:val="22"/>
        </w:rPr>
      </w:pPr>
    </w:p>
    <w:p w14:paraId="6919211C" w14:textId="77777777" w:rsidR="009466D5" w:rsidRPr="00321658" w:rsidRDefault="009466D5" w:rsidP="009466D5">
      <w:pPr>
        <w:pStyle w:val="Akapitzlist"/>
        <w:numPr>
          <w:ilvl w:val="0"/>
          <w:numId w:val="21"/>
        </w:numPr>
        <w:jc w:val="both"/>
        <w:rPr>
          <w:vanish/>
          <w:sz w:val="22"/>
        </w:rPr>
      </w:pPr>
    </w:p>
    <w:p w14:paraId="2A189E83" w14:textId="77777777" w:rsidR="009466D5" w:rsidRPr="00321658" w:rsidRDefault="009466D5" w:rsidP="009466D5">
      <w:pPr>
        <w:pStyle w:val="Akapitzlist"/>
        <w:numPr>
          <w:ilvl w:val="0"/>
          <w:numId w:val="21"/>
        </w:numPr>
        <w:jc w:val="both"/>
        <w:rPr>
          <w:vanish/>
          <w:sz w:val="22"/>
        </w:rPr>
      </w:pPr>
    </w:p>
    <w:p w14:paraId="6218024C" w14:textId="77777777" w:rsidR="009466D5" w:rsidRPr="00321658" w:rsidRDefault="009466D5" w:rsidP="009466D5">
      <w:pPr>
        <w:pStyle w:val="Akapitzlist"/>
        <w:numPr>
          <w:ilvl w:val="0"/>
          <w:numId w:val="21"/>
        </w:numPr>
        <w:jc w:val="both"/>
        <w:rPr>
          <w:vanish/>
          <w:sz w:val="22"/>
        </w:rPr>
      </w:pPr>
    </w:p>
    <w:p w14:paraId="4C053DA4" w14:textId="77777777" w:rsidR="009466D5" w:rsidRPr="00321658" w:rsidRDefault="009466D5" w:rsidP="009466D5">
      <w:pPr>
        <w:pStyle w:val="Akapitzlist"/>
        <w:numPr>
          <w:ilvl w:val="0"/>
          <w:numId w:val="21"/>
        </w:numPr>
        <w:jc w:val="both"/>
        <w:rPr>
          <w:vanish/>
          <w:sz w:val="22"/>
        </w:rPr>
      </w:pPr>
    </w:p>
    <w:p w14:paraId="19849BF7" w14:textId="77777777" w:rsidR="009466D5" w:rsidRPr="00321658" w:rsidRDefault="009466D5" w:rsidP="009466D5">
      <w:pPr>
        <w:pStyle w:val="Akapitzlist"/>
        <w:numPr>
          <w:ilvl w:val="1"/>
          <w:numId w:val="21"/>
        </w:numPr>
        <w:jc w:val="both"/>
        <w:rPr>
          <w:vanish/>
          <w:sz w:val="22"/>
        </w:rPr>
      </w:pPr>
    </w:p>
    <w:p w14:paraId="73480EDE" w14:textId="77777777" w:rsidR="009466D5" w:rsidRPr="00321658" w:rsidRDefault="009466D5" w:rsidP="009466D5">
      <w:pPr>
        <w:pStyle w:val="Akapitzlist"/>
        <w:numPr>
          <w:ilvl w:val="2"/>
          <w:numId w:val="21"/>
        </w:numPr>
        <w:jc w:val="both"/>
        <w:rPr>
          <w:vanish/>
          <w:sz w:val="22"/>
        </w:rPr>
      </w:pPr>
    </w:p>
    <w:p w14:paraId="7DAF5CF0" w14:textId="77777777" w:rsidR="009466D5" w:rsidRPr="00321658" w:rsidRDefault="009466D5" w:rsidP="009466D5">
      <w:pPr>
        <w:pStyle w:val="Akapitzlist"/>
        <w:numPr>
          <w:ilvl w:val="2"/>
          <w:numId w:val="21"/>
        </w:numPr>
        <w:jc w:val="both"/>
        <w:rPr>
          <w:vanish/>
          <w:sz w:val="22"/>
        </w:rPr>
      </w:pPr>
    </w:p>
    <w:p w14:paraId="06829017" w14:textId="2E6F44CE" w:rsidR="00C71BBC" w:rsidRPr="00321658" w:rsidRDefault="00C71BBC" w:rsidP="00421A53">
      <w:pPr>
        <w:pStyle w:val="Akapitzlist"/>
        <w:numPr>
          <w:ilvl w:val="2"/>
          <w:numId w:val="21"/>
        </w:numPr>
        <w:ind w:left="1418" w:hanging="850"/>
        <w:jc w:val="both"/>
        <w:rPr>
          <w:sz w:val="22"/>
        </w:rPr>
      </w:pPr>
      <w:r w:rsidRPr="00321658">
        <w:rPr>
          <w:sz w:val="22"/>
        </w:rPr>
        <w:t xml:space="preserve">Wszyscy pracownicy wykonawców zewnętrznych podczas prowadzenia prac przy </w:t>
      </w:r>
      <w:r w:rsidR="00916B04" w:rsidRPr="00321658">
        <w:rPr>
          <w:sz w:val="22"/>
        </w:rPr>
        <w:t xml:space="preserve">lub na </w:t>
      </w:r>
      <w:r w:rsidRPr="00321658">
        <w:rPr>
          <w:sz w:val="22"/>
        </w:rPr>
        <w:t>urządzeniach elektroenergetycznych muszą używać odpowiednio dobranej odzieży łukoochronnej do istniejącego zagrożenia.</w:t>
      </w:r>
    </w:p>
    <w:p w14:paraId="59DE72C2" w14:textId="0100C5F1" w:rsidR="00C71BBC" w:rsidRPr="00321658" w:rsidRDefault="00C71BBC" w:rsidP="00F6610C">
      <w:pPr>
        <w:pStyle w:val="Akapitzlist"/>
        <w:numPr>
          <w:ilvl w:val="2"/>
          <w:numId w:val="21"/>
        </w:numPr>
        <w:ind w:left="1418" w:hanging="851"/>
        <w:jc w:val="both"/>
        <w:rPr>
          <w:sz w:val="22"/>
        </w:rPr>
      </w:pPr>
      <w:r w:rsidRPr="00321658">
        <w:rPr>
          <w:sz w:val="22"/>
        </w:rPr>
        <w:t>Wykonawcy zewnętrzni mogą wykonywać prace wyłącznie na podstawie pisemnego polecenia</w:t>
      </w:r>
      <w:r w:rsidR="00410822" w:rsidRPr="00321658">
        <w:rPr>
          <w:sz w:val="22"/>
        </w:rPr>
        <w:t>/zezwolenia</w:t>
      </w:r>
      <w:r w:rsidRPr="00321658">
        <w:rPr>
          <w:sz w:val="22"/>
        </w:rPr>
        <w:t xml:space="preserve"> pracy wydanego przez upoważnioną osobę prowadzącą eksploatację.</w:t>
      </w:r>
    </w:p>
    <w:p w14:paraId="45E5635A" w14:textId="77777777" w:rsidR="00C71BBC" w:rsidRPr="00321658" w:rsidRDefault="00C71BBC" w:rsidP="00F6610C">
      <w:pPr>
        <w:pStyle w:val="Akapitzlist"/>
        <w:numPr>
          <w:ilvl w:val="2"/>
          <w:numId w:val="21"/>
        </w:numPr>
        <w:ind w:left="1418" w:hanging="851"/>
        <w:jc w:val="both"/>
        <w:rPr>
          <w:sz w:val="22"/>
        </w:rPr>
      </w:pPr>
      <w:r w:rsidRPr="00321658">
        <w:rPr>
          <w:sz w:val="22"/>
        </w:rPr>
        <w:t>Dopuszcza się wykonywanie prac przy urządzeniach na podstawie instrukcji montażu, budowy lub eksploatacji tych urządzeń, jeżeli ustalenie takie zostało zawarte w umowie, kontrakcie lub zamówieniu.</w:t>
      </w:r>
    </w:p>
    <w:p w14:paraId="0C215C99" w14:textId="77777777" w:rsidR="00C71BBC" w:rsidRPr="00321658" w:rsidRDefault="00C71BBC" w:rsidP="00F6610C">
      <w:pPr>
        <w:pStyle w:val="Akapitzlist"/>
        <w:numPr>
          <w:ilvl w:val="2"/>
          <w:numId w:val="21"/>
        </w:numPr>
        <w:ind w:left="1418" w:hanging="851"/>
        <w:jc w:val="both"/>
        <w:rPr>
          <w:sz w:val="22"/>
        </w:rPr>
      </w:pPr>
      <w:r w:rsidRPr="00321658">
        <w:rPr>
          <w:sz w:val="22"/>
        </w:rPr>
        <w:t>Szczegółowe ustalenia dotyczące wymagań bezpieczeństwa, zakresu odpowiedzialności i rejonu prowadzenia prac należy zawierać w umowach, kontraktach lub zamówieniach.</w:t>
      </w:r>
    </w:p>
    <w:p w14:paraId="76EA1872" w14:textId="5CAEB2A1" w:rsidR="00C71BBC" w:rsidRPr="00321658" w:rsidRDefault="00C71BBC" w:rsidP="00F6610C">
      <w:pPr>
        <w:pStyle w:val="Akapitzlist"/>
        <w:numPr>
          <w:ilvl w:val="2"/>
          <w:numId w:val="21"/>
        </w:numPr>
        <w:ind w:left="1418" w:hanging="851"/>
        <w:jc w:val="both"/>
        <w:rPr>
          <w:sz w:val="22"/>
        </w:rPr>
      </w:pPr>
      <w:r w:rsidRPr="00321658">
        <w:rPr>
          <w:sz w:val="22"/>
        </w:rPr>
        <w:t>Prace eksploatacyjne prowadzone przy urządzeniach energetycznych mogą być wykonywane przez osoby upoważnione</w:t>
      </w:r>
      <w:r w:rsidR="009466D5" w:rsidRPr="00321658">
        <w:rPr>
          <w:sz w:val="22"/>
        </w:rPr>
        <w:t xml:space="preserve"> […]</w:t>
      </w:r>
      <w:r w:rsidRPr="00321658">
        <w:rPr>
          <w:sz w:val="22"/>
        </w:rPr>
        <w:t>.</w:t>
      </w:r>
    </w:p>
    <w:p w14:paraId="08238115" w14:textId="00AEAE3A" w:rsidR="00C71BBC" w:rsidRPr="00321658" w:rsidRDefault="00C71BBC" w:rsidP="00C71BBC">
      <w:pPr>
        <w:pStyle w:val="Akapitzlist"/>
        <w:ind w:left="1418"/>
        <w:jc w:val="both"/>
        <w:rPr>
          <w:sz w:val="2"/>
          <w:szCs w:val="2"/>
        </w:rPr>
      </w:pPr>
    </w:p>
    <w:p w14:paraId="551BBD39" w14:textId="77777777" w:rsidR="00C71BBC" w:rsidRPr="00321658" w:rsidRDefault="00C71BBC" w:rsidP="00421A53">
      <w:pPr>
        <w:pStyle w:val="Akapitzlist"/>
        <w:numPr>
          <w:ilvl w:val="2"/>
          <w:numId w:val="187"/>
        </w:numPr>
        <w:ind w:left="1418" w:hanging="850"/>
        <w:jc w:val="both"/>
        <w:rPr>
          <w:sz w:val="22"/>
        </w:rPr>
      </w:pPr>
      <w:r w:rsidRPr="00321658">
        <w:rPr>
          <w:sz w:val="22"/>
        </w:rPr>
        <w:t xml:space="preserve">Wykonawcy zewnętrzni z zagranicy pracujący na zlecenia stałe lub odbywający regularne wizyty celem pracy przy urządzeniach energetycznych powinni posiadać aktualne uprawnienia energetyczne uznane przez Ministra Energii, Departament Elektroenergetyki i Ciepłownictwa w odpowiedniej grupie i specjalności zgodnie z obowiązującym prawem polskim i europejskim. </w:t>
      </w:r>
    </w:p>
    <w:p w14:paraId="24370F32" w14:textId="485E8ABC" w:rsidR="00C71BBC" w:rsidRPr="00321658" w:rsidRDefault="00C71BBC" w:rsidP="00421A53">
      <w:pPr>
        <w:pStyle w:val="Akapitzlist"/>
        <w:numPr>
          <w:ilvl w:val="2"/>
          <w:numId w:val="187"/>
        </w:numPr>
        <w:ind w:left="1418" w:hanging="851"/>
        <w:jc w:val="both"/>
        <w:rPr>
          <w:sz w:val="22"/>
        </w:rPr>
      </w:pPr>
      <w:r w:rsidRPr="00321658">
        <w:rPr>
          <w:sz w:val="22"/>
        </w:rPr>
        <w:t xml:space="preserve">Zabrania się prowadzenia jakichkolwiek prac przy urządzeniach energetycznych bez uzgodnień z upoważnioną i uprawnioną osobą prowadzącą eksploatację w </w:t>
      </w:r>
      <w:r w:rsidR="009E2FE5" w:rsidRPr="00321658">
        <w:rPr>
          <w:sz w:val="22"/>
        </w:rPr>
        <w:t>MM Kwidzyn sp. z o.o.</w:t>
      </w:r>
      <w:r w:rsidR="009466D5" w:rsidRPr="00321658">
        <w:rPr>
          <w:sz w:val="22"/>
        </w:rPr>
        <w:t>[…]</w:t>
      </w:r>
    </w:p>
    <w:p w14:paraId="3A4BDF36" w14:textId="47B4EB01" w:rsidR="00C71BBC" w:rsidRPr="00321658" w:rsidRDefault="00C71BBC" w:rsidP="00F6610C">
      <w:pPr>
        <w:pStyle w:val="Nagwek4"/>
        <w:numPr>
          <w:ilvl w:val="1"/>
          <w:numId w:val="19"/>
        </w:numPr>
        <w:ind w:left="858"/>
        <w:jc w:val="both"/>
        <w:rPr>
          <w:color w:val="auto"/>
        </w:rPr>
      </w:pPr>
      <w:r w:rsidRPr="00321658">
        <w:rPr>
          <w:color w:val="auto"/>
        </w:rPr>
        <w:t>EKSPLOATACJA URZĄDZEŃ ELEKTROENERGETYCZNYCH</w:t>
      </w:r>
      <w:r w:rsidR="00D2310D" w:rsidRPr="00321658">
        <w:rPr>
          <w:color w:val="auto"/>
        </w:rPr>
        <w:t xml:space="preserve"> […]</w:t>
      </w:r>
    </w:p>
    <w:p w14:paraId="1D668516" w14:textId="77777777" w:rsidR="00AE24C0" w:rsidRPr="00321658" w:rsidRDefault="00AE24C0" w:rsidP="00421A53">
      <w:pPr>
        <w:pStyle w:val="Akapitzlist"/>
        <w:numPr>
          <w:ilvl w:val="1"/>
          <w:numId w:val="187"/>
        </w:numPr>
        <w:jc w:val="both"/>
        <w:rPr>
          <w:vanish/>
          <w:sz w:val="22"/>
        </w:rPr>
      </w:pPr>
    </w:p>
    <w:p w14:paraId="1A036028" w14:textId="26E82F84" w:rsidR="00C71BBC" w:rsidRPr="00321658" w:rsidRDefault="00C71BBC" w:rsidP="00421A53">
      <w:pPr>
        <w:rPr>
          <w:sz w:val="2"/>
          <w:szCs w:val="2"/>
        </w:rPr>
      </w:pPr>
    </w:p>
    <w:p w14:paraId="20FCF042" w14:textId="09AE1E9E" w:rsidR="00C71BBC" w:rsidRPr="00321658" w:rsidRDefault="00C71BBC" w:rsidP="00421A53">
      <w:pPr>
        <w:pStyle w:val="Akapitzlist"/>
        <w:numPr>
          <w:ilvl w:val="2"/>
          <w:numId w:val="188"/>
        </w:numPr>
        <w:ind w:left="1418" w:hanging="850"/>
        <w:jc w:val="both"/>
        <w:rPr>
          <w:sz w:val="22"/>
        </w:rPr>
      </w:pPr>
      <w:r w:rsidRPr="00321658">
        <w:rPr>
          <w:sz w:val="22"/>
        </w:rPr>
        <w:t xml:space="preserve">Prace należy wykonywać zgodnie z instrukcjami eksploatacji urządzeń elektroenergetycznych </w:t>
      </w:r>
      <w:r w:rsidR="009E2FE5" w:rsidRPr="00321658">
        <w:rPr>
          <w:sz w:val="22"/>
        </w:rPr>
        <w:t>MM Kwidzyn sp. z o.o.</w:t>
      </w:r>
      <w:r w:rsidRPr="00321658">
        <w:rPr>
          <w:sz w:val="22"/>
        </w:rPr>
        <w:t xml:space="preserve">. </w:t>
      </w:r>
      <w:r w:rsidRPr="00321658">
        <w:rPr>
          <w:b/>
          <w:sz w:val="22"/>
        </w:rPr>
        <w:t xml:space="preserve">W </w:t>
      </w:r>
      <w:r w:rsidR="009E2FE5" w:rsidRPr="00321658">
        <w:rPr>
          <w:b/>
          <w:sz w:val="22"/>
        </w:rPr>
        <w:t>MM Kwidzyn sp. z o.o.</w:t>
      </w:r>
      <w:r w:rsidR="009E2FE5" w:rsidRPr="00321658">
        <w:rPr>
          <w:sz w:val="22"/>
        </w:rPr>
        <w:t xml:space="preserve"> </w:t>
      </w:r>
      <w:r w:rsidRPr="00321658">
        <w:rPr>
          <w:b/>
          <w:sz w:val="22"/>
        </w:rPr>
        <w:t xml:space="preserve">obowiązuje  bezwzględny zakaz  wykonywania prac pod napięciem elektrycznym. </w:t>
      </w:r>
      <w:r w:rsidRPr="00321658">
        <w:rPr>
          <w:sz w:val="22"/>
        </w:rPr>
        <w:t>Na czynnych urządzeniach dozwolone jest wykonywanie prac diagnostycznych określonych w normie EN 50110-1</w:t>
      </w:r>
      <w:r w:rsidR="00B2705B" w:rsidRPr="00321658">
        <w:rPr>
          <w:sz w:val="22"/>
        </w:rPr>
        <w:t xml:space="preserve"> w zakresie</w:t>
      </w:r>
      <w:r w:rsidRPr="00321658">
        <w:rPr>
          <w:sz w:val="22"/>
        </w:rPr>
        <w:t>:</w:t>
      </w:r>
    </w:p>
    <w:p w14:paraId="2299E9B2" w14:textId="77777777" w:rsidR="00C71BBC" w:rsidRPr="00321658" w:rsidRDefault="00C71BBC" w:rsidP="002B45E5">
      <w:pPr>
        <w:pStyle w:val="Akapitzlist"/>
        <w:numPr>
          <w:ilvl w:val="3"/>
          <w:numId w:val="70"/>
        </w:numPr>
        <w:ind w:left="1560" w:hanging="480"/>
        <w:jc w:val="both"/>
        <w:rPr>
          <w:sz w:val="22"/>
        </w:rPr>
      </w:pPr>
      <w:r w:rsidRPr="00321658">
        <w:rPr>
          <w:sz w:val="22"/>
        </w:rPr>
        <w:t>sprawdzanie obecności napięcia,</w:t>
      </w:r>
    </w:p>
    <w:p w14:paraId="05A723B7" w14:textId="77777777" w:rsidR="00C71BBC" w:rsidRPr="00321658" w:rsidRDefault="00C71BBC" w:rsidP="002B45E5">
      <w:pPr>
        <w:pStyle w:val="Akapitzlist"/>
        <w:numPr>
          <w:ilvl w:val="3"/>
          <w:numId w:val="70"/>
        </w:numPr>
        <w:ind w:left="1560" w:hanging="480"/>
        <w:jc w:val="both"/>
        <w:rPr>
          <w:sz w:val="22"/>
        </w:rPr>
      </w:pPr>
      <w:r w:rsidRPr="00321658">
        <w:rPr>
          <w:sz w:val="22"/>
        </w:rPr>
        <w:t>pomiar napięcia, prądu,</w:t>
      </w:r>
    </w:p>
    <w:p w14:paraId="7811D2FB" w14:textId="13E3EB1A" w:rsidR="00C71BBC" w:rsidRPr="00321658" w:rsidRDefault="00C71BBC" w:rsidP="002B45E5">
      <w:pPr>
        <w:pStyle w:val="Akapitzlist"/>
        <w:numPr>
          <w:ilvl w:val="3"/>
          <w:numId w:val="70"/>
        </w:numPr>
        <w:ind w:left="1560" w:hanging="480"/>
        <w:jc w:val="both"/>
        <w:rPr>
          <w:sz w:val="22"/>
        </w:rPr>
      </w:pPr>
      <w:r w:rsidRPr="00321658">
        <w:rPr>
          <w:sz w:val="22"/>
        </w:rPr>
        <w:lastRenderedPageBreak/>
        <w:t xml:space="preserve">inne wynikające z instrukcji eksploatacji urządzeń elektroenergetycznych </w:t>
      </w:r>
      <w:r w:rsidR="009E2FE5" w:rsidRPr="00321658">
        <w:rPr>
          <w:sz w:val="22"/>
        </w:rPr>
        <w:t xml:space="preserve">MM Kwidzyn sp. z o.o. </w:t>
      </w:r>
      <w:r w:rsidRPr="00321658">
        <w:rPr>
          <w:sz w:val="22"/>
        </w:rPr>
        <w:t>oraz Kart Oceny Ryzyka.</w:t>
      </w:r>
    </w:p>
    <w:p w14:paraId="347B330D" w14:textId="42797535" w:rsidR="00C71BBC" w:rsidRPr="00321658" w:rsidRDefault="00C71BBC" w:rsidP="00421A53">
      <w:pPr>
        <w:pStyle w:val="Akapitzlist"/>
        <w:numPr>
          <w:ilvl w:val="2"/>
          <w:numId w:val="188"/>
        </w:numPr>
        <w:ind w:left="1418" w:hanging="850"/>
        <w:jc w:val="both"/>
        <w:rPr>
          <w:sz w:val="22"/>
        </w:rPr>
      </w:pPr>
      <w:r w:rsidRPr="00321658">
        <w:rPr>
          <w:sz w:val="22"/>
        </w:rPr>
        <w:t>Zlecenie prac pod napięciem lub pobliżu napięcia wymaga pisemnego uzasadnienia w Poleceniu wykonania prac. Przed rozpoczęciem prac pod napięciem lub w pobliżu napięcia należy zapewnić opracowanie i udostępnienie osobom kierowanym do tych prac instrukcji określających technologię, wymagania w stosunku do narzędzi oraz środki ochronne, które należy stosować podczas prowadzenia tych prac.</w:t>
      </w:r>
      <w:r w:rsidR="00D2310D" w:rsidRPr="00321658">
        <w:rPr>
          <w:sz w:val="22"/>
        </w:rPr>
        <w:t>[…]</w:t>
      </w:r>
    </w:p>
    <w:p w14:paraId="756257FB" w14:textId="094B9093" w:rsidR="00C71BBC" w:rsidRPr="00321658" w:rsidRDefault="00C71BBC" w:rsidP="00421A53">
      <w:pPr>
        <w:pStyle w:val="Akapitzlist"/>
        <w:numPr>
          <w:ilvl w:val="2"/>
          <w:numId w:val="189"/>
        </w:numPr>
        <w:ind w:left="1418" w:hanging="851"/>
        <w:jc w:val="both"/>
        <w:rPr>
          <w:sz w:val="22"/>
        </w:rPr>
      </w:pPr>
      <w:r w:rsidRPr="00321658">
        <w:rPr>
          <w:sz w:val="22"/>
        </w:rPr>
        <w:t>Podczas prac eksploatacyjnych przy urządzeniach elektrycznych lub w ich pobliżu zabronione jest używanie biżuterii, okularów w metalowych oprawkach i innych przewodzących przedmiotów.</w:t>
      </w:r>
    </w:p>
    <w:p w14:paraId="58D6255A" w14:textId="32F5FDB1" w:rsidR="00C71BBC" w:rsidRPr="00321658" w:rsidRDefault="00C71BBC" w:rsidP="00EC3814">
      <w:pPr>
        <w:pStyle w:val="Akapitzlist"/>
        <w:ind w:left="1418"/>
        <w:jc w:val="both"/>
        <w:rPr>
          <w:sz w:val="22"/>
        </w:rPr>
      </w:pPr>
      <w:r w:rsidRPr="00321658">
        <w:rPr>
          <w:sz w:val="22"/>
        </w:rPr>
        <w:t>Zabrania się noszenia podczas prac przy urządzeniach elektroenergetycznych lub w ich pobliżu</w:t>
      </w:r>
      <w:r w:rsidR="00916B04" w:rsidRPr="00321658">
        <w:rPr>
          <w:sz w:val="22"/>
        </w:rPr>
        <w:t xml:space="preserve">  </w:t>
      </w:r>
      <w:r w:rsidR="00916B04" w:rsidRPr="00321658">
        <w:rPr>
          <w:sz w:val="22"/>
          <w:szCs w:val="22"/>
        </w:rPr>
        <w:t xml:space="preserve">(w strefie odziaływania łuku elektrycznego) </w:t>
      </w:r>
      <w:r w:rsidRPr="00321658">
        <w:rPr>
          <w:sz w:val="22"/>
        </w:rPr>
        <w:t>odzieży przewodzącej, topliwej oraz z materiałów syntetycznych (np. octan, nylon, poliester, sztuczny jedwab, spandex oraz polipropylen) w tym palnych kamizelek odblaskowych.</w:t>
      </w:r>
    </w:p>
    <w:p w14:paraId="2A63E090" w14:textId="2212422C" w:rsidR="00C71BBC" w:rsidRPr="00321658" w:rsidRDefault="00C71BBC" w:rsidP="00EC3814">
      <w:pPr>
        <w:pStyle w:val="Akapitzlist"/>
        <w:ind w:left="1418"/>
        <w:jc w:val="both"/>
        <w:rPr>
          <w:sz w:val="22"/>
        </w:rPr>
      </w:pPr>
      <w:r w:rsidRPr="00321658">
        <w:rPr>
          <w:sz w:val="22"/>
        </w:rPr>
        <w:t>Po wejściu do pomieszczenia ruchu elektrycznego osoby tam przebywające</w:t>
      </w:r>
      <w:r w:rsidR="00D2310D" w:rsidRPr="00321658">
        <w:rPr>
          <w:sz w:val="22"/>
        </w:rPr>
        <w:t>m</w:t>
      </w:r>
      <w:r w:rsidRPr="00321658">
        <w:rPr>
          <w:sz w:val="22"/>
        </w:rPr>
        <w:t>muszą mieć założone:</w:t>
      </w:r>
    </w:p>
    <w:p w14:paraId="349183EC" w14:textId="64009FFD" w:rsidR="00C71BBC" w:rsidRPr="00321658" w:rsidRDefault="00C71BBC" w:rsidP="002B45E5">
      <w:pPr>
        <w:pStyle w:val="Akapitzlist"/>
        <w:numPr>
          <w:ilvl w:val="3"/>
          <w:numId w:val="71"/>
        </w:numPr>
        <w:ind w:left="1560" w:hanging="480"/>
        <w:jc w:val="both"/>
        <w:rPr>
          <w:sz w:val="22"/>
        </w:rPr>
      </w:pPr>
      <w:r w:rsidRPr="00321658">
        <w:rPr>
          <w:sz w:val="22"/>
        </w:rPr>
        <w:t>okulary ochronne</w:t>
      </w:r>
      <w:r w:rsidR="00AD49DE" w:rsidRPr="00321658">
        <w:rPr>
          <w:sz w:val="22"/>
        </w:rPr>
        <w:t xml:space="preserve"> -</w:t>
      </w:r>
      <w:r w:rsidRPr="00321658">
        <w:rPr>
          <w:sz w:val="22"/>
        </w:rPr>
        <w:t xml:space="preserve"> </w:t>
      </w:r>
      <w:r w:rsidR="00AD49DE" w:rsidRPr="00321658">
        <w:rPr>
          <w:sz w:val="22"/>
        </w:rPr>
        <w:t>s</w:t>
      </w:r>
      <w:r w:rsidRPr="00321658">
        <w:rPr>
          <w:sz w:val="22"/>
        </w:rPr>
        <w:t>tosowane okulary korekcyjne muszą być w wykonaniu ochronnym.  Okulary muszą</w:t>
      </w:r>
      <w:r w:rsidR="0032474F" w:rsidRPr="00321658">
        <w:rPr>
          <w:sz w:val="22"/>
        </w:rPr>
        <w:t xml:space="preserve"> </w:t>
      </w:r>
      <w:r w:rsidRPr="00321658">
        <w:rPr>
          <w:sz w:val="22"/>
        </w:rPr>
        <w:t xml:space="preserve">być w plastikowych oprawkach. </w:t>
      </w:r>
    </w:p>
    <w:p w14:paraId="4D7ECD00" w14:textId="4C77164F" w:rsidR="00C71BBC" w:rsidRPr="00321658" w:rsidRDefault="00C71BBC" w:rsidP="002B45E5">
      <w:pPr>
        <w:pStyle w:val="Akapitzlist"/>
        <w:numPr>
          <w:ilvl w:val="3"/>
          <w:numId w:val="71"/>
        </w:numPr>
        <w:ind w:left="1560" w:hanging="480"/>
        <w:jc w:val="both"/>
        <w:rPr>
          <w:sz w:val="22"/>
        </w:rPr>
      </w:pPr>
      <w:r w:rsidRPr="00321658">
        <w:rPr>
          <w:sz w:val="22"/>
        </w:rPr>
        <w:t>ubiory nietopliwe.</w:t>
      </w:r>
    </w:p>
    <w:p w14:paraId="148B51CB" w14:textId="6351CD08" w:rsidR="00C71BBC" w:rsidRPr="00321658" w:rsidRDefault="00C71BBC" w:rsidP="006625D0">
      <w:pPr>
        <w:pStyle w:val="Akapitzlist"/>
        <w:ind w:left="1418"/>
        <w:jc w:val="both"/>
        <w:rPr>
          <w:sz w:val="22"/>
        </w:rPr>
      </w:pPr>
      <w:r w:rsidRPr="00321658">
        <w:rPr>
          <w:sz w:val="22"/>
        </w:rPr>
        <w:t>Osoby</w:t>
      </w:r>
      <w:r w:rsidR="00AD49DE" w:rsidRPr="00321658">
        <w:rPr>
          <w:sz w:val="22"/>
        </w:rPr>
        <w:t>,</w:t>
      </w:r>
      <w:r w:rsidRPr="00321658">
        <w:rPr>
          <w:sz w:val="22"/>
        </w:rPr>
        <w:t xml:space="preserve"> nieposiadające łukoochronnych środków ochrony indywidualnej</w:t>
      </w:r>
      <w:r w:rsidR="00AD49DE" w:rsidRPr="00321658">
        <w:rPr>
          <w:sz w:val="22"/>
        </w:rPr>
        <w:t>,</w:t>
      </w:r>
      <w:r w:rsidRPr="00321658">
        <w:rPr>
          <w:sz w:val="22"/>
        </w:rPr>
        <w:t xml:space="preserve"> </w:t>
      </w:r>
      <w:r w:rsidR="0060109D" w:rsidRPr="00321658">
        <w:rPr>
          <w:sz w:val="22"/>
        </w:rPr>
        <w:t xml:space="preserve"> muszą </w:t>
      </w:r>
      <w:r w:rsidRPr="00321658">
        <w:rPr>
          <w:sz w:val="22"/>
        </w:rPr>
        <w:t>znajdować się poza stref</w:t>
      </w:r>
      <w:r w:rsidR="0060109D" w:rsidRPr="00321658">
        <w:rPr>
          <w:sz w:val="22"/>
        </w:rPr>
        <w:t>ą</w:t>
      </w:r>
      <w:r w:rsidRPr="00321658">
        <w:rPr>
          <w:sz w:val="22"/>
        </w:rPr>
        <w:t xml:space="preserve"> oddziaływania łuku elektrycznego.</w:t>
      </w:r>
    </w:p>
    <w:p w14:paraId="4CF08836" w14:textId="54339E78" w:rsidR="00C71BBC" w:rsidRPr="00321658" w:rsidRDefault="00C71BBC" w:rsidP="00EC3814">
      <w:pPr>
        <w:pStyle w:val="Akapitzlist"/>
        <w:ind w:left="1418"/>
        <w:jc w:val="both"/>
        <w:rPr>
          <w:sz w:val="22"/>
        </w:rPr>
      </w:pPr>
      <w:r w:rsidRPr="00321658">
        <w:rPr>
          <w:sz w:val="22"/>
        </w:rPr>
        <w:t>Podczas wykonywania czynności związanych z obsługą czynnych urządzeń elektrycznych, bądź podczas prac w strefie zagrożenia od łuku elektrycznego należy stosować łukoochronne środki ochrony indywidualnej odpowiednie do kategorii urządzenia</w:t>
      </w:r>
      <w:r w:rsidR="0060109D" w:rsidRPr="00321658">
        <w:rPr>
          <w:sz w:val="22"/>
        </w:rPr>
        <w:t xml:space="preserve"> oraz elektryczny kask ochronny z przyłbicą lub kaptur łukoochronny dla kat. 3 lub 4</w:t>
      </w:r>
      <w:r w:rsidRPr="00321658">
        <w:rPr>
          <w:sz w:val="22"/>
        </w:rPr>
        <w:t>. Informacja na temat kategorii zagrożenia od łuku znajduje się na naklejce (etykiecie) na drzwiach lub obudowie urządzenia.</w:t>
      </w:r>
    </w:p>
    <w:p w14:paraId="3EFE7B52" w14:textId="5C908639" w:rsidR="00C71BBC" w:rsidRPr="00321658" w:rsidRDefault="00D2310D" w:rsidP="00421A53">
      <w:pPr>
        <w:pStyle w:val="Akapitzlist"/>
        <w:ind w:left="1418"/>
        <w:jc w:val="both"/>
      </w:pPr>
      <w:r w:rsidRPr="00321658">
        <w:rPr>
          <w:sz w:val="22"/>
        </w:rPr>
        <w:t>[…]</w:t>
      </w:r>
    </w:p>
    <w:p w14:paraId="630B9D5B" w14:textId="77777777" w:rsidR="00D2310D" w:rsidRPr="00321658" w:rsidRDefault="00D2310D" w:rsidP="00D2310D">
      <w:pPr>
        <w:pStyle w:val="Akapitzlist"/>
        <w:numPr>
          <w:ilvl w:val="2"/>
          <w:numId w:val="189"/>
        </w:numPr>
        <w:jc w:val="both"/>
        <w:rPr>
          <w:vanish/>
          <w:sz w:val="22"/>
        </w:rPr>
      </w:pPr>
    </w:p>
    <w:p w14:paraId="5D7F8BBE" w14:textId="77777777" w:rsidR="00D2310D" w:rsidRPr="00321658" w:rsidRDefault="00D2310D" w:rsidP="00D2310D">
      <w:pPr>
        <w:pStyle w:val="Akapitzlist"/>
        <w:numPr>
          <w:ilvl w:val="2"/>
          <w:numId w:val="189"/>
        </w:numPr>
        <w:jc w:val="both"/>
        <w:rPr>
          <w:vanish/>
          <w:sz w:val="22"/>
        </w:rPr>
      </w:pPr>
    </w:p>
    <w:p w14:paraId="62E09FCD" w14:textId="77777777" w:rsidR="00D2310D" w:rsidRPr="00321658" w:rsidRDefault="00D2310D" w:rsidP="00D2310D">
      <w:pPr>
        <w:pStyle w:val="Akapitzlist"/>
        <w:numPr>
          <w:ilvl w:val="2"/>
          <w:numId w:val="189"/>
        </w:numPr>
        <w:jc w:val="both"/>
        <w:rPr>
          <w:vanish/>
          <w:sz w:val="22"/>
        </w:rPr>
      </w:pPr>
    </w:p>
    <w:p w14:paraId="0C5E23EC" w14:textId="77777777" w:rsidR="00D2310D" w:rsidRPr="00321658" w:rsidRDefault="00D2310D" w:rsidP="00D2310D">
      <w:pPr>
        <w:pStyle w:val="Akapitzlist"/>
        <w:numPr>
          <w:ilvl w:val="2"/>
          <w:numId w:val="189"/>
        </w:numPr>
        <w:jc w:val="both"/>
        <w:rPr>
          <w:vanish/>
          <w:sz w:val="22"/>
        </w:rPr>
      </w:pPr>
    </w:p>
    <w:p w14:paraId="735E13EE" w14:textId="77777777" w:rsidR="00D2310D" w:rsidRPr="00321658" w:rsidRDefault="00D2310D" w:rsidP="00D2310D">
      <w:pPr>
        <w:pStyle w:val="Akapitzlist"/>
        <w:numPr>
          <w:ilvl w:val="2"/>
          <w:numId w:val="189"/>
        </w:numPr>
        <w:jc w:val="both"/>
        <w:rPr>
          <w:vanish/>
          <w:sz w:val="22"/>
        </w:rPr>
      </w:pPr>
    </w:p>
    <w:p w14:paraId="43CDD4BA" w14:textId="1294D939" w:rsidR="00C71BBC" w:rsidRPr="00321658" w:rsidRDefault="00C71BBC" w:rsidP="00421A53">
      <w:pPr>
        <w:pStyle w:val="Akapitzlist"/>
        <w:numPr>
          <w:ilvl w:val="2"/>
          <w:numId w:val="189"/>
        </w:numPr>
        <w:ind w:left="1418" w:hanging="851"/>
        <w:jc w:val="both"/>
        <w:rPr>
          <w:sz w:val="22"/>
        </w:rPr>
      </w:pPr>
      <w:r w:rsidRPr="00321658">
        <w:rPr>
          <w:sz w:val="22"/>
        </w:rPr>
        <w:t>Przed przystąpieniem do wykonywania prac przy urządzeniach i instalacjach elektrycznych odłączonych od napięcia należy:</w:t>
      </w:r>
    </w:p>
    <w:p w14:paraId="4A66B88A" w14:textId="1E952BA5" w:rsidR="00C71BBC" w:rsidRPr="00321658" w:rsidRDefault="00C71BBC" w:rsidP="002B45E5">
      <w:pPr>
        <w:pStyle w:val="Akapitzlist"/>
        <w:numPr>
          <w:ilvl w:val="3"/>
          <w:numId w:val="75"/>
        </w:numPr>
        <w:ind w:left="1560" w:hanging="480"/>
        <w:jc w:val="both"/>
        <w:rPr>
          <w:sz w:val="22"/>
        </w:rPr>
      </w:pPr>
      <w:r w:rsidRPr="00321658">
        <w:rPr>
          <w:sz w:val="22"/>
        </w:rPr>
        <w:t>zastosować odpowiednie zabezpieczenia przed przypadkowym załączeniem napięcia zgodnie z procedurą ZES (nie dotyczy prac: testów funkcjonalnych i pomiarów diagnostycznych)</w:t>
      </w:r>
      <w:r w:rsidR="00D2310D" w:rsidRPr="00321658">
        <w:rPr>
          <w:sz w:val="22"/>
        </w:rPr>
        <w:t xml:space="preserve"> – dostarczone przez osobę odpowiedzialną ze strony MM Kwidzyn</w:t>
      </w:r>
      <w:r w:rsidRPr="00321658">
        <w:rPr>
          <w:sz w:val="22"/>
        </w:rPr>
        <w:t>,</w:t>
      </w:r>
    </w:p>
    <w:p w14:paraId="61C25F39" w14:textId="77777777" w:rsidR="00C71BBC" w:rsidRPr="00321658" w:rsidRDefault="00C71BBC" w:rsidP="002B45E5">
      <w:pPr>
        <w:pStyle w:val="Akapitzlist"/>
        <w:numPr>
          <w:ilvl w:val="3"/>
          <w:numId w:val="75"/>
        </w:numPr>
        <w:ind w:left="1560" w:hanging="480"/>
        <w:jc w:val="both"/>
        <w:rPr>
          <w:sz w:val="22"/>
        </w:rPr>
      </w:pPr>
      <w:r w:rsidRPr="00321658">
        <w:rPr>
          <w:sz w:val="22"/>
        </w:rPr>
        <w:t>oznaczyć miejsce wyłączenia poprzez założenie identyfikatora,</w:t>
      </w:r>
    </w:p>
    <w:p w14:paraId="78CBE66B" w14:textId="21A95694" w:rsidR="00C71BBC" w:rsidRPr="00321658" w:rsidRDefault="00C71BBC" w:rsidP="002B45E5">
      <w:pPr>
        <w:pStyle w:val="Akapitzlist"/>
        <w:numPr>
          <w:ilvl w:val="3"/>
          <w:numId w:val="75"/>
        </w:numPr>
        <w:ind w:left="1560" w:hanging="480"/>
        <w:jc w:val="both"/>
        <w:rPr>
          <w:sz w:val="22"/>
        </w:rPr>
      </w:pPr>
      <w:r w:rsidRPr="00321658">
        <w:rPr>
          <w:sz w:val="22"/>
        </w:rPr>
        <w:t>sprawdzić</w:t>
      </w:r>
      <w:r w:rsidR="00D11470" w:rsidRPr="00321658">
        <w:rPr>
          <w:sz w:val="22"/>
        </w:rPr>
        <w:t>,</w:t>
      </w:r>
      <w:r w:rsidRPr="00321658">
        <w:rPr>
          <w:sz w:val="22"/>
        </w:rPr>
        <w:t xml:space="preserve"> czy nie występuje napięcie na odłączonych urządzeniach i instalacjach elektrycznych, potwierdzić ten fakt w arkuszu ZES na wykonanie prac,</w:t>
      </w:r>
    </w:p>
    <w:p w14:paraId="41539979" w14:textId="77777777" w:rsidR="00C71BBC" w:rsidRPr="00321658" w:rsidRDefault="00C71BBC" w:rsidP="002B45E5">
      <w:pPr>
        <w:pStyle w:val="Akapitzlist"/>
        <w:numPr>
          <w:ilvl w:val="3"/>
          <w:numId w:val="75"/>
        </w:numPr>
        <w:ind w:left="1560" w:hanging="480"/>
        <w:jc w:val="both"/>
        <w:rPr>
          <w:sz w:val="22"/>
        </w:rPr>
      </w:pPr>
      <w:r w:rsidRPr="00321658">
        <w:rPr>
          <w:sz w:val="22"/>
        </w:rPr>
        <w:t>uziemić wyłączone urządzenia i instalacje elektryczne,</w:t>
      </w:r>
    </w:p>
    <w:p w14:paraId="3F338183" w14:textId="77777777" w:rsidR="00C71BBC" w:rsidRPr="00321658" w:rsidRDefault="00C71BBC" w:rsidP="002B45E5">
      <w:pPr>
        <w:pStyle w:val="Akapitzlist"/>
        <w:numPr>
          <w:ilvl w:val="3"/>
          <w:numId w:val="75"/>
        </w:numPr>
        <w:ind w:left="1560" w:hanging="480"/>
        <w:jc w:val="both"/>
        <w:rPr>
          <w:sz w:val="22"/>
        </w:rPr>
      </w:pPr>
      <w:r w:rsidRPr="00321658">
        <w:rPr>
          <w:sz w:val="22"/>
        </w:rPr>
        <w:t>oznakować strefę pracy znakami lub tablicami bezpieczeństwa.</w:t>
      </w:r>
    </w:p>
    <w:p w14:paraId="41A8C880" w14:textId="694E269C" w:rsidR="00C45970" w:rsidRPr="00321658" w:rsidRDefault="00C71BBC" w:rsidP="00421A53">
      <w:pPr>
        <w:ind w:left="1418"/>
        <w:jc w:val="both"/>
      </w:pPr>
      <w:r w:rsidRPr="00321658">
        <w:rPr>
          <w:sz w:val="22"/>
        </w:rPr>
        <w:t>Preferowane jest stosowanie zawieszek o magnetycznych uchwytach lub wieszanych na zaizolowanych drutach z pełną izolacją, również z zaizolowanymi końcówkami drutu.</w:t>
      </w:r>
    </w:p>
    <w:p w14:paraId="2B36C99D" w14:textId="77777777" w:rsidR="00F3765B" w:rsidRPr="00321658" w:rsidRDefault="00F3765B" w:rsidP="00F3765B">
      <w:pPr>
        <w:ind w:left="567"/>
        <w:jc w:val="both"/>
        <w:rPr>
          <w:sz w:val="22"/>
        </w:rPr>
      </w:pPr>
      <w:r w:rsidRPr="00321658">
        <w:rPr>
          <w:sz w:val="22"/>
        </w:rPr>
        <w:t xml:space="preserve">[…] </w:t>
      </w:r>
    </w:p>
    <w:p w14:paraId="6CE14848" w14:textId="33C5FFD2" w:rsidR="00C45970" w:rsidRPr="00321658" w:rsidRDefault="00C45970" w:rsidP="00C45970">
      <w:pPr>
        <w:jc w:val="both"/>
        <w:rPr>
          <w:sz w:val="22"/>
        </w:rPr>
      </w:pPr>
    </w:p>
    <w:p w14:paraId="4DF3E924" w14:textId="7560B437" w:rsidR="00F3765B" w:rsidRPr="00321658" w:rsidRDefault="00F3765B" w:rsidP="00C45970">
      <w:pPr>
        <w:jc w:val="both"/>
        <w:rPr>
          <w:sz w:val="22"/>
        </w:rPr>
      </w:pPr>
    </w:p>
    <w:p w14:paraId="4163611B" w14:textId="7749D489" w:rsidR="0071556C" w:rsidRPr="00321658" w:rsidRDefault="0071556C" w:rsidP="00002287">
      <w:pPr>
        <w:pStyle w:val="Nagwek1"/>
        <w:spacing w:before="240"/>
        <w:jc w:val="both"/>
        <w:rPr>
          <w:color w:val="auto"/>
        </w:rPr>
      </w:pPr>
      <w:bookmarkStart w:id="76" w:name="_Toc446617912"/>
      <w:bookmarkStart w:id="77" w:name="_Toc163221505"/>
      <w:r w:rsidRPr="00321658">
        <w:rPr>
          <w:color w:val="auto"/>
        </w:rPr>
        <w:t xml:space="preserve">PRACE </w:t>
      </w:r>
      <w:bookmarkEnd w:id="76"/>
      <w:r w:rsidR="001958FF" w:rsidRPr="00321658">
        <w:rPr>
          <w:color w:val="auto"/>
        </w:rPr>
        <w:t>POŻAROWO NIEBEZPIECZNE</w:t>
      </w:r>
      <w:bookmarkEnd w:id="77"/>
    </w:p>
    <w:p w14:paraId="1931BD6B" w14:textId="77777777" w:rsidR="0032151B" w:rsidRPr="00321658" w:rsidRDefault="0032151B" w:rsidP="0032151B">
      <w:pPr>
        <w:pStyle w:val="Akapitzlist"/>
        <w:keepNext/>
        <w:numPr>
          <w:ilvl w:val="0"/>
          <w:numId w:val="189"/>
        </w:numPr>
        <w:spacing w:before="240" w:after="120"/>
        <w:contextualSpacing w:val="0"/>
        <w:jc w:val="both"/>
        <w:outlineLvl w:val="3"/>
        <w:rPr>
          <w:b/>
          <w:vanish/>
          <w:szCs w:val="24"/>
        </w:rPr>
      </w:pPr>
    </w:p>
    <w:p w14:paraId="1C91281F" w14:textId="2D9A72C5" w:rsidR="0071556C" w:rsidRPr="00321658" w:rsidRDefault="0071556C" w:rsidP="00421A53">
      <w:pPr>
        <w:pStyle w:val="Nagwek4"/>
        <w:numPr>
          <w:ilvl w:val="1"/>
          <w:numId w:val="190"/>
        </w:numPr>
        <w:ind w:left="851" w:hanging="709"/>
        <w:jc w:val="both"/>
        <w:rPr>
          <w:color w:val="auto"/>
        </w:rPr>
      </w:pPr>
      <w:r w:rsidRPr="00321658">
        <w:rPr>
          <w:color w:val="auto"/>
          <w:szCs w:val="24"/>
        </w:rPr>
        <w:t xml:space="preserve"> </w:t>
      </w:r>
      <w:r w:rsidRPr="00321658">
        <w:rPr>
          <w:color w:val="auto"/>
        </w:rPr>
        <w:t xml:space="preserve">ZAKRES STOSOWANIA </w:t>
      </w:r>
    </w:p>
    <w:p w14:paraId="07BCE28A" w14:textId="1675357D" w:rsidR="0071556C" w:rsidRPr="00321658" w:rsidRDefault="0071556C" w:rsidP="00EA6DCB">
      <w:pPr>
        <w:jc w:val="both"/>
        <w:rPr>
          <w:sz w:val="22"/>
        </w:rPr>
      </w:pPr>
      <w:r w:rsidRPr="00321658">
        <w:rPr>
          <w:sz w:val="22"/>
        </w:rPr>
        <w:t xml:space="preserve">Wytyczne zawarte w instrukcji nie dotyczą prac prowadzonych w miejscach technologicznie przystosowanych do prowadzenia </w:t>
      </w:r>
      <w:r w:rsidR="00987094" w:rsidRPr="00321658">
        <w:rPr>
          <w:sz w:val="22"/>
        </w:rPr>
        <w:t>prac pożarowo</w:t>
      </w:r>
      <w:r w:rsidR="00152FD5" w:rsidRPr="00321658">
        <w:rPr>
          <w:sz w:val="22"/>
        </w:rPr>
        <w:t xml:space="preserve"> niebezpiecznych</w:t>
      </w:r>
      <w:r w:rsidRPr="00321658">
        <w:rPr>
          <w:sz w:val="22"/>
        </w:rPr>
        <w:t xml:space="preserve">. Wytyczne obowiązują wszystkie komórki </w:t>
      </w:r>
      <w:r w:rsidR="00E262BA" w:rsidRPr="00321658">
        <w:rPr>
          <w:sz w:val="22"/>
        </w:rPr>
        <w:t xml:space="preserve">MM Kwidzyn sp. z o.o. </w:t>
      </w:r>
      <w:r w:rsidRPr="00321658">
        <w:rPr>
          <w:sz w:val="22"/>
        </w:rPr>
        <w:t xml:space="preserve">oraz firmy obce wykonujące prace na terenie </w:t>
      </w:r>
      <w:r w:rsidR="00E262BA" w:rsidRPr="00321658">
        <w:rPr>
          <w:sz w:val="22"/>
        </w:rPr>
        <w:t xml:space="preserve">MM </w:t>
      </w:r>
      <w:r w:rsidRPr="00321658">
        <w:rPr>
          <w:sz w:val="22"/>
        </w:rPr>
        <w:t>Kwidzyn sp. z o.o.</w:t>
      </w:r>
    </w:p>
    <w:p w14:paraId="744B813A" w14:textId="77777777" w:rsidR="0071556C" w:rsidRPr="00321658" w:rsidRDefault="0071556C" w:rsidP="00EA6DCB">
      <w:pPr>
        <w:jc w:val="both"/>
        <w:rPr>
          <w:sz w:val="22"/>
        </w:rPr>
      </w:pPr>
      <w:r w:rsidRPr="00321658">
        <w:rPr>
          <w:sz w:val="22"/>
        </w:rPr>
        <w:t>Niniejsze zasady dotyczą:</w:t>
      </w:r>
    </w:p>
    <w:p w14:paraId="0FA977A6" w14:textId="77777777" w:rsidR="0071556C" w:rsidRPr="00321658" w:rsidRDefault="0071556C" w:rsidP="00F6610C">
      <w:pPr>
        <w:pStyle w:val="Akapitzlist"/>
        <w:numPr>
          <w:ilvl w:val="0"/>
          <w:numId w:val="9"/>
        </w:numPr>
        <w:ind w:left="709" w:hanging="283"/>
        <w:jc w:val="both"/>
        <w:rPr>
          <w:sz w:val="22"/>
        </w:rPr>
      </w:pPr>
      <w:r w:rsidRPr="00321658">
        <w:rPr>
          <w:sz w:val="22"/>
        </w:rPr>
        <w:lastRenderedPageBreak/>
        <w:t>Prac z użyciem ognia otwartego,</w:t>
      </w:r>
    </w:p>
    <w:p w14:paraId="735FCC3B" w14:textId="77777777" w:rsidR="0071556C" w:rsidRPr="00321658" w:rsidRDefault="0071556C" w:rsidP="00F6610C">
      <w:pPr>
        <w:pStyle w:val="Akapitzlist"/>
        <w:numPr>
          <w:ilvl w:val="0"/>
          <w:numId w:val="9"/>
        </w:numPr>
        <w:ind w:left="709" w:hanging="283"/>
        <w:jc w:val="both"/>
        <w:rPr>
          <w:sz w:val="22"/>
        </w:rPr>
      </w:pPr>
      <w:r w:rsidRPr="00321658">
        <w:rPr>
          <w:sz w:val="22"/>
        </w:rPr>
        <w:t xml:space="preserve">Spawania elektrycznego i gazowego oraz cięcia, </w:t>
      </w:r>
    </w:p>
    <w:p w14:paraId="3D2AE4BA" w14:textId="4802A020" w:rsidR="0071556C" w:rsidRPr="00321658" w:rsidRDefault="00CA45CD" w:rsidP="00F6610C">
      <w:pPr>
        <w:pStyle w:val="Akapitzlist"/>
        <w:numPr>
          <w:ilvl w:val="0"/>
          <w:numId w:val="9"/>
        </w:numPr>
        <w:ind w:left="709" w:hanging="283"/>
        <w:jc w:val="both"/>
        <w:rPr>
          <w:sz w:val="22"/>
        </w:rPr>
      </w:pPr>
      <w:r>
        <w:rPr>
          <w:sz w:val="22"/>
        </w:rPr>
        <w:t>C</w:t>
      </w:r>
      <w:r w:rsidR="0071556C" w:rsidRPr="00321658">
        <w:rPr>
          <w:sz w:val="22"/>
        </w:rPr>
        <w:t>ięcia szlifierką, prac opalarką elektryczną;</w:t>
      </w:r>
    </w:p>
    <w:p w14:paraId="31957FA0" w14:textId="46B587AB" w:rsidR="0071556C" w:rsidRPr="00321658" w:rsidRDefault="0071556C" w:rsidP="00F6610C">
      <w:pPr>
        <w:pStyle w:val="Akapitzlist"/>
        <w:numPr>
          <w:ilvl w:val="0"/>
          <w:numId w:val="9"/>
        </w:numPr>
        <w:ind w:left="709" w:hanging="283"/>
        <w:jc w:val="both"/>
        <w:rPr>
          <w:sz w:val="22"/>
        </w:rPr>
      </w:pPr>
      <w:r w:rsidRPr="00321658">
        <w:rPr>
          <w:sz w:val="22"/>
        </w:rPr>
        <w:t>Rozpalani</w:t>
      </w:r>
      <w:r w:rsidR="00D11470" w:rsidRPr="00321658">
        <w:rPr>
          <w:sz w:val="22"/>
        </w:rPr>
        <w:t>a</w:t>
      </w:r>
      <w:r w:rsidRPr="00321658">
        <w:rPr>
          <w:sz w:val="22"/>
        </w:rPr>
        <w:t xml:space="preserve"> ognisk.</w:t>
      </w:r>
    </w:p>
    <w:p w14:paraId="4F4DDE9D" w14:textId="77777777" w:rsidR="0071556C" w:rsidRPr="00321658" w:rsidRDefault="0071556C" w:rsidP="00F6610C">
      <w:pPr>
        <w:pStyle w:val="Akapitzlist"/>
        <w:numPr>
          <w:ilvl w:val="0"/>
          <w:numId w:val="9"/>
        </w:numPr>
        <w:ind w:left="709" w:hanging="283"/>
        <w:jc w:val="both"/>
        <w:rPr>
          <w:sz w:val="22"/>
        </w:rPr>
      </w:pPr>
      <w:r w:rsidRPr="00321658">
        <w:rPr>
          <w:sz w:val="22"/>
        </w:rPr>
        <w:t>Innych prac, podczas których występuje ryzyko zaprószenia ognia</w:t>
      </w:r>
    </w:p>
    <w:p w14:paraId="7961FD6E" w14:textId="77777777" w:rsidR="0071556C" w:rsidRPr="00321658" w:rsidRDefault="0071556C" w:rsidP="00EA6DCB">
      <w:pPr>
        <w:jc w:val="both"/>
        <w:rPr>
          <w:sz w:val="22"/>
        </w:rPr>
      </w:pPr>
      <w:r w:rsidRPr="00321658">
        <w:rPr>
          <w:sz w:val="22"/>
        </w:rPr>
        <w:t>W dalszej części uregulowań, jeżeli mówi się o pracach spawalniczych, dotyczy to wszystkich wyżej wymienionych prac oraz innych czynności z ogniem otwartym.</w:t>
      </w:r>
    </w:p>
    <w:p w14:paraId="3F446158" w14:textId="0A9A9B74" w:rsidR="0071556C" w:rsidRPr="00321658" w:rsidRDefault="0071556C" w:rsidP="00EA6DCB">
      <w:pPr>
        <w:jc w:val="both"/>
        <w:rPr>
          <w:sz w:val="22"/>
        </w:rPr>
      </w:pPr>
      <w:r w:rsidRPr="00321658">
        <w:rPr>
          <w:b/>
          <w:sz w:val="22"/>
          <w:u w:val="single"/>
        </w:rPr>
        <w:t>Uwaga:</w:t>
      </w:r>
      <w:r w:rsidRPr="00321658">
        <w:rPr>
          <w:sz w:val="22"/>
        </w:rPr>
        <w:t xml:space="preserve"> Przy używaniu narządzi uznawanych za nieiskrzące (np. piła szablasta lub piła taśmowa) podczas cięcia elementów metalowych</w:t>
      </w:r>
      <w:r w:rsidR="00D11470" w:rsidRPr="00321658">
        <w:rPr>
          <w:sz w:val="22"/>
        </w:rPr>
        <w:t>,</w:t>
      </w:r>
      <w:r w:rsidRPr="00321658">
        <w:rPr>
          <w:sz w:val="22"/>
        </w:rPr>
        <w:t xml:space="preserve"> w przypadku użycia standardowych elementów skrawających</w:t>
      </w:r>
      <w:r w:rsidR="00D11470" w:rsidRPr="00321658">
        <w:rPr>
          <w:sz w:val="22"/>
        </w:rPr>
        <w:t>,</w:t>
      </w:r>
      <w:r w:rsidRPr="00321658">
        <w:rPr>
          <w:sz w:val="22"/>
        </w:rPr>
        <w:t xml:space="preserve"> mogą powstawać iskry. O ile nie zostaną zastosowane elementy skrawające (np. brzeszczot) w wykonaniu nieiskrzącym, taką pracę należy traktować jako pracę </w:t>
      </w:r>
      <w:r w:rsidR="00D939DB" w:rsidRPr="00BD250D">
        <w:rPr>
          <w:sz w:val="22"/>
        </w:rPr>
        <w:t>pożarowo niebezpieczną</w:t>
      </w:r>
      <w:r w:rsidRPr="00321658">
        <w:rPr>
          <w:sz w:val="22"/>
        </w:rPr>
        <w:t>.</w:t>
      </w:r>
    </w:p>
    <w:p w14:paraId="5586E46D" w14:textId="5EC7B20D" w:rsidR="0071556C" w:rsidRPr="00321658" w:rsidRDefault="0071556C" w:rsidP="00421A53">
      <w:pPr>
        <w:pStyle w:val="Nagwek4"/>
        <w:numPr>
          <w:ilvl w:val="1"/>
          <w:numId w:val="190"/>
        </w:numPr>
        <w:ind w:left="993" w:hanging="633"/>
        <w:jc w:val="both"/>
        <w:rPr>
          <w:color w:val="auto"/>
        </w:rPr>
      </w:pPr>
      <w:r w:rsidRPr="00321658">
        <w:rPr>
          <w:color w:val="auto"/>
          <w:szCs w:val="24"/>
        </w:rPr>
        <w:t xml:space="preserve"> </w:t>
      </w:r>
      <w:r w:rsidRPr="00321658">
        <w:rPr>
          <w:color w:val="auto"/>
        </w:rPr>
        <w:t xml:space="preserve">WARUNKI WYKONYWANIA PRAC </w:t>
      </w:r>
      <w:r w:rsidR="00BE5B16" w:rsidRPr="00321658">
        <w:rPr>
          <w:color w:val="auto"/>
        </w:rPr>
        <w:t>POŻAROWO NIEBEZPIECZNYCH</w:t>
      </w:r>
    </w:p>
    <w:p w14:paraId="32F60B15" w14:textId="77777777" w:rsidR="0071556C" w:rsidRPr="00321658" w:rsidRDefault="0071556C" w:rsidP="00421A53">
      <w:pPr>
        <w:pStyle w:val="Akapitzlist"/>
        <w:numPr>
          <w:ilvl w:val="2"/>
          <w:numId w:val="191"/>
        </w:numPr>
        <w:jc w:val="both"/>
      </w:pPr>
      <w:r w:rsidRPr="00321658">
        <w:t>Zezwolenie</w:t>
      </w:r>
    </w:p>
    <w:p w14:paraId="2413E42C" w14:textId="20544F82" w:rsidR="0071556C" w:rsidRPr="00321658" w:rsidRDefault="0071556C" w:rsidP="00624DE2">
      <w:pPr>
        <w:pStyle w:val="Akapitzlist"/>
        <w:ind w:left="1418"/>
        <w:jc w:val="both"/>
        <w:rPr>
          <w:sz w:val="22"/>
        </w:rPr>
      </w:pPr>
      <w:r w:rsidRPr="00321658">
        <w:rPr>
          <w:sz w:val="22"/>
        </w:rPr>
        <w:t xml:space="preserve">Prace </w:t>
      </w:r>
      <w:r w:rsidR="00BE5B16" w:rsidRPr="00321658">
        <w:rPr>
          <w:sz w:val="22"/>
        </w:rPr>
        <w:t xml:space="preserve">pożarowo niebezpieczne </w:t>
      </w:r>
      <w:r w:rsidRPr="00321658">
        <w:rPr>
          <w:sz w:val="22"/>
        </w:rPr>
        <w:t xml:space="preserve">na terenie </w:t>
      </w:r>
      <w:r w:rsidR="00E262BA" w:rsidRPr="00321658">
        <w:rPr>
          <w:sz w:val="22"/>
        </w:rPr>
        <w:t>MM Kwidzyn sp. z o.o.</w:t>
      </w:r>
      <w:r w:rsidRPr="00321658">
        <w:rPr>
          <w:sz w:val="22"/>
        </w:rPr>
        <w:t xml:space="preserve"> prowadzone są na podstawie pisemnego </w:t>
      </w:r>
      <w:r w:rsidR="00D11470" w:rsidRPr="00321658">
        <w:rPr>
          <w:sz w:val="22"/>
        </w:rPr>
        <w:t>z</w:t>
      </w:r>
      <w:r w:rsidRPr="00321658">
        <w:rPr>
          <w:sz w:val="22"/>
        </w:rPr>
        <w:t xml:space="preserve">ezwolenia. Zezwolenie wydawane jest </w:t>
      </w:r>
      <w:r w:rsidR="00D26682" w:rsidRPr="00321658">
        <w:rPr>
          <w:sz w:val="22"/>
        </w:rPr>
        <w:t xml:space="preserve">osobie wykonującej prace pożarowo niebezpieczne </w:t>
      </w:r>
      <w:r w:rsidRPr="00321658">
        <w:rPr>
          <w:sz w:val="22"/>
        </w:rPr>
        <w:t xml:space="preserve">na każde wykonanie prac w obrębie jednego rejonu i poziomu roboczego. </w:t>
      </w:r>
      <w:r w:rsidR="00D26682" w:rsidRPr="00321658">
        <w:rPr>
          <w:sz w:val="22"/>
        </w:rPr>
        <w:t xml:space="preserve">Osoba taka </w:t>
      </w:r>
      <w:r w:rsidRPr="00321658">
        <w:rPr>
          <w:sz w:val="22"/>
        </w:rPr>
        <w:t xml:space="preserve">podczas prowadzenia prac musi posiadać przy sobie lub w widocznym miejscu egzemplarz </w:t>
      </w:r>
      <w:r w:rsidR="00D11470" w:rsidRPr="00321658">
        <w:rPr>
          <w:sz w:val="22"/>
        </w:rPr>
        <w:t>z</w:t>
      </w:r>
      <w:r w:rsidRPr="00321658">
        <w:rPr>
          <w:sz w:val="22"/>
        </w:rPr>
        <w:t xml:space="preserve">ezwolenia. Zezwolenie na prace we wszystkich pomieszczeniach w obrębie obiektu wydaje Poleceniodawca (gospodarz obiektu lub upoważnieni przez niego pracownicy). W przypadku prac w rozdzielniach elektrycznych, komorach transformatorowych, kablowniach, odpowiedzialnym za przygotowanie miejsca spawania jest elektryk dyżurny obiektu. Zezwalającym na rozpoczęcie prac jest bezpośredni przełożony elektryka dyżurnego na zmianie, posiadający upoważnienie ze strony gospodarza obiektu. </w:t>
      </w:r>
    </w:p>
    <w:p w14:paraId="2A2520A9" w14:textId="0A4B0935" w:rsidR="0071556C" w:rsidRPr="00321658" w:rsidRDefault="0071556C" w:rsidP="00421A53">
      <w:pPr>
        <w:pStyle w:val="Akapitzlist"/>
        <w:numPr>
          <w:ilvl w:val="2"/>
          <w:numId w:val="191"/>
        </w:numPr>
        <w:ind w:left="1418" w:hanging="851"/>
        <w:jc w:val="both"/>
      </w:pPr>
      <w:r w:rsidRPr="00321658">
        <w:t xml:space="preserve">Zezwolenie wystawiane jest na okres nie dłuższy niż 12 godzin. </w:t>
      </w:r>
    </w:p>
    <w:p w14:paraId="00A4FCC7" w14:textId="46A4AD17" w:rsidR="0071556C" w:rsidRPr="00321658" w:rsidRDefault="0071556C" w:rsidP="00421A53">
      <w:pPr>
        <w:pStyle w:val="Akapitzlist"/>
        <w:numPr>
          <w:ilvl w:val="2"/>
          <w:numId w:val="191"/>
        </w:numPr>
        <w:ind w:left="1418" w:hanging="851"/>
        <w:jc w:val="both"/>
        <w:rPr>
          <w:sz w:val="22"/>
        </w:rPr>
      </w:pPr>
      <w:r w:rsidRPr="00321658">
        <w:rPr>
          <w:b/>
          <w:sz w:val="22"/>
          <w:u w:val="single"/>
        </w:rPr>
        <w:t>Zabrania się wydawania Zezwoleń w obiektach, gdzie jest wyłączona, niesprawna instalacja tryskaczowa lub inne urządzenia gaśnicze.</w:t>
      </w:r>
      <w:r w:rsidR="00E16E14" w:rsidRPr="00321658">
        <w:rPr>
          <w:sz w:val="22"/>
        </w:rPr>
        <w:t xml:space="preserve"> Regulacja nie obowiązuje w przypadku prac, których warunki wykonania zostały uzgodnione z Zakładową </w:t>
      </w:r>
      <w:r w:rsidR="007537A7" w:rsidRPr="00321658">
        <w:rPr>
          <w:sz w:val="22"/>
        </w:rPr>
        <w:t>Strażą Pożarną</w:t>
      </w:r>
      <w:r w:rsidR="00E16E14" w:rsidRPr="00321658">
        <w:rPr>
          <w:sz w:val="22"/>
        </w:rPr>
        <w:t xml:space="preserve">. </w:t>
      </w:r>
      <w:r w:rsidR="0049602A" w:rsidRPr="00321658">
        <w:rPr>
          <w:sz w:val="22"/>
        </w:rPr>
        <w:t>[…]</w:t>
      </w:r>
    </w:p>
    <w:p w14:paraId="35F934CA" w14:textId="77777777" w:rsidR="0049602A" w:rsidRPr="00321658" w:rsidRDefault="0049602A" w:rsidP="0049602A">
      <w:pPr>
        <w:pStyle w:val="Akapitzlist"/>
        <w:numPr>
          <w:ilvl w:val="2"/>
          <w:numId w:val="191"/>
        </w:numPr>
        <w:jc w:val="both"/>
        <w:rPr>
          <w:vanish/>
          <w:sz w:val="22"/>
        </w:rPr>
      </w:pPr>
    </w:p>
    <w:p w14:paraId="04621B93" w14:textId="07FD3ED8" w:rsidR="0071556C" w:rsidRPr="00023173" w:rsidRDefault="0071556C" w:rsidP="00421A53">
      <w:pPr>
        <w:pStyle w:val="Akapitzlist"/>
        <w:numPr>
          <w:ilvl w:val="2"/>
          <w:numId w:val="191"/>
        </w:numPr>
        <w:ind w:left="1418" w:hanging="851"/>
        <w:jc w:val="both"/>
      </w:pPr>
      <w:r w:rsidRPr="00321658">
        <w:rPr>
          <w:sz w:val="22"/>
        </w:rPr>
        <w:t xml:space="preserve">Zezwolenie na </w:t>
      </w:r>
      <w:r w:rsidRPr="00BD250D">
        <w:rPr>
          <w:sz w:val="22"/>
        </w:rPr>
        <w:t xml:space="preserve">prace </w:t>
      </w:r>
      <w:r w:rsidR="00D939DB" w:rsidRPr="00BD250D">
        <w:rPr>
          <w:sz w:val="22"/>
        </w:rPr>
        <w:t xml:space="preserve">pożarowo niebezpieczne </w:t>
      </w:r>
      <w:r w:rsidRPr="00BD250D">
        <w:rPr>
          <w:sz w:val="22"/>
        </w:rPr>
        <w:t xml:space="preserve">niezaplanowane (związane z awarią), wykonywane w obiektach, w których gospodarz nie jest </w:t>
      </w:r>
      <w:r w:rsidRPr="00321658">
        <w:rPr>
          <w:sz w:val="22"/>
        </w:rPr>
        <w:t xml:space="preserve">dostępny podczas II i III zmiany oraz dni wolne od pracy, wystawia pracownik dyspozytorni zakładowej posiadający uprawnienia energetyczne dozorowe. W uzasadnionych przypadkach, gdy osoba wystawiająca </w:t>
      </w:r>
      <w:r w:rsidR="00D11470" w:rsidRPr="00321658">
        <w:rPr>
          <w:sz w:val="22"/>
        </w:rPr>
        <w:t>z</w:t>
      </w:r>
      <w:r w:rsidRPr="00321658">
        <w:rPr>
          <w:sz w:val="22"/>
        </w:rPr>
        <w:t>ezwolenie nie ma możliwości przygotowania miejsca pracy oraz przeprowadzenia kontroli miejsca po zakończeniu prac (dotyczy obiektów jw.) dopuszczalne jest zlecenie prac przygotowawczych i kontroli po ich zakończeniu, wykonawcy prac.</w:t>
      </w:r>
    </w:p>
    <w:p w14:paraId="7F11774F" w14:textId="5C6D91D6" w:rsidR="00D939DB" w:rsidRPr="00321658" w:rsidRDefault="00D939DB" w:rsidP="00023173">
      <w:pPr>
        <w:pStyle w:val="Akapitzlist"/>
        <w:ind w:left="1418"/>
        <w:jc w:val="both"/>
      </w:pPr>
      <w:r>
        <w:rPr>
          <w:sz w:val="22"/>
        </w:rPr>
        <w:t>[…]</w:t>
      </w:r>
    </w:p>
    <w:p w14:paraId="7CF5225D" w14:textId="77777777" w:rsidR="00EB63B9" w:rsidRPr="00EB63B9" w:rsidRDefault="00EB63B9" w:rsidP="00EB63B9">
      <w:pPr>
        <w:pStyle w:val="Akapitzlist"/>
        <w:numPr>
          <w:ilvl w:val="0"/>
          <w:numId w:val="192"/>
        </w:numPr>
        <w:jc w:val="both"/>
        <w:rPr>
          <w:vanish/>
          <w:sz w:val="22"/>
        </w:rPr>
      </w:pPr>
    </w:p>
    <w:p w14:paraId="68C2182C" w14:textId="77777777" w:rsidR="00EB63B9" w:rsidRPr="00EB63B9" w:rsidRDefault="00EB63B9" w:rsidP="00EB63B9">
      <w:pPr>
        <w:pStyle w:val="Akapitzlist"/>
        <w:numPr>
          <w:ilvl w:val="2"/>
          <w:numId w:val="192"/>
        </w:numPr>
        <w:jc w:val="both"/>
        <w:rPr>
          <w:vanish/>
          <w:sz w:val="22"/>
        </w:rPr>
      </w:pPr>
    </w:p>
    <w:p w14:paraId="4DE7B2B9" w14:textId="77777777" w:rsidR="00EB63B9" w:rsidRPr="00EB63B9" w:rsidRDefault="00EB63B9" w:rsidP="00EB63B9">
      <w:pPr>
        <w:pStyle w:val="Akapitzlist"/>
        <w:numPr>
          <w:ilvl w:val="2"/>
          <w:numId w:val="192"/>
        </w:numPr>
        <w:jc w:val="both"/>
        <w:rPr>
          <w:vanish/>
          <w:sz w:val="22"/>
        </w:rPr>
      </w:pPr>
    </w:p>
    <w:p w14:paraId="040A1D05" w14:textId="77777777" w:rsidR="00EB63B9" w:rsidRPr="00EB63B9" w:rsidRDefault="00EB63B9" w:rsidP="00EB63B9">
      <w:pPr>
        <w:pStyle w:val="Akapitzlist"/>
        <w:numPr>
          <w:ilvl w:val="2"/>
          <w:numId w:val="192"/>
        </w:numPr>
        <w:jc w:val="both"/>
        <w:rPr>
          <w:vanish/>
          <w:sz w:val="22"/>
        </w:rPr>
      </w:pPr>
    </w:p>
    <w:p w14:paraId="35D68A5D" w14:textId="77777777" w:rsidR="00EB63B9" w:rsidRPr="00EB63B9" w:rsidRDefault="00EB63B9" w:rsidP="00EB63B9">
      <w:pPr>
        <w:pStyle w:val="Akapitzlist"/>
        <w:numPr>
          <w:ilvl w:val="2"/>
          <w:numId w:val="192"/>
        </w:numPr>
        <w:jc w:val="both"/>
        <w:rPr>
          <w:vanish/>
          <w:sz w:val="22"/>
        </w:rPr>
      </w:pPr>
    </w:p>
    <w:p w14:paraId="0E68DB06" w14:textId="77777777" w:rsidR="00EB63B9" w:rsidRPr="00EB63B9" w:rsidRDefault="00EB63B9" w:rsidP="00EB63B9">
      <w:pPr>
        <w:pStyle w:val="Akapitzlist"/>
        <w:numPr>
          <w:ilvl w:val="2"/>
          <w:numId w:val="192"/>
        </w:numPr>
        <w:jc w:val="both"/>
        <w:rPr>
          <w:vanish/>
          <w:sz w:val="22"/>
        </w:rPr>
      </w:pPr>
    </w:p>
    <w:p w14:paraId="12232578" w14:textId="77777777" w:rsidR="00EB63B9" w:rsidRPr="00EB63B9" w:rsidRDefault="00EB63B9" w:rsidP="00EB63B9">
      <w:pPr>
        <w:pStyle w:val="Akapitzlist"/>
        <w:numPr>
          <w:ilvl w:val="2"/>
          <w:numId w:val="192"/>
        </w:numPr>
        <w:jc w:val="both"/>
        <w:rPr>
          <w:vanish/>
          <w:sz w:val="22"/>
        </w:rPr>
      </w:pPr>
    </w:p>
    <w:p w14:paraId="4F3A7726" w14:textId="77777777" w:rsidR="00EB63B9" w:rsidRPr="00EB63B9" w:rsidRDefault="00EB63B9" w:rsidP="00EB63B9">
      <w:pPr>
        <w:pStyle w:val="Akapitzlist"/>
        <w:numPr>
          <w:ilvl w:val="2"/>
          <w:numId w:val="192"/>
        </w:numPr>
        <w:jc w:val="both"/>
        <w:rPr>
          <w:vanish/>
          <w:sz w:val="22"/>
        </w:rPr>
      </w:pPr>
    </w:p>
    <w:p w14:paraId="5A12906E" w14:textId="77777777" w:rsidR="00EB63B9" w:rsidRPr="00EB63B9" w:rsidRDefault="00EB63B9" w:rsidP="00EB63B9">
      <w:pPr>
        <w:pStyle w:val="Akapitzlist"/>
        <w:numPr>
          <w:ilvl w:val="2"/>
          <w:numId w:val="192"/>
        </w:numPr>
        <w:jc w:val="both"/>
        <w:rPr>
          <w:vanish/>
          <w:sz w:val="22"/>
        </w:rPr>
      </w:pPr>
    </w:p>
    <w:p w14:paraId="67590053" w14:textId="77777777" w:rsidR="00CA45CD" w:rsidRDefault="0071556C" w:rsidP="00023173">
      <w:pPr>
        <w:pStyle w:val="Akapitzlist"/>
        <w:numPr>
          <w:ilvl w:val="2"/>
          <w:numId w:val="192"/>
        </w:numPr>
        <w:ind w:left="1418" w:hanging="851"/>
        <w:jc w:val="both"/>
        <w:rPr>
          <w:sz w:val="22"/>
        </w:rPr>
      </w:pPr>
      <w:r w:rsidRPr="00321658">
        <w:rPr>
          <w:sz w:val="22"/>
        </w:rPr>
        <w:t xml:space="preserve">Wszelkie prace </w:t>
      </w:r>
      <w:r w:rsidR="001958FF" w:rsidRPr="00321658">
        <w:rPr>
          <w:sz w:val="22"/>
        </w:rPr>
        <w:t>pożarowo niebezpieczne</w:t>
      </w:r>
      <w:r w:rsidRPr="00321658">
        <w:rPr>
          <w:sz w:val="22"/>
        </w:rPr>
        <w:t xml:space="preserve"> wymagają obecności osoby asekurującej, która ma obowiązek obserwacji rejonu prac </w:t>
      </w:r>
      <w:r w:rsidR="002E0CEE" w:rsidRPr="00321658">
        <w:rPr>
          <w:sz w:val="22"/>
        </w:rPr>
        <w:t>pożarowo niebezpiecznych</w:t>
      </w:r>
      <w:r w:rsidR="006664E1" w:rsidRPr="00321658">
        <w:rPr>
          <w:sz w:val="22"/>
        </w:rPr>
        <w:t xml:space="preserve"> </w:t>
      </w:r>
      <w:r w:rsidRPr="00321658">
        <w:rPr>
          <w:sz w:val="22"/>
        </w:rPr>
        <w:t xml:space="preserve">i rejonów przyległych (niższe poziomy, sąsiednie pomieszczenia) oraz natychmiastowego reagowania w przypadkach rzeczywistych lub potencjalnych zagrożeń pożarowych. </w:t>
      </w:r>
      <w:r w:rsidR="00DF4DF2" w:rsidRPr="00321658">
        <w:rPr>
          <w:sz w:val="22"/>
        </w:rPr>
        <w:t>[…]</w:t>
      </w:r>
      <w:r w:rsidRPr="00321658">
        <w:rPr>
          <w:sz w:val="22"/>
        </w:rPr>
        <w:t xml:space="preserve"> Osobę taką wyznacza służba wykonująca prace. Kierujący Zespołem, osoba asekurująca oraz wszystkie pozostałe osoby wykonujące prace pożarowo niebezpieczne są wpisani i podpisują się na </w:t>
      </w:r>
      <w:r w:rsidR="00D11470" w:rsidRPr="00321658">
        <w:rPr>
          <w:sz w:val="22"/>
        </w:rPr>
        <w:t>z</w:t>
      </w:r>
      <w:r w:rsidRPr="00321658">
        <w:rPr>
          <w:sz w:val="22"/>
        </w:rPr>
        <w:t>ezwoleniu.</w:t>
      </w:r>
    </w:p>
    <w:p w14:paraId="33F72EBA" w14:textId="27C5C5FE" w:rsidR="00CA45CD" w:rsidRPr="002A5219" w:rsidRDefault="00CA45CD" w:rsidP="00023173">
      <w:pPr>
        <w:pStyle w:val="Akapitzlist"/>
        <w:numPr>
          <w:ilvl w:val="2"/>
          <w:numId w:val="192"/>
        </w:numPr>
        <w:ind w:left="1418" w:hanging="851"/>
        <w:jc w:val="both"/>
        <w:rPr>
          <w:sz w:val="22"/>
        </w:rPr>
      </w:pPr>
      <w:r w:rsidRPr="00D26F61">
        <w:rPr>
          <w:color w:val="0070C0"/>
          <w:sz w:val="22"/>
        </w:rPr>
        <w:t xml:space="preserve">Jeśli prace pożarowo niebezpieczne prowadzone są w przestrzeni zamkniętej, po spełnieniu </w:t>
      </w:r>
      <w:r w:rsidRPr="00D26F61">
        <w:rPr>
          <w:color w:val="0070C0"/>
          <w:sz w:val="22"/>
          <w:szCs w:val="22"/>
        </w:rPr>
        <w:t>warunków</w:t>
      </w:r>
      <w:r w:rsidRPr="00D26F61">
        <w:rPr>
          <w:color w:val="0070C0"/>
          <w:sz w:val="22"/>
        </w:rPr>
        <w:t xml:space="preserve"> opisanych w pkt. 11.2.11 dopuszcza się, aby ta sama osoba asekurowała prace pożarowo niebezpieczne oraz prace w przestrzeni zamkniętej</w:t>
      </w:r>
      <w:r>
        <w:rPr>
          <w:color w:val="0070C0"/>
          <w:sz w:val="22"/>
        </w:rPr>
        <w:t>.</w:t>
      </w:r>
    </w:p>
    <w:p w14:paraId="42C88C33" w14:textId="06F84207" w:rsidR="0071556C" w:rsidRDefault="00CA45CD" w:rsidP="00023173">
      <w:pPr>
        <w:pStyle w:val="Akapitzlist"/>
        <w:numPr>
          <w:ilvl w:val="2"/>
          <w:numId w:val="192"/>
        </w:numPr>
        <w:ind w:left="1418" w:hanging="851"/>
        <w:jc w:val="both"/>
        <w:rPr>
          <w:sz w:val="22"/>
        </w:rPr>
      </w:pPr>
      <w:r w:rsidRPr="002A5219">
        <w:rPr>
          <w:color w:val="0070C0"/>
          <w:sz w:val="22"/>
        </w:rPr>
        <w:t xml:space="preserve">Dopuszcza się </w:t>
      </w:r>
      <w:r w:rsidR="007965C7" w:rsidRPr="00D26F61">
        <w:rPr>
          <w:color w:val="0070C0"/>
          <w:sz w:val="22"/>
        </w:rPr>
        <w:t>również możliwość łączenia funkcji asekurującego prace pożarowo niebezpieczne z wykonywanie drobnych prac pomocniczych, pod warunkiem pozostawania przez cały czas w rejonie wykonywania prac oraz pod warunkiem, że te drobne prace nie będą wpływały na prowadzenie skutecznej asekuracji. Asekurujący nie może jednocześnie wykonywać drobnych prac pomocniczych jeśli</w:t>
      </w:r>
      <w:r w:rsidR="007965C7">
        <w:rPr>
          <w:color w:val="0070C0"/>
          <w:sz w:val="22"/>
        </w:rPr>
        <w:t>:</w:t>
      </w:r>
      <w:r w:rsidR="0071556C" w:rsidRPr="00321658">
        <w:rPr>
          <w:sz w:val="22"/>
        </w:rPr>
        <w:t xml:space="preserve">  </w:t>
      </w:r>
    </w:p>
    <w:p w14:paraId="7E8D7120" w14:textId="77777777" w:rsidR="002D11DB" w:rsidRPr="00D26F61" w:rsidRDefault="002D11DB" w:rsidP="002A5219">
      <w:pPr>
        <w:pStyle w:val="Akapitzlist"/>
        <w:numPr>
          <w:ilvl w:val="0"/>
          <w:numId w:val="220"/>
        </w:numPr>
        <w:tabs>
          <w:tab w:val="left" w:pos="1843"/>
        </w:tabs>
        <w:ind w:left="1843" w:hanging="349"/>
        <w:jc w:val="both"/>
        <w:rPr>
          <w:sz w:val="22"/>
        </w:rPr>
      </w:pPr>
      <w:r w:rsidRPr="00D26F61">
        <w:rPr>
          <w:color w:val="0070C0"/>
          <w:sz w:val="22"/>
        </w:rPr>
        <w:lastRenderedPageBreak/>
        <w:t xml:space="preserve">prace które asekuruje wykonywane są w strefie zagrożonej wystąpieniem atmosfery wybuchowej, </w:t>
      </w:r>
    </w:p>
    <w:p w14:paraId="3EC066FA" w14:textId="252F5375" w:rsidR="002D11DB" w:rsidRPr="002A5219" w:rsidRDefault="002D11DB" w:rsidP="002A5219">
      <w:pPr>
        <w:pStyle w:val="Akapitzlist"/>
        <w:numPr>
          <w:ilvl w:val="0"/>
          <w:numId w:val="220"/>
        </w:numPr>
        <w:tabs>
          <w:tab w:val="left" w:pos="1843"/>
        </w:tabs>
        <w:ind w:left="1843"/>
        <w:jc w:val="both"/>
        <w:rPr>
          <w:sz w:val="22"/>
        </w:rPr>
      </w:pPr>
      <w:r w:rsidRPr="00D26F61">
        <w:rPr>
          <w:color w:val="0070C0"/>
          <w:sz w:val="22"/>
        </w:rPr>
        <w:t>ze względu na brak możliwości pełnego zabezpieczenia stanowiska pracy iskry przenoszone</w:t>
      </w:r>
      <w:r w:rsidRPr="00D50133">
        <w:rPr>
          <w:color w:val="0070C0"/>
          <w:sz w:val="22"/>
        </w:rPr>
        <w:t xml:space="preserve"> są na sąsiednie poziomy</w:t>
      </w:r>
      <w:r>
        <w:rPr>
          <w:color w:val="0070C0"/>
          <w:sz w:val="22"/>
        </w:rPr>
        <w:t>.</w:t>
      </w:r>
    </w:p>
    <w:p w14:paraId="7179BE24" w14:textId="77777777" w:rsidR="0071556C" w:rsidRPr="00321658" w:rsidRDefault="0071556C" w:rsidP="00421A53">
      <w:pPr>
        <w:pStyle w:val="Nagwek4"/>
        <w:numPr>
          <w:ilvl w:val="1"/>
          <w:numId w:val="192"/>
        </w:numPr>
        <w:ind w:left="993" w:hanging="633"/>
        <w:jc w:val="both"/>
        <w:rPr>
          <w:color w:val="auto"/>
          <w:szCs w:val="24"/>
        </w:rPr>
      </w:pPr>
      <w:r w:rsidRPr="00321658">
        <w:rPr>
          <w:color w:val="auto"/>
          <w:szCs w:val="24"/>
        </w:rPr>
        <w:t xml:space="preserve"> PRZYGOTOWANIE MIEJSCA I PROWADZENIE PRAC</w:t>
      </w:r>
    </w:p>
    <w:p w14:paraId="67A07AE7" w14:textId="30E0A158" w:rsidR="0071556C" w:rsidRPr="00321658" w:rsidRDefault="0071556C" w:rsidP="00421A53">
      <w:pPr>
        <w:pStyle w:val="Akapitzlist"/>
        <w:numPr>
          <w:ilvl w:val="2"/>
          <w:numId w:val="192"/>
        </w:numPr>
        <w:ind w:left="1418" w:hanging="851"/>
        <w:jc w:val="both"/>
        <w:rPr>
          <w:sz w:val="22"/>
        </w:rPr>
      </w:pPr>
      <w:r w:rsidRPr="00321658">
        <w:rPr>
          <w:sz w:val="22"/>
        </w:rPr>
        <w:t xml:space="preserve">Prowadzenie prac </w:t>
      </w:r>
      <w:r w:rsidR="00C708EC" w:rsidRPr="00321658">
        <w:rPr>
          <w:sz w:val="22"/>
        </w:rPr>
        <w:t xml:space="preserve">pożarowo niebezpiecznych </w:t>
      </w:r>
      <w:r w:rsidRPr="00321658">
        <w:rPr>
          <w:sz w:val="22"/>
        </w:rPr>
        <w:t>w pomieszczeniach i na urządzeniach zagrożonych wybuchem musi być poprzedzone pomiarem stężenia gazów i oparów cieczy palnych. Pomiary stężeń wybuchowych z uwagi na potencjalną możliwość wystąpienia zagrożenia wodorem, należy dodatkowo przeprowadzać we wszystkich zbiornikach magazynowych oraz górnych częściach instalacji (gdzie istnieje możliwość wytworzenia się poduszki gazów) z masami papierniczymi w środowisku alkalicznym na Papierni I i II, Oddziale Makulaturowi, Maszyn Odwadniających oraz Wydziale Produkcji Mas Włóknistych.</w:t>
      </w:r>
    </w:p>
    <w:p w14:paraId="651DFDE5" w14:textId="2856203C" w:rsidR="0071556C" w:rsidRPr="00321658" w:rsidRDefault="0071556C" w:rsidP="00421A53">
      <w:pPr>
        <w:pStyle w:val="Akapitzlist"/>
        <w:numPr>
          <w:ilvl w:val="2"/>
          <w:numId w:val="192"/>
        </w:numPr>
        <w:ind w:left="1418" w:hanging="851"/>
        <w:jc w:val="both"/>
        <w:rPr>
          <w:sz w:val="22"/>
        </w:rPr>
      </w:pPr>
      <w:r w:rsidRPr="00321658">
        <w:rPr>
          <w:sz w:val="22"/>
        </w:rPr>
        <w:t xml:space="preserve">Prowadzenie </w:t>
      </w:r>
      <w:r w:rsidRPr="00BD250D">
        <w:rPr>
          <w:sz w:val="22"/>
        </w:rPr>
        <w:t xml:space="preserve">prac </w:t>
      </w:r>
      <w:r w:rsidR="00EB63B9" w:rsidRPr="00BD250D">
        <w:rPr>
          <w:sz w:val="22"/>
        </w:rPr>
        <w:t xml:space="preserve">pożarowo niebezpiecznych </w:t>
      </w:r>
      <w:r w:rsidRPr="00321658">
        <w:rPr>
          <w:sz w:val="22"/>
        </w:rPr>
        <w:t>na instalacjach (np.: rurociągach, zbiornikach) z wodorotlenkiem sodu (NaOH) musi być poprzedzone płukaniem instalacji zgodnie z wydziałowymi/oddziałowymi dokumentami (np.: instrukcje, procedury lub arkusze ZES) oraz pomiarem stężenia wybuchowości. Pomiar wybuchowości musi być wykonywany w sposób ciągły podczas prowadzenia pracy.</w:t>
      </w:r>
    </w:p>
    <w:p w14:paraId="0A25A438" w14:textId="77777777" w:rsidR="00EB63B9" w:rsidRPr="00BD250D" w:rsidRDefault="00EB63B9" w:rsidP="00EB63B9">
      <w:pPr>
        <w:pStyle w:val="Akapitzlist"/>
        <w:numPr>
          <w:ilvl w:val="2"/>
          <w:numId w:val="192"/>
        </w:numPr>
        <w:ind w:left="1418" w:hanging="851"/>
        <w:jc w:val="both"/>
        <w:rPr>
          <w:sz w:val="22"/>
        </w:rPr>
      </w:pPr>
      <w:r w:rsidRPr="00BD250D">
        <w:rPr>
          <w:sz w:val="22"/>
        </w:rPr>
        <w:t>Prowadzenie prac pożarowo niebezpiecznych w przestrzeniach zamkniętych na Oddziale Przygotowania Drewna powoduje powstawanie gazów SO2 o różnych stężeniach dlatego podczas wykonywania tych prac wymagane jest stosowanie mierników mierzących dodatkowo ten gaz poza standardowymi pomiarami (O2, H2S, CO, EX).</w:t>
      </w:r>
    </w:p>
    <w:p w14:paraId="6A56452E" w14:textId="060BD1B2" w:rsidR="0071556C" w:rsidRPr="00321658" w:rsidRDefault="0071556C" w:rsidP="00421A53">
      <w:pPr>
        <w:pStyle w:val="Akapitzlist"/>
        <w:numPr>
          <w:ilvl w:val="2"/>
          <w:numId w:val="192"/>
        </w:numPr>
        <w:ind w:left="1418" w:hanging="851"/>
        <w:jc w:val="both"/>
        <w:rPr>
          <w:sz w:val="22"/>
        </w:rPr>
      </w:pPr>
      <w:r w:rsidRPr="00321658">
        <w:rPr>
          <w:sz w:val="22"/>
        </w:rPr>
        <w:t>Prace mogą być prowadzone, jeżeli stężenie gazów i par nie przekracza 10 % ich dolnej granicy wybuchowości. W przypadku, gdy zagrożenie wybuchem pochodzi od palnych pyłów (pył skrobi, węglowy, papierniczy, drzewny), prace mogą być prowadzone po odpowiednim przygotowaniu miejsca prowadzenia prac. Polega ono na wcześniejszym powstrzymaniu się od operacji powodujących emisję pyłów, oczyszczeniu urządzeń oraz powierzchni z pyłów i ewentualnym zroszeniu wodą rejonu prowadzonych prac.</w:t>
      </w:r>
      <w:r w:rsidR="00624DE2" w:rsidRPr="00321658">
        <w:rPr>
          <w:sz w:val="22"/>
        </w:rPr>
        <w:t xml:space="preserve"> </w:t>
      </w:r>
      <w:r w:rsidRPr="00321658">
        <w:rPr>
          <w:sz w:val="22"/>
        </w:rPr>
        <w:t>W przypadku wykonywania prac pożarowo niebezpiecznych w pob</w:t>
      </w:r>
      <w:r w:rsidR="00D11470" w:rsidRPr="00321658">
        <w:rPr>
          <w:sz w:val="22"/>
        </w:rPr>
        <w:t>liżu czynnych urządzeń nawiewno–</w:t>
      </w:r>
      <w:r w:rsidRPr="00321658">
        <w:rPr>
          <w:sz w:val="22"/>
        </w:rPr>
        <w:t xml:space="preserve">wywiewnych, jeśli jest taka możliwość, urządzenia te powinny zostać wyłączone. </w:t>
      </w:r>
    </w:p>
    <w:p w14:paraId="0E6AA9A2" w14:textId="057024FD" w:rsidR="0071556C" w:rsidRPr="00321658" w:rsidRDefault="0071556C" w:rsidP="00421A53">
      <w:pPr>
        <w:pStyle w:val="Akapitzlist"/>
        <w:numPr>
          <w:ilvl w:val="2"/>
          <w:numId w:val="192"/>
        </w:numPr>
        <w:ind w:left="1418" w:hanging="851"/>
        <w:jc w:val="both"/>
        <w:rPr>
          <w:sz w:val="22"/>
        </w:rPr>
      </w:pPr>
      <w:r w:rsidRPr="00321658">
        <w:rPr>
          <w:sz w:val="22"/>
        </w:rPr>
        <w:t xml:space="preserve">Wykonawca prac ma obowiązek zabezpieczenia miejsca prowadzenia prac </w:t>
      </w:r>
      <w:r w:rsidR="00A162DB" w:rsidRPr="00321658">
        <w:rPr>
          <w:sz w:val="22"/>
        </w:rPr>
        <w:t xml:space="preserve">pożarowo niebezpiecznych </w:t>
      </w:r>
      <w:r w:rsidRPr="00321658">
        <w:rPr>
          <w:sz w:val="22"/>
        </w:rPr>
        <w:t>sprzętem przeciwpożarowym (gaśnice) oraz posiadać niezbędny sprzęt zabezpieczający (koce ognioodporne, ekrany, itp.). Wykonawca ma obowiązek odpowiednio zabezpieczyć wszelkie materiały/elementy palne w promieniu min. 10m od miejsca prowadzonych prac, których usunięcie nie było możliwe</w:t>
      </w:r>
      <w:r w:rsidR="00C708EC" w:rsidRPr="00321658">
        <w:rPr>
          <w:sz w:val="22"/>
        </w:rPr>
        <w:t xml:space="preserve"> </w:t>
      </w:r>
      <w:r w:rsidRPr="00321658">
        <w:rPr>
          <w:sz w:val="22"/>
        </w:rPr>
        <w:t>(dotyczy to między innymi również tras kablowych, pojemników plastikowych ze środkami oraz pustych). Wykonawca ma również obowiązek skutecznie zabezpieczyć urządzenia i otwory, przez które odpryski mogłyby przedostać się na inne poziomy i do sąsiednich pomieszczeń w tym równi</w:t>
      </w:r>
      <w:r w:rsidR="00D11470" w:rsidRPr="00321658">
        <w:rPr>
          <w:sz w:val="22"/>
        </w:rPr>
        <w:t>eż czerpnie urządzeń nawiewno–</w:t>
      </w:r>
      <w:r w:rsidRPr="00321658">
        <w:rPr>
          <w:sz w:val="22"/>
        </w:rPr>
        <w:t>wywiewnych. Jeżeli podczas wykonywania prac zachodzi ryzyko przeniesienia zagrożenia pożarowego przez nagrzane elementy na sąsiednie strefy (przez ścianę, osłonę, przegrodę), wykonawca ma obowiązek zabezpieczenia tych stref. W razie konieczności, należy również stosować ekrany zabezpieczające przed oślepieniem łukiem elektrycznym i płomieniem.</w:t>
      </w:r>
    </w:p>
    <w:p w14:paraId="5D0B70F1" w14:textId="7139E22F" w:rsidR="0071556C" w:rsidRPr="00321658" w:rsidRDefault="0071556C" w:rsidP="00421A53">
      <w:pPr>
        <w:pStyle w:val="Akapitzlist"/>
        <w:numPr>
          <w:ilvl w:val="2"/>
          <w:numId w:val="192"/>
        </w:numPr>
        <w:ind w:left="1418" w:hanging="851"/>
        <w:jc w:val="both"/>
        <w:rPr>
          <w:sz w:val="22"/>
        </w:rPr>
      </w:pPr>
      <w:r w:rsidRPr="00321658">
        <w:rPr>
          <w:sz w:val="22"/>
        </w:rPr>
        <w:t>Przewody elektryczne muszą być sprawne, nie mogą mieć uszkodzonej izolacji, leżeć na drogach komunikacyjnych, przejściach. Zabronione jest wspólne obok siebie prowadzenie przewodów gazowych i elektrycznych. Przewody gazowe nie powinny być z sobą łączone (taśmowane) tak, żeby uniknąć zagrożenia przepalenia obydwu węży w wyniku odprysków stopionego metalu.</w:t>
      </w:r>
      <w:r w:rsidR="00DF4DF2" w:rsidRPr="00321658">
        <w:rPr>
          <w:sz w:val="22"/>
        </w:rPr>
        <w:t xml:space="preserve"> […]</w:t>
      </w:r>
    </w:p>
    <w:p w14:paraId="6B2B555D" w14:textId="77777777" w:rsidR="00DF4DF2" w:rsidRPr="00321658" w:rsidRDefault="00DF4DF2" w:rsidP="00DF4DF2">
      <w:pPr>
        <w:pStyle w:val="Akapitzlist"/>
        <w:numPr>
          <w:ilvl w:val="2"/>
          <w:numId w:val="192"/>
        </w:numPr>
        <w:jc w:val="both"/>
        <w:rPr>
          <w:vanish/>
          <w:sz w:val="22"/>
        </w:rPr>
      </w:pPr>
    </w:p>
    <w:p w14:paraId="4FDE7D23" w14:textId="743CD063" w:rsidR="0071556C" w:rsidRPr="00321658" w:rsidRDefault="0071556C" w:rsidP="00421A53">
      <w:pPr>
        <w:pStyle w:val="Akapitzlist"/>
        <w:numPr>
          <w:ilvl w:val="2"/>
          <w:numId w:val="192"/>
        </w:numPr>
        <w:ind w:left="1418" w:hanging="851"/>
        <w:jc w:val="both"/>
        <w:rPr>
          <w:sz w:val="22"/>
        </w:rPr>
      </w:pPr>
      <w:r w:rsidRPr="00321658">
        <w:rPr>
          <w:sz w:val="22"/>
        </w:rPr>
        <w:t xml:space="preserve">Butle z gazami technicznymi do spawania powinny być ustawione w pozycji pionowej i zabezpieczone przed upadkiem. </w:t>
      </w:r>
    </w:p>
    <w:p w14:paraId="257391E4" w14:textId="77777777" w:rsidR="0071556C" w:rsidRPr="00321658" w:rsidRDefault="0071556C" w:rsidP="00421A53">
      <w:pPr>
        <w:pStyle w:val="Akapitzlist"/>
        <w:numPr>
          <w:ilvl w:val="2"/>
          <w:numId w:val="192"/>
        </w:numPr>
        <w:ind w:left="1418" w:hanging="851"/>
        <w:jc w:val="both"/>
        <w:rPr>
          <w:sz w:val="22"/>
        </w:rPr>
      </w:pPr>
      <w:r w:rsidRPr="00321658">
        <w:rPr>
          <w:sz w:val="22"/>
        </w:rPr>
        <w:t>Butle pełne i puste przy przechowywaniu i transporcie muszą mieć założone kołpaki ochronne.</w:t>
      </w:r>
    </w:p>
    <w:p w14:paraId="5DB09A10" w14:textId="5C13498B" w:rsidR="0071556C" w:rsidRPr="00321658" w:rsidRDefault="0071556C" w:rsidP="00421A53">
      <w:pPr>
        <w:pStyle w:val="Akapitzlist"/>
        <w:numPr>
          <w:ilvl w:val="2"/>
          <w:numId w:val="192"/>
        </w:numPr>
        <w:ind w:left="1418" w:hanging="851"/>
        <w:jc w:val="both"/>
        <w:rPr>
          <w:sz w:val="22"/>
        </w:rPr>
      </w:pPr>
      <w:r w:rsidRPr="00321658">
        <w:rPr>
          <w:sz w:val="22"/>
        </w:rPr>
        <w:t>Odległość płomienia palnika od butli nie może być mniejsza niż 1 m. Minimalna długość węży 5m.</w:t>
      </w:r>
    </w:p>
    <w:p w14:paraId="5B134787" w14:textId="77777777" w:rsidR="0071556C" w:rsidRPr="00321658" w:rsidRDefault="0071556C" w:rsidP="00421A53">
      <w:pPr>
        <w:pStyle w:val="Akapitzlist"/>
        <w:numPr>
          <w:ilvl w:val="2"/>
          <w:numId w:val="192"/>
        </w:numPr>
        <w:ind w:left="1418" w:hanging="851"/>
        <w:jc w:val="both"/>
        <w:rPr>
          <w:sz w:val="22"/>
        </w:rPr>
      </w:pPr>
      <w:r w:rsidRPr="00321658">
        <w:rPr>
          <w:sz w:val="22"/>
        </w:rPr>
        <w:lastRenderedPageBreak/>
        <w:t>Węże gazowe powinny posiadać bezpieczniki przed cofnięciem się płomienia z palnika do reduktora.</w:t>
      </w:r>
    </w:p>
    <w:p w14:paraId="1A789C12" w14:textId="06378EE1" w:rsidR="0071556C" w:rsidRPr="00321658" w:rsidRDefault="0071556C" w:rsidP="00421A53">
      <w:pPr>
        <w:pStyle w:val="Akapitzlist"/>
        <w:numPr>
          <w:ilvl w:val="2"/>
          <w:numId w:val="192"/>
        </w:numPr>
        <w:ind w:left="1418" w:hanging="851"/>
        <w:jc w:val="both"/>
        <w:rPr>
          <w:sz w:val="22"/>
        </w:rPr>
      </w:pPr>
      <w:r w:rsidRPr="00321658">
        <w:rPr>
          <w:sz w:val="22"/>
        </w:rPr>
        <w:t>Butli nie wolno całkowicie opróżniać.</w:t>
      </w:r>
      <w:r w:rsidR="00DF4DF2" w:rsidRPr="00321658">
        <w:rPr>
          <w:sz w:val="22"/>
        </w:rPr>
        <w:t xml:space="preserve"> […]</w:t>
      </w:r>
    </w:p>
    <w:p w14:paraId="00C893E5" w14:textId="77777777" w:rsidR="00DF4DF2" w:rsidRPr="00321658" w:rsidRDefault="00DF4DF2" w:rsidP="00DF4DF2">
      <w:pPr>
        <w:pStyle w:val="Akapitzlist"/>
        <w:numPr>
          <w:ilvl w:val="2"/>
          <w:numId w:val="192"/>
        </w:numPr>
        <w:jc w:val="both"/>
        <w:rPr>
          <w:vanish/>
          <w:sz w:val="22"/>
        </w:rPr>
      </w:pPr>
    </w:p>
    <w:p w14:paraId="20082712" w14:textId="01324689" w:rsidR="0071556C" w:rsidRPr="00321658" w:rsidRDefault="0071556C" w:rsidP="00421A53">
      <w:pPr>
        <w:pStyle w:val="Akapitzlist"/>
        <w:numPr>
          <w:ilvl w:val="2"/>
          <w:numId w:val="192"/>
        </w:numPr>
        <w:ind w:left="1418" w:hanging="851"/>
        <w:jc w:val="both"/>
        <w:rPr>
          <w:sz w:val="22"/>
        </w:rPr>
      </w:pPr>
      <w:r w:rsidRPr="00321658">
        <w:rPr>
          <w:sz w:val="22"/>
        </w:rPr>
        <w:t>Miejsce prac powinno być odpowiednio oświetlone. Jako lampy przenośne stosować można wyłącznie lampy o napięciu bezpiecznym 24 V.</w:t>
      </w:r>
    </w:p>
    <w:p w14:paraId="6C78BECE" w14:textId="3A8CED9F" w:rsidR="0071556C" w:rsidRPr="00321658" w:rsidRDefault="0071556C" w:rsidP="00421A53">
      <w:pPr>
        <w:pStyle w:val="Akapitzlist"/>
        <w:numPr>
          <w:ilvl w:val="2"/>
          <w:numId w:val="192"/>
        </w:numPr>
        <w:ind w:left="1418" w:hanging="851"/>
        <w:jc w:val="both"/>
        <w:rPr>
          <w:sz w:val="22"/>
        </w:rPr>
      </w:pPr>
      <w:r w:rsidRPr="00321658">
        <w:rPr>
          <w:sz w:val="22"/>
        </w:rPr>
        <w:t xml:space="preserve">Podczas wykonywania prac </w:t>
      </w:r>
      <w:r w:rsidR="00535949" w:rsidRPr="00BD250D">
        <w:rPr>
          <w:sz w:val="22"/>
        </w:rPr>
        <w:t xml:space="preserve">pożarowo niebezpiecznych </w:t>
      </w:r>
      <w:r w:rsidRPr="00BD250D">
        <w:rPr>
          <w:sz w:val="22"/>
        </w:rPr>
        <w:t>należy stosować odzież wykonaną z materiałów trudnopalnych lub bawełnianych</w:t>
      </w:r>
      <w:r w:rsidR="00535949" w:rsidRPr="00BD250D">
        <w:rPr>
          <w:sz w:val="22"/>
        </w:rPr>
        <w:t>,</w:t>
      </w:r>
      <w:r w:rsidRPr="00BD250D">
        <w:rPr>
          <w:sz w:val="22"/>
        </w:rPr>
        <w:t xml:space="preserve"> </w:t>
      </w:r>
      <w:r w:rsidR="00535949" w:rsidRPr="00BD250D">
        <w:rPr>
          <w:sz w:val="22"/>
        </w:rPr>
        <w:t>a w przypadku prac spawalniczych należy stosować hełm zintegrowany z przyłbicą spawalniczą</w:t>
      </w:r>
      <w:r w:rsidRPr="00BD250D">
        <w:rPr>
          <w:sz w:val="22"/>
        </w:rPr>
        <w:t xml:space="preserve">. W uzasadnionych przypadkach istnieje możliwość odstąpienia od stosowania hełmu (np. praca w pozycji leżącej). Bezwzględnie wymagane jest stosowanie bluz z długim rękawem dla zabezpieczenia </w:t>
      </w:r>
      <w:r w:rsidRPr="00321658">
        <w:rPr>
          <w:sz w:val="22"/>
        </w:rPr>
        <w:t>przedramienia.</w:t>
      </w:r>
    </w:p>
    <w:p w14:paraId="6F3CC664" w14:textId="2981127D" w:rsidR="0071556C" w:rsidRPr="00321658" w:rsidRDefault="0071556C" w:rsidP="00421A53">
      <w:pPr>
        <w:pStyle w:val="Nagwek4"/>
        <w:numPr>
          <w:ilvl w:val="1"/>
          <w:numId w:val="192"/>
        </w:numPr>
        <w:ind w:left="993" w:hanging="633"/>
        <w:jc w:val="both"/>
        <w:rPr>
          <w:color w:val="auto"/>
          <w:szCs w:val="24"/>
        </w:rPr>
      </w:pPr>
      <w:r w:rsidRPr="00321658">
        <w:rPr>
          <w:color w:val="auto"/>
          <w:szCs w:val="24"/>
        </w:rPr>
        <w:t xml:space="preserve">OBOWIĄZKI PO ZAKOŃCZENIU </w:t>
      </w:r>
      <w:r w:rsidR="00A162DB" w:rsidRPr="00321658">
        <w:rPr>
          <w:color w:val="auto"/>
          <w:szCs w:val="24"/>
        </w:rPr>
        <w:t>PRAC POŻAROWO NIEBEZPIECZNYCH</w:t>
      </w:r>
    </w:p>
    <w:p w14:paraId="1929E062" w14:textId="3BC1BA6C" w:rsidR="0071556C" w:rsidRPr="00321658" w:rsidRDefault="0071556C" w:rsidP="00421A53">
      <w:pPr>
        <w:pStyle w:val="Akapitzlist"/>
        <w:numPr>
          <w:ilvl w:val="2"/>
          <w:numId w:val="192"/>
        </w:numPr>
        <w:ind w:left="1418" w:hanging="851"/>
        <w:jc w:val="both"/>
        <w:rPr>
          <w:sz w:val="22"/>
        </w:rPr>
      </w:pPr>
      <w:r w:rsidRPr="00321658">
        <w:rPr>
          <w:sz w:val="22"/>
        </w:rPr>
        <w:t xml:space="preserve">Wykonawca sprawdza rejon, a następnie przekazuje </w:t>
      </w:r>
      <w:r w:rsidR="00D11470" w:rsidRPr="00321658">
        <w:rPr>
          <w:sz w:val="22"/>
        </w:rPr>
        <w:t>z</w:t>
      </w:r>
      <w:r w:rsidRPr="00321658">
        <w:rPr>
          <w:sz w:val="22"/>
        </w:rPr>
        <w:t>ezwolenie Dopuszczającemu, który przekazuje je Poleceniodawcy, aby mógł  on zamknąć zezwolenie w systemie komputerowym. Osoba asekurująca ze strony wykonawcy kontynuuje obserwację rejonu prac przez 60 minut od ich zakończenia i natychmiast reaguje w przypadkach powstania zagrożenia pożarowego.</w:t>
      </w:r>
    </w:p>
    <w:p w14:paraId="7896E8DE" w14:textId="158BB151" w:rsidR="0071556C" w:rsidRPr="00321658" w:rsidRDefault="0071556C" w:rsidP="00421A53">
      <w:pPr>
        <w:pStyle w:val="Nagwek4"/>
        <w:numPr>
          <w:ilvl w:val="1"/>
          <w:numId w:val="192"/>
        </w:numPr>
        <w:ind w:left="993" w:hanging="633"/>
        <w:jc w:val="both"/>
        <w:rPr>
          <w:color w:val="auto"/>
          <w:szCs w:val="24"/>
        </w:rPr>
      </w:pPr>
      <w:r w:rsidRPr="00321658">
        <w:rPr>
          <w:color w:val="auto"/>
          <w:szCs w:val="24"/>
        </w:rPr>
        <w:t xml:space="preserve"> ZASADY BEZPIECZEŃSTWA POŻAROWEGO W OBIEKTACH O SZCZEGÓLNYM ZAGROŻENIU POŻAROWYM</w:t>
      </w:r>
    </w:p>
    <w:p w14:paraId="507092C5" w14:textId="77777777" w:rsidR="0071556C" w:rsidRPr="00321658" w:rsidRDefault="0071556C" w:rsidP="00421A53">
      <w:pPr>
        <w:pStyle w:val="Akapitzlist"/>
        <w:numPr>
          <w:ilvl w:val="2"/>
          <w:numId w:val="192"/>
        </w:numPr>
        <w:ind w:left="1418" w:hanging="851"/>
        <w:jc w:val="both"/>
        <w:rPr>
          <w:sz w:val="22"/>
        </w:rPr>
      </w:pPr>
      <w:r w:rsidRPr="00321658">
        <w:rPr>
          <w:sz w:val="22"/>
        </w:rPr>
        <w:t>Wymogi ogólne.</w:t>
      </w:r>
    </w:p>
    <w:p w14:paraId="76968323" w14:textId="19887E41" w:rsidR="0071556C" w:rsidRPr="00321658" w:rsidRDefault="0071556C">
      <w:pPr>
        <w:pStyle w:val="Akapitzlist"/>
        <w:numPr>
          <w:ilvl w:val="3"/>
          <w:numId w:val="79"/>
        </w:numPr>
        <w:ind w:left="1560" w:hanging="480"/>
        <w:jc w:val="both"/>
        <w:rPr>
          <w:sz w:val="22"/>
        </w:rPr>
      </w:pPr>
      <w:r w:rsidRPr="00321658">
        <w:rPr>
          <w:sz w:val="22"/>
        </w:rPr>
        <w:t>Obiekty/rejony o szczególnym zagrożeniu pożarowym są oznakowane tablicami informacyjnymi OBIEKT O SZCZEGÓLNYM ZAGROŻENIU POŻAROWYM.</w:t>
      </w:r>
      <w:r w:rsidR="00265DA5" w:rsidRPr="00321658">
        <w:rPr>
          <w:sz w:val="22"/>
        </w:rPr>
        <w:t>[…]</w:t>
      </w:r>
    </w:p>
    <w:p w14:paraId="0731DFA9" w14:textId="246034B1" w:rsidR="0071556C" w:rsidRPr="00321658" w:rsidRDefault="0071556C" w:rsidP="002B45E5">
      <w:pPr>
        <w:pStyle w:val="Akapitzlist"/>
        <w:numPr>
          <w:ilvl w:val="3"/>
          <w:numId w:val="79"/>
        </w:numPr>
        <w:ind w:left="1560" w:hanging="480"/>
        <w:jc w:val="both"/>
        <w:rPr>
          <w:sz w:val="22"/>
        </w:rPr>
      </w:pPr>
      <w:r w:rsidRPr="00321658">
        <w:rPr>
          <w:sz w:val="22"/>
        </w:rPr>
        <w:t xml:space="preserve">Przed podjęciem decyzji o przeprowadzeniu </w:t>
      </w:r>
      <w:r w:rsidR="00A162DB" w:rsidRPr="00321658">
        <w:rPr>
          <w:sz w:val="22"/>
        </w:rPr>
        <w:t>prac pożarowo niebezpiecznych</w:t>
      </w:r>
      <w:r w:rsidRPr="00321658">
        <w:rPr>
          <w:sz w:val="22"/>
        </w:rPr>
        <w:t xml:space="preserve"> w rejonach o szczególnym zagrożeniu pożarowym, należy rozważyć możliwość zdemontowania </w:t>
      </w:r>
      <w:r w:rsidR="00F0562F" w:rsidRPr="00321658">
        <w:rPr>
          <w:sz w:val="22"/>
        </w:rPr>
        <w:t xml:space="preserve">naprawianego </w:t>
      </w:r>
      <w:r w:rsidRPr="00321658">
        <w:rPr>
          <w:sz w:val="22"/>
        </w:rPr>
        <w:t>elementu i wykonania spawania poza rejonem zagrożonym pożarem. Przy naprawie sieci tryskaczowych, połączenia spawane należy zastąpić połączeniami gwintowanymi. Wszędzie tam</w:t>
      </w:r>
      <w:r w:rsidR="00F0562F" w:rsidRPr="00321658">
        <w:rPr>
          <w:sz w:val="22"/>
        </w:rPr>
        <w:t>,</w:t>
      </w:r>
      <w:r w:rsidRPr="00321658">
        <w:rPr>
          <w:sz w:val="22"/>
        </w:rPr>
        <w:t xml:space="preserve"> gdzie jest to fizyczne możliwe, naprawy instalacji tryskaczowych prowadzone są bez spawania</w:t>
      </w:r>
      <w:r w:rsidR="00265DA5" w:rsidRPr="00321658">
        <w:rPr>
          <w:sz w:val="22"/>
        </w:rPr>
        <w:t xml:space="preserve"> […].</w:t>
      </w:r>
      <w:r w:rsidRPr="00321658">
        <w:rPr>
          <w:sz w:val="22"/>
        </w:rPr>
        <w:t xml:space="preserve"> </w:t>
      </w:r>
    </w:p>
    <w:p w14:paraId="1F5E194F" w14:textId="6A1868E6" w:rsidR="0071556C" w:rsidRPr="00321658" w:rsidRDefault="0071556C" w:rsidP="002B45E5">
      <w:pPr>
        <w:pStyle w:val="Akapitzlist"/>
        <w:numPr>
          <w:ilvl w:val="3"/>
          <w:numId w:val="79"/>
        </w:numPr>
        <w:ind w:left="1560" w:hanging="480"/>
        <w:jc w:val="both"/>
        <w:rPr>
          <w:sz w:val="22"/>
        </w:rPr>
      </w:pPr>
      <w:r w:rsidRPr="00321658">
        <w:rPr>
          <w:sz w:val="22"/>
        </w:rPr>
        <w:t xml:space="preserve">Jeżeli w trakcie prowadzenia </w:t>
      </w:r>
      <w:r w:rsidR="00A162DB" w:rsidRPr="00321658">
        <w:rPr>
          <w:sz w:val="22"/>
        </w:rPr>
        <w:t>prac pożarowo niebezpiecznych</w:t>
      </w:r>
      <w:r w:rsidRPr="00321658">
        <w:rPr>
          <w:sz w:val="22"/>
        </w:rPr>
        <w:t xml:space="preserve"> doszło do pogorszenia się warunków bezpieczeństwa pożarowego, określonych w </w:t>
      </w:r>
      <w:r w:rsidR="00371FF7" w:rsidRPr="00321658">
        <w:rPr>
          <w:sz w:val="22"/>
        </w:rPr>
        <w:t>z</w:t>
      </w:r>
      <w:r w:rsidRPr="00321658">
        <w:rPr>
          <w:sz w:val="22"/>
        </w:rPr>
        <w:t>ezwoleniu, dalsze kontynuowanie prac jest zabronione.</w:t>
      </w:r>
      <w:r w:rsidR="00265DA5" w:rsidRPr="00321658">
        <w:rPr>
          <w:sz w:val="22"/>
        </w:rPr>
        <w:t xml:space="preserve"> […]</w:t>
      </w:r>
    </w:p>
    <w:p w14:paraId="457D3737" w14:textId="50DB92C7" w:rsidR="00265DA5" w:rsidRPr="00321658" w:rsidRDefault="00265DA5" w:rsidP="002B45E5">
      <w:pPr>
        <w:pStyle w:val="Akapitzlist"/>
        <w:numPr>
          <w:ilvl w:val="3"/>
          <w:numId w:val="79"/>
        </w:numPr>
        <w:ind w:left="1560" w:hanging="480"/>
        <w:jc w:val="both"/>
        <w:rPr>
          <w:sz w:val="22"/>
        </w:rPr>
      </w:pPr>
      <w:r w:rsidRPr="00321658">
        <w:rPr>
          <w:sz w:val="22"/>
        </w:rPr>
        <w:t xml:space="preserve">Nie wolno prowadzić prac pożarowo niebezpiecznych w zapylonych wnętrzach silosów magazynowych oraz przy pracujących wyrzutnikach kory na składowisku. </w:t>
      </w:r>
    </w:p>
    <w:p w14:paraId="129AC6D8" w14:textId="70873BF7" w:rsidR="00265DA5" w:rsidRPr="00321658" w:rsidRDefault="00265DA5" w:rsidP="002B45E5">
      <w:pPr>
        <w:pStyle w:val="Akapitzlist"/>
        <w:numPr>
          <w:ilvl w:val="3"/>
          <w:numId w:val="79"/>
        </w:numPr>
        <w:ind w:left="1560" w:hanging="480"/>
        <w:jc w:val="both"/>
        <w:rPr>
          <w:sz w:val="22"/>
        </w:rPr>
      </w:pPr>
      <w:r w:rsidRPr="00321658">
        <w:rPr>
          <w:sz w:val="22"/>
        </w:rPr>
        <w:t>Prace pożarowo niebezpieczne w chłodniach kominowych wymagają uzgodnienia sposobu zabezpieczenia z Zakładową Strażą Pożarną. […]</w:t>
      </w:r>
    </w:p>
    <w:p w14:paraId="0F145809" w14:textId="5DFE093F" w:rsidR="00265DA5" w:rsidRPr="00321658" w:rsidRDefault="00265DA5" w:rsidP="002B45E5">
      <w:pPr>
        <w:pStyle w:val="Akapitzlist"/>
        <w:numPr>
          <w:ilvl w:val="3"/>
          <w:numId w:val="79"/>
        </w:numPr>
        <w:ind w:left="1560" w:hanging="480"/>
        <w:jc w:val="both"/>
        <w:rPr>
          <w:sz w:val="22"/>
        </w:rPr>
      </w:pPr>
      <w:r w:rsidRPr="00321658">
        <w:rPr>
          <w:sz w:val="22"/>
        </w:rPr>
        <w:t>Prowadzenie prac pożarowo niebezpiecznych w obrębie tras kablowych wymaga wyekranowania ich kocami gaśniczymi lub w inny skuteczny sposób.</w:t>
      </w:r>
    </w:p>
    <w:p w14:paraId="417A98B1" w14:textId="44E33E61" w:rsidR="0071556C" w:rsidRPr="00321658" w:rsidRDefault="00265DA5" w:rsidP="00421A53">
      <w:pPr>
        <w:pStyle w:val="Akapitzlist"/>
        <w:numPr>
          <w:ilvl w:val="3"/>
          <w:numId w:val="79"/>
        </w:numPr>
        <w:ind w:left="1560" w:hanging="480"/>
        <w:jc w:val="both"/>
      </w:pPr>
      <w:r w:rsidRPr="00321658">
        <w:rPr>
          <w:sz w:val="22"/>
        </w:rPr>
        <w:t>Z miejsca prowadzenia prac pożarowo niebezpiecznych należy usunąć materiały palne. Jeżeli jest to niemożliwe, miejsce prowadzenia prac należy wyekranować kocami gaśniczymi</w:t>
      </w:r>
      <w:r w:rsidR="0071556C" w:rsidRPr="00321658">
        <w:rPr>
          <w:sz w:val="22"/>
        </w:rPr>
        <w:t>.</w:t>
      </w:r>
      <w:r w:rsidRPr="00321658">
        <w:rPr>
          <w:sz w:val="22"/>
        </w:rPr>
        <w:t>[…]</w:t>
      </w:r>
      <w:r w:rsidR="0071556C" w:rsidRPr="00321658">
        <w:rPr>
          <w:sz w:val="22"/>
        </w:rPr>
        <w:t xml:space="preserve"> </w:t>
      </w:r>
    </w:p>
    <w:p w14:paraId="174092BF" w14:textId="79F2F404" w:rsidR="0071556C" w:rsidRPr="00321658" w:rsidRDefault="0071556C" w:rsidP="00421A53">
      <w:pPr>
        <w:pStyle w:val="Akapitzlist"/>
        <w:numPr>
          <w:ilvl w:val="2"/>
          <w:numId w:val="193"/>
        </w:numPr>
        <w:ind w:left="1418" w:hanging="850"/>
        <w:jc w:val="both"/>
        <w:rPr>
          <w:sz w:val="22"/>
        </w:rPr>
      </w:pPr>
      <w:r w:rsidRPr="00321658">
        <w:rPr>
          <w:sz w:val="22"/>
        </w:rPr>
        <w:t xml:space="preserve">Wymogi w zakresie przygotowanie miejsca prowadzenia </w:t>
      </w:r>
      <w:r w:rsidR="00A162DB" w:rsidRPr="00321658">
        <w:rPr>
          <w:sz w:val="22"/>
        </w:rPr>
        <w:t>prac pożarowo niebezpiecznych</w:t>
      </w:r>
      <w:r w:rsidRPr="00321658">
        <w:rPr>
          <w:sz w:val="22"/>
        </w:rPr>
        <w:t xml:space="preserve"> na instalacjach zagrożonych wybuchem oparów palnych cieczy i gazów.</w:t>
      </w:r>
      <w:r w:rsidR="00265DA5" w:rsidRPr="00321658">
        <w:rPr>
          <w:sz w:val="22"/>
        </w:rPr>
        <w:t>[…]</w:t>
      </w:r>
    </w:p>
    <w:p w14:paraId="7AECCD02" w14:textId="5B488B7D" w:rsidR="0071556C" w:rsidRPr="00321658" w:rsidRDefault="0071556C">
      <w:pPr>
        <w:pStyle w:val="Akapitzlist"/>
        <w:numPr>
          <w:ilvl w:val="3"/>
          <w:numId w:val="81"/>
        </w:numPr>
        <w:ind w:left="1560" w:hanging="480"/>
        <w:jc w:val="both"/>
        <w:rPr>
          <w:sz w:val="22"/>
        </w:rPr>
      </w:pPr>
      <w:r w:rsidRPr="00321658">
        <w:rPr>
          <w:sz w:val="22"/>
        </w:rPr>
        <w:t xml:space="preserve">Przy prowadzeniu </w:t>
      </w:r>
      <w:r w:rsidR="00A162DB" w:rsidRPr="00321658">
        <w:rPr>
          <w:sz w:val="22"/>
        </w:rPr>
        <w:t>prac pożarowo niebezpiecznych</w:t>
      </w:r>
      <w:r w:rsidRPr="00321658">
        <w:rPr>
          <w:sz w:val="22"/>
        </w:rPr>
        <w:t xml:space="preserve"> na instalacjach: odzysku i magazynowania terpentyny, rozładunku oleju opałowego oraz instalacji ścieków komunalnych należy d</w:t>
      </w:r>
      <w:r w:rsidR="00371FF7" w:rsidRPr="00321658">
        <w:rPr>
          <w:sz w:val="22"/>
        </w:rPr>
        <w:t>odatkowo skutecznie wyizolować (</w:t>
      </w:r>
      <w:r w:rsidRPr="00321658">
        <w:rPr>
          <w:sz w:val="22"/>
        </w:rPr>
        <w:t xml:space="preserve">przykryć, zasypać piaskiem, pokryć warstwą piany gaśniczej wszystkie kratki ściekowe i włazy do studzienek kanalizacyjnych, w których mogą gromadzić się pozostałości terpentyny, oleju, metanu. </w:t>
      </w:r>
    </w:p>
    <w:p w14:paraId="6981C5B4" w14:textId="34596AA6" w:rsidR="0071556C" w:rsidRPr="00321658" w:rsidRDefault="0071556C" w:rsidP="002B45E5">
      <w:pPr>
        <w:pStyle w:val="Akapitzlist"/>
        <w:numPr>
          <w:ilvl w:val="3"/>
          <w:numId w:val="81"/>
        </w:numPr>
        <w:ind w:left="1560" w:hanging="480"/>
        <w:jc w:val="both"/>
        <w:rPr>
          <w:sz w:val="22"/>
        </w:rPr>
      </w:pPr>
      <w:r w:rsidRPr="00321658">
        <w:rPr>
          <w:sz w:val="22"/>
        </w:rPr>
        <w:t xml:space="preserve">Przed rozpoczęciem prac należy przeprowadzić pomiary stężeń wybuchowych. Przy pomiarach należy uwzględnić właściwości mieszanin wybuchowych. Gazy i opary cięższe od powietrza (np. metanol, terpentyna) będą koncentrować się w dolnej części instalacji, zbiorników. Gazy i </w:t>
      </w:r>
      <w:r w:rsidRPr="00321658">
        <w:rPr>
          <w:sz w:val="22"/>
        </w:rPr>
        <w:lastRenderedPageBreak/>
        <w:t>opary lżejsze odpowietrza</w:t>
      </w:r>
      <w:r w:rsidR="001F38B6" w:rsidRPr="00321658">
        <w:rPr>
          <w:sz w:val="22"/>
        </w:rPr>
        <w:t xml:space="preserve"> </w:t>
      </w:r>
      <w:r w:rsidRPr="00321658">
        <w:rPr>
          <w:sz w:val="22"/>
        </w:rPr>
        <w:t>(np. wodór) będą się koncentrować w górnych częściach zbiorników, instalacji, pomieszczeń.</w:t>
      </w:r>
    </w:p>
    <w:p w14:paraId="03986D13" w14:textId="69A8B114" w:rsidR="0071556C" w:rsidRPr="00321658" w:rsidRDefault="0071556C">
      <w:pPr>
        <w:pStyle w:val="Akapitzlist"/>
        <w:numPr>
          <w:ilvl w:val="3"/>
          <w:numId w:val="81"/>
        </w:numPr>
        <w:ind w:left="1560" w:hanging="480"/>
        <w:jc w:val="both"/>
        <w:rPr>
          <w:sz w:val="22"/>
        </w:rPr>
      </w:pPr>
      <w:r w:rsidRPr="00321658">
        <w:rPr>
          <w:sz w:val="22"/>
        </w:rPr>
        <w:t xml:space="preserve">Prace </w:t>
      </w:r>
      <w:r w:rsidR="001958FF" w:rsidRPr="00321658">
        <w:rPr>
          <w:sz w:val="22"/>
        </w:rPr>
        <w:t>pożarowo niebezpieczne</w:t>
      </w:r>
      <w:r w:rsidRPr="00321658">
        <w:rPr>
          <w:sz w:val="22"/>
        </w:rPr>
        <w:t xml:space="preserve"> mogą zostać przeprowadzone, jeżeli poziom stężenie wybuchowego jest poniżej 10% DGW (dolnej granicy wybuchowości).</w:t>
      </w:r>
      <w:r w:rsidR="00265DA5" w:rsidRPr="00321658">
        <w:rPr>
          <w:sz w:val="22"/>
        </w:rPr>
        <w:t>[…]</w:t>
      </w:r>
    </w:p>
    <w:p w14:paraId="6AC721E5" w14:textId="232789FC" w:rsidR="0071556C" w:rsidRPr="00321658" w:rsidRDefault="0071556C" w:rsidP="002B45E5">
      <w:pPr>
        <w:pStyle w:val="Akapitzlist"/>
        <w:numPr>
          <w:ilvl w:val="3"/>
          <w:numId w:val="81"/>
        </w:numPr>
        <w:ind w:left="1560" w:hanging="480"/>
        <w:jc w:val="both"/>
        <w:rPr>
          <w:sz w:val="22"/>
        </w:rPr>
      </w:pPr>
      <w:r w:rsidRPr="00321658">
        <w:rPr>
          <w:sz w:val="22"/>
        </w:rPr>
        <w:t xml:space="preserve">Podczas załadunku terpentyny oraz rozładunku metanolu, obowiązuje całkowity zakaz prowadzenia </w:t>
      </w:r>
      <w:r w:rsidR="00A162DB" w:rsidRPr="00321658">
        <w:rPr>
          <w:sz w:val="22"/>
        </w:rPr>
        <w:t>prac pożarowo niebezpiecznych</w:t>
      </w:r>
      <w:r w:rsidRPr="00321658">
        <w:rPr>
          <w:sz w:val="22"/>
        </w:rPr>
        <w:t xml:space="preserve"> w obszarze odległym 25m od granicy strefy wybuchowej na zewnątrz.</w:t>
      </w:r>
    </w:p>
    <w:p w14:paraId="5CE7276B" w14:textId="72F88F6A" w:rsidR="0071556C" w:rsidRPr="00321658" w:rsidRDefault="00265DA5" w:rsidP="00421A53">
      <w:pPr>
        <w:pStyle w:val="Akapitzlist"/>
        <w:numPr>
          <w:ilvl w:val="2"/>
          <w:numId w:val="193"/>
        </w:numPr>
        <w:ind w:left="1418" w:hanging="851"/>
        <w:jc w:val="both"/>
      </w:pPr>
      <w:r w:rsidRPr="00321658">
        <w:rPr>
          <w:sz w:val="22"/>
        </w:rPr>
        <w:t xml:space="preserve">[…] </w:t>
      </w:r>
      <w:r w:rsidR="0071556C" w:rsidRPr="00321658">
        <w:rPr>
          <w:sz w:val="22"/>
        </w:rPr>
        <w:t xml:space="preserve">Prace </w:t>
      </w:r>
      <w:r w:rsidR="001958FF" w:rsidRPr="00321658">
        <w:rPr>
          <w:sz w:val="22"/>
        </w:rPr>
        <w:t>pożarowo niebezpieczne</w:t>
      </w:r>
      <w:r w:rsidR="0071556C" w:rsidRPr="00321658">
        <w:rPr>
          <w:sz w:val="22"/>
        </w:rPr>
        <w:t xml:space="preserve"> na instalacjach zagrożonych wybuchem pyłów węgla, skrobi, pyłu papierniczego</w:t>
      </w:r>
      <w:r w:rsidR="001F38B6" w:rsidRPr="00321658">
        <w:rPr>
          <w:sz w:val="22"/>
        </w:rPr>
        <w:t xml:space="preserve"> </w:t>
      </w:r>
      <w:r w:rsidR="0071556C" w:rsidRPr="00321658">
        <w:rPr>
          <w:sz w:val="22"/>
        </w:rPr>
        <w:t>wymagają wyłączenia ich z ruchu, oczyszczenia z palnych pyłów, w razie potrzeby zroszenia wodą</w:t>
      </w:r>
      <w:r w:rsidRPr="00321658">
        <w:rPr>
          <w:sz w:val="22"/>
        </w:rPr>
        <w:t>. […]</w:t>
      </w:r>
    </w:p>
    <w:p w14:paraId="74A820AD" w14:textId="4F5E5879" w:rsidR="0071556C" w:rsidRPr="00321658" w:rsidRDefault="0071556C" w:rsidP="00421A53">
      <w:pPr>
        <w:pStyle w:val="Akapitzlist"/>
        <w:numPr>
          <w:ilvl w:val="2"/>
          <w:numId w:val="194"/>
        </w:numPr>
        <w:ind w:left="1418" w:hanging="851"/>
        <w:jc w:val="both"/>
        <w:rPr>
          <w:sz w:val="22"/>
        </w:rPr>
      </w:pPr>
      <w:r w:rsidRPr="00321658">
        <w:rPr>
          <w:sz w:val="22"/>
        </w:rPr>
        <w:t xml:space="preserve">Wymogi w zakresie przygotowania miejsca prowadzenia </w:t>
      </w:r>
      <w:r w:rsidR="00A162DB" w:rsidRPr="00321658">
        <w:rPr>
          <w:sz w:val="22"/>
        </w:rPr>
        <w:t>prac pożarowo niebezpiecznych</w:t>
      </w:r>
      <w:r w:rsidRPr="00321658">
        <w:rPr>
          <w:sz w:val="22"/>
        </w:rPr>
        <w:t xml:space="preserve"> na dachach i na</w:t>
      </w:r>
      <w:r w:rsidR="001F38B6" w:rsidRPr="00321658">
        <w:rPr>
          <w:sz w:val="22"/>
        </w:rPr>
        <w:t xml:space="preserve"> </w:t>
      </w:r>
      <w:r w:rsidRPr="00321658">
        <w:rPr>
          <w:sz w:val="22"/>
        </w:rPr>
        <w:t>wysokości.</w:t>
      </w:r>
    </w:p>
    <w:p w14:paraId="70FA8E19" w14:textId="77777777" w:rsidR="0071556C" w:rsidRPr="00321658" w:rsidRDefault="0071556C" w:rsidP="002B45E5">
      <w:pPr>
        <w:pStyle w:val="Akapitzlist"/>
        <w:numPr>
          <w:ilvl w:val="3"/>
          <w:numId w:val="84"/>
        </w:numPr>
        <w:ind w:left="1560" w:hanging="480"/>
        <w:jc w:val="both"/>
        <w:rPr>
          <w:sz w:val="22"/>
        </w:rPr>
      </w:pPr>
      <w:r w:rsidRPr="00321658">
        <w:rPr>
          <w:sz w:val="22"/>
        </w:rPr>
        <w:t>Miejsce prowadzenia prac należy oczyścić z materiałów palnych, powierzchnie pokryte papą zwilżyć wodą lub wyekranować kocami gaśniczymi. W każdym przypadku należy brać pod uwagę konieczność zabezpieczenia rejonów i instalacji przyległych do miejsca prowadzonych prac, w szczególności niżej położonych, do których mogą docierać rozpryski iskier pochodzących ze szlifowania, cięcia i spawania.</w:t>
      </w:r>
    </w:p>
    <w:p w14:paraId="572A3BA8" w14:textId="77777777" w:rsidR="0071556C" w:rsidRPr="00321658" w:rsidRDefault="0071556C" w:rsidP="002B45E5">
      <w:pPr>
        <w:pStyle w:val="Akapitzlist"/>
        <w:numPr>
          <w:ilvl w:val="3"/>
          <w:numId w:val="84"/>
        </w:numPr>
        <w:ind w:left="1560" w:hanging="480"/>
        <w:jc w:val="both"/>
        <w:rPr>
          <w:sz w:val="22"/>
        </w:rPr>
      </w:pPr>
      <w:r w:rsidRPr="00321658">
        <w:rPr>
          <w:sz w:val="22"/>
        </w:rPr>
        <w:t>Przy pracach klejenia papy na gorąco z użyciem palników gazowych, na dachu może znajdować się niezbędna do prowadzenia prac ilość butli. Butli z gazem oraz pustych nie można pozostawiać na dachach bez nadzoru.</w:t>
      </w:r>
    </w:p>
    <w:p w14:paraId="69DB3A74" w14:textId="01CE8F28" w:rsidR="0071556C" w:rsidRPr="00321658" w:rsidRDefault="00265DA5" w:rsidP="00421A53">
      <w:pPr>
        <w:pStyle w:val="Akapitzlist"/>
        <w:numPr>
          <w:ilvl w:val="2"/>
          <w:numId w:val="194"/>
        </w:numPr>
        <w:ind w:left="1418" w:hanging="851"/>
        <w:jc w:val="both"/>
      </w:pPr>
      <w:r w:rsidRPr="00321658">
        <w:rPr>
          <w:sz w:val="22"/>
        </w:rPr>
        <w:t xml:space="preserve">[…] </w:t>
      </w:r>
      <w:r w:rsidR="0071556C" w:rsidRPr="00321658">
        <w:rPr>
          <w:sz w:val="22"/>
        </w:rPr>
        <w:t>Zabrania się prowadzenia prac pożarowo niebezpiecznych w bezpośrednim otoczeniu miejsc, gdzie wykonywane są prace z żywicami, palnymi farbami. Źródła ognia otwartego muszą być odsunięte na odległość 25 m od strefy zagrożenia wybuchowego.</w:t>
      </w:r>
    </w:p>
    <w:p w14:paraId="3C7DB5F7" w14:textId="6CBE89FD" w:rsidR="00C45970" w:rsidRPr="00321658" w:rsidRDefault="00C45970" w:rsidP="00C45970">
      <w:pPr>
        <w:jc w:val="both"/>
        <w:rPr>
          <w:sz w:val="22"/>
        </w:rPr>
      </w:pPr>
    </w:p>
    <w:p w14:paraId="3BFD05D4" w14:textId="2ACA266F" w:rsidR="007F0E6B" w:rsidRPr="00321658" w:rsidRDefault="007F0E6B" w:rsidP="0032474F">
      <w:pPr>
        <w:pStyle w:val="Nagwek1"/>
        <w:spacing w:before="240"/>
        <w:rPr>
          <w:color w:val="auto"/>
        </w:rPr>
      </w:pPr>
      <w:bookmarkStart w:id="78" w:name="_Toc446617913"/>
      <w:bookmarkStart w:id="79" w:name="_Toc163221506"/>
      <w:r w:rsidRPr="00321658">
        <w:rPr>
          <w:color w:val="auto"/>
        </w:rPr>
        <w:t>ZASADY BHP PRZY PROWADZENIU PRAC REMONTOWYCH</w:t>
      </w:r>
      <w:bookmarkEnd w:id="78"/>
      <w:bookmarkEnd w:id="79"/>
    </w:p>
    <w:p w14:paraId="506CC147" w14:textId="77777777" w:rsidR="00505670" w:rsidRPr="00321658" w:rsidRDefault="00505670" w:rsidP="00F6610C">
      <w:pPr>
        <w:pStyle w:val="Akapitzlist"/>
        <w:keepNext/>
        <w:numPr>
          <w:ilvl w:val="0"/>
          <w:numId w:val="22"/>
        </w:numPr>
        <w:spacing w:before="240" w:after="120"/>
        <w:contextualSpacing w:val="0"/>
        <w:jc w:val="both"/>
        <w:outlineLvl w:val="3"/>
        <w:rPr>
          <w:b/>
          <w:vanish/>
          <w:szCs w:val="24"/>
        </w:rPr>
      </w:pPr>
    </w:p>
    <w:p w14:paraId="5EB183CC" w14:textId="77777777" w:rsidR="00505670" w:rsidRPr="00321658" w:rsidRDefault="00505670" w:rsidP="00F6610C">
      <w:pPr>
        <w:pStyle w:val="Akapitzlist"/>
        <w:keepNext/>
        <w:numPr>
          <w:ilvl w:val="0"/>
          <w:numId w:val="22"/>
        </w:numPr>
        <w:spacing w:before="240" w:after="120"/>
        <w:contextualSpacing w:val="0"/>
        <w:jc w:val="both"/>
        <w:outlineLvl w:val="3"/>
        <w:rPr>
          <w:b/>
          <w:vanish/>
          <w:szCs w:val="24"/>
        </w:rPr>
      </w:pPr>
    </w:p>
    <w:p w14:paraId="1245DB0D" w14:textId="77777777" w:rsidR="00505670" w:rsidRPr="00321658" w:rsidRDefault="00505670" w:rsidP="00F6610C">
      <w:pPr>
        <w:pStyle w:val="Akapitzlist"/>
        <w:keepNext/>
        <w:numPr>
          <w:ilvl w:val="0"/>
          <w:numId w:val="22"/>
        </w:numPr>
        <w:spacing w:before="240" w:after="120"/>
        <w:contextualSpacing w:val="0"/>
        <w:jc w:val="both"/>
        <w:outlineLvl w:val="3"/>
        <w:rPr>
          <w:b/>
          <w:vanish/>
          <w:szCs w:val="24"/>
        </w:rPr>
      </w:pPr>
    </w:p>
    <w:p w14:paraId="70474C85" w14:textId="77777777" w:rsidR="00505670" w:rsidRPr="00321658" w:rsidRDefault="00505670" w:rsidP="00F6610C">
      <w:pPr>
        <w:pStyle w:val="Akapitzlist"/>
        <w:keepNext/>
        <w:numPr>
          <w:ilvl w:val="0"/>
          <w:numId w:val="22"/>
        </w:numPr>
        <w:spacing w:before="240" w:after="120"/>
        <w:contextualSpacing w:val="0"/>
        <w:jc w:val="both"/>
        <w:outlineLvl w:val="3"/>
        <w:rPr>
          <w:b/>
          <w:vanish/>
          <w:szCs w:val="24"/>
        </w:rPr>
      </w:pPr>
    </w:p>
    <w:p w14:paraId="55DB8095" w14:textId="77777777" w:rsidR="00505670" w:rsidRPr="00321658" w:rsidRDefault="00505670" w:rsidP="00F6610C">
      <w:pPr>
        <w:pStyle w:val="Akapitzlist"/>
        <w:keepNext/>
        <w:numPr>
          <w:ilvl w:val="0"/>
          <w:numId w:val="22"/>
        </w:numPr>
        <w:spacing w:before="240" w:after="120"/>
        <w:contextualSpacing w:val="0"/>
        <w:jc w:val="both"/>
        <w:outlineLvl w:val="3"/>
        <w:rPr>
          <w:b/>
          <w:vanish/>
          <w:szCs w:val="24"/>
        </w:rPr>
      </w:pPr>
    </w:p>
    <w:p w14:paraId="2981321C" w14:textId="77777777" w:rsidR="00505670" w:rsidRPr="00321658" w:rsidRDefault="00505670" w:rsidP="00F6610C">
      <w:pPr>
        <w:pStyle w:val="Akapitzlist"/>
        <w:keepNext/>
        <w:numPr>
          <w:ilvl w:val="0"/>
          <w:numId w:val="22"/>
        </w:numPr>
        <w:spacing w:before="240" w:after="120"/>
        <w:contextualSpacing w:val="0"/>
        <w:jc w:val="both"/>
        <w:outlineLvl w:val="3"/>
        <w:rPr>
          <w:b/>
          <w:vanish/>
          <w:szCs w:val="24"/>
        </w:rPr>
      </w:pPr>
    </w:p>
    <w:p w14:paraId="39C657C9" w14:textId="77777777" w:rsidR="00505670" w:rsidRPr="00321658" w:rsidRDefault="00505670" w:rsidP="00F6610C">
      <w:pPr>
        <w:pStyle w:val="Akapitzlist"/>
        <w:keepNext/>
        <w:numPr>
          <w:ilvl w:val="0"/>
          <w:numId w:val="22"/>
        </w:numPr>
        <w:spacing w:before="240" w:after="120"/>
        <w:contextualSpacing w:val="0"/>
        <w:jc w:val="both"/>
        <w:outlineLvl w:val="3"/>
        <w:rPr>
          <w:b/>
          <w:vanish/>
          <w:szCs w:val="24"/>
        </w:rPr>
      </w:pPr>
    </w:p>
    <w:p w14:paraId="0EBD2E87" w14:textId="77777777" w:rsidR="00505670" w:rsidRPr="00321658" w:rsidRDefault="00505670" w:rsidP="00F6610C">
      <w:pPr>
        <w:pStyle w:val="Akapitzlist"/>
        <w:keepNext/>
        <w:numPr>
          <w:ilvl w:val="0"/>
          <w:numId w:val="22"/>
        </w:numPr>
        <w:spacing w:before="240" w:after="120"/>
        <w:contextualSpacing w:val="0"/>
        <w:jc w:val="both"/>
        <w:outlineLvl w:val="3"/>
        <w:rPr>
          <w:b/>
          <w:vanish/>
          <w:szCs w:val="24"/>
        </w:rPr>
      </w:pPr>
    </w:p>
    <w:p w14:paraId="6A770224" w14:textId="77777777" w:rsidR="00505670" w:rsidRPr="00321658" w:rsidRDefault="00505670" w:rsidP="00F6610C">
      <w:pPr>
        <w:pStyle w:val="Akapitzlist"/>
        <w:keepNext/>
        <w:numPr>
          <w:ilvl w:val="0"/>
          <w:numId w:val="22"/>
        </w:numPr>
        <w:spacing w:before="240" w:after="120"/>
        <w:contextualSpacing w:val="0"/>
        <w:jc w:val="both"/>
        <w:outlineLvl w:val="3"/>
        <w:rPr>
          <w:b/>
          <w:vanish/>
          <w:szCs w:val="24"/>
        </w:rPr>
      </w:pPr>
    </w:p>
    <w:p w14:paraId="18E0962F" w14:textId="77777777" w:rsidR="00505670" w:rsidRPr="00321658" w:rsidRDefault="00505670" w:rsidP="00F6610C">
      <w:pPr>
        <w:pStyle w:val="Akapitzlist"/>
        <w:keepNext/>
        <w:numPr>
          <w:ilvl w:val="0"/>
          <w:numId w:val="22"/>
        </w:numPr>
        <w:spacing w:before="240" w:after="120"/>
        <w:contextualSpacing w:val="0"/>
        <w:jc w:val="both"/>
        <w:outlineLvl w:val="3"/>
        <w:rPr>
          <w:b/>
          <w:vanish/>
          <w:szCs w:val="24"/>
        </w:rPr>
      </w:pPr>
    </w:p>
    <w:p w14:paraId="2067C0F7" w14:textId="77777777" w:rsidR="00505670" w:rsidRPr="00321658" w:rsidRDefault="00505670" w:rsidP="00F6610C">
      <w:pPr>
        <w:pStyle w:val="Akapitzlist"/>
        <w:keepNext/>
        <w:numPr>
          <w:ilvl w:val="0"/>
          <w:numId w:val="22"/>
        </w:numPr>
        <w:spacing w:before="240" w:after="120"/>
        <w:contextualSpacing w:val="0"/>
        <w:jc w:val="both"/>
        <w:outlineLvl w:val="3"/>
        <w:rPr>
          <w:b/>
          <w:vanish/>
          <w:szCs w:val="24"/>
        </w:rPr>
      </w:pPr>
    </w:p>
    <w:p w14:paraId="2B9A4EDA" w14:textId="77777777" w:rsidR="00505670" w:rsidRPr="00321658" w:rsidRDefault="00505670" w:rsidP="00F6610C">
      <w:pPr>
        <w:pStyle w:val="Akapitzlist"/>
        <w:keepNext/>
        <w:numPr>
          <w:ilvl w:val="0"/>
          <w:numId w:val="22"/>
        </w:numPr>
        <w:spacing w:before="240" w:after="120"/>
        <w:contextualSpacing w:val="0"/>
        <w:jc w:val="both"/>
        <w:outlineLvl w:val="3"/>
        <w:rPr>
          <w:b/>
          <w:vanish/>
          <w:szCs w:val="24"/>
        </w:rPr>
      </w:pPr>
    </w:p>
    <w:p w14:paraId="156C0172" w14:textId="77777777" w:rsidR="00505670" w:rsidRPr="00321658" w:rsidRDefault="00505670" w:rsidP="00F6610C">
      <w:pPr>
        <w:pStyle w:val="Akapitzlist"/>
        <w:keepNext/>
        <w:numPr>
          <w:ilvl w:val="0"/>
          <w:numId w:val="22"/>
        </w:numPr>
        <w:spacing w:before="240" w:after="120"/>
        <w:contextualSpacing w:val="0"/>
        <w:jc w:val="both"/>
        <w:outlineLvl w:val="3"/>
        <w:rPr>
          <w:b/>
          <w:vanish/>
          <w:szCs w:val="24"/>
        </w:rPr>
      </w:pPr>
    </w:p>
    <w:p w14:paraId="2F7C5F04" w14:textId="77777777" w:rsidR="00505670" w:rsidRPr="00321658" w:rsidRDefault="00505670" w:rsidP="00F6610C">
      <w:pPr>
        <w:pStyle w:val="Akapitzlist"/>
        <w:keepNext/>
        <w:numPr>
          <w:ilvl w:val="0"/>
          <w:numId w:val="22"/>
        </w:numPr>
        <w:spacing w:before="240" w:after="120"/>
        <w:contextualSpacing w:val="0"/>
        <w:jc w:val="both"/>
        <w:outlineLvl w:val="3"/>
        <w:rPr>
          <w:b/>
          <w:vanish/>
          <w:szCs w:val="24"/>
        </w:rPr>
      </w:pPr>
    </w:p>
    <w:p w14:paraId="699CEF81" w14:textId="77777777" w:rsidR="00505670" w:rsidRPr="00321658" w:rsidRDefault="00505670" w:rsidP="00F6610C">
      <w:pPr>
        <w:pStyle w:val="Akapitzlist"/>
        <w:keepNext/>
        <w:numPr>
          <w:ilvl w:val="0"/>
          <w:numId w:val="22"/>
        </w:numPr>
        <w:spacing w:before="240" w:after="120"/>
        <w:contextualSpacing w:val="0"/>
        <w:jc w:val="both"/>
        <w:outlineLvl w:val="3"/>
        <w:rPr>
          <w:b/>
          <w:vanish/>
          <w:szCs w:val="24"/>
        </w:rPr>
      </w:pPr>
    </w:p>
    <w:p w14:paraId="74D562AA" w14:textId="5155F4CB" w:rsidR="007F0E6B" w:rsidRPr="00321658" w:rsidRDefault="007F0E6B" w:rsidP="00F6610C">
      <w:pPr>
        <w:pStyle w:val="Nagwek4"/>
        <w:numPr>
          <w:ilvl w:val="1"/>
          <w:numId w:val="22"/>
        </w:numPr>
        <w:ind w:left="993" w:hanging="633"/>
        <w:jc w:val="both"/>
        <w:rPr>
          <w:color w:val="auto"/>
          <w:szCs w:val="24"/>
        </w:rPr>
      </w:pPr>
      <w:r w:rsidRPr="00321658">
        <w:rPr>
          <w:color w:val="auto"/>
          <w:szCs w:val="24"/>
        </w:rPr>
        <w:t xml:space="preserve"> WYMOGI OGÓLNE</w:t>
      </w:r>
    </w:p>
    <w:p w14:paraId="0FFA4238" w14:textId="6528A019" w:rsidR="007F0E6B" w:rsidRPr="00321658" w:rsidRDefault="007F0E6B" w:rsidP="00F6610C">
      <w:pPr>
        <w:pStyle w:val="Akapitzlist"/>
        <w:numPr>
          <w:ilvl w:val="2"/>
          <w:numId w:val="22"/>
        </w:numPr>
        <w:ind w:left="1418" w:hanging="851"/>
        <w:jc w:val="both"/>
        <w:rPr>
          <w:sz w:val="22"/>
        </w:rPr>
      </w:pPr>
      <w:r w:rsidRPr="00321658">
        <w:rPr>
          <w:sz w:val="22"/>
        </w:rPr>
        <w:t xml:space="preserve">Przed rozpoczęciem wykonywania prac rozbiórkowych firma zewnętrzna zobowiązana jest do przedstawienia dokumentacji rozbiórkowej z opracowaną do niej oceną ryzyka, która musi zostać zatwierdzona przez gospodarza obiektu oraz powołany przez niego zespół. </w:t>
      </w:r>
    </w:p>
    <w:p w14:paraId="0ECB1EEF" w14:textId="71E33335" w:rsidR="007F0E6B" w:rsidRPr="00321658" w:rsidRDefault="007F0E6B" w:rsidP="00F6610C">
      <w:pPr>
        <w:pStyle w:val="Akapitzlist"/>
        <w:numPr>
          <w:ilvl w:val="2"/>
          <w:numId w:val="22"/>
        </w:numPr>
        <w:ind w:left="1418" w:hanging="851"/>
        <w:jc w:val="both"/>
        <w:rPr>
          <w:sz w:val="22"/>
        </w:rPr>
      </w:pPr>
      <w:r w:rsidRPr="00321658">
        <w:rPr>
          <w:sz w:val="22"/>
        </w:rPr>
        <w:t>Rejo</w:t>
      </w:r>
      <w:r w:rsidR="00371FF7" w:rsidRPr="00321658">
        <w:rPr>
          <w:sz w:val="22"/>
        </w:rPr>
        <w:t>n prowadzonych prac remontowych</w:t>
      </w:r>
      <w:r w:rsidRPr="00321658">
        <w:rPr>
          <w:sz w:val="22"/>
        </w:rPr>
        <w:t xml:space="preserve"> powinien być wydzielony taśmą ostrzegawczą z </w:t>
      </w:r>
      <w:r w:rsidR="00371FF7" w:rsidRPr="00321658">
        <w:rPr>
          <w:sz w:val="22"/>
        </w:rPr>
        <w:t>naniesioną na taśmę nazwą firmy</w:t>
      </w:r>
      <w:r w:rsidRPr="00321658">
        <w:rPr>
          <w:sz w:val="22"/>
        </w:rPr>
        <w:t xml:space="preserve"> lub dodatkowo oznakowany tablicami informującymi: jaka firma pracuje w rejonie, nr telefonu do prowadzącego prace oraz o rodzaju zagrożenia. Oznaczając rejon prowadzonych prac taśmą należy stosować poniższe oznaczenia:</w:t>
      </w:r>
    </w:p>
    <w:p w14:paraId="216E8055" w14:textId="270928E4" w:rsidR="007F0E6B" w:rsidRPr="00321658" w:rsidRDefault="007F0E6B" w:rsidP="002B45E5">
      <w:pPr>
        <w:pStyle w:val="Akapitzlist"/>
        <w:numPr>
          <w:ilvl w:val="3"/>
          <w:numId w:val="86"/>
        </w:numPr>
        <w:ind w:left="1560" w:hanging="480"/>
        <w:jc w:val="both"/>
        <w:rPr>
          <w:sz w:val="22"/>
        </w:rPr>
      </w:pPr>
      <w:r w:rsidRPr="00321658">
        <w:rPr>
          <w:sz w:val="22"/>
        </w:rPr>
        <w:t xml:space="preserve">biało-czerwone ukośne pasy - </w:t>
      </w:r>
      <w:r w:rsidR="00E16E14" w:rsidRPr="00321658">
        <w:rPr>
          <w:sz w:val="22"/>
        </w:rPr>
        <w:t>zakaz wejścia bez zgody osoby nadzorującej prace</w:t>
      </w:r>
      <w:r w:rsidRPr="00321658">
        <w:rPr>
          <w:sz w:val="22"/>
        </w:rPr>
        <w:t>,</w:t>
      </w:r>
    </w:p>
    <w:p w14:paraId="437C92B8" w14:textId="5614301A" w:rsidR="007F0E6B" w:rsidRPr="00321658" w:rsidRDefault="007F0E6B" w:rsidP="002B45E5">
      <w:pPr>
        <w:pStyle w:val="Akapitzlist"/>
        <w:numPr>
          <w:ilvl w:val="3"/>
          <w:numId w:val="86"/>
        </w:numPr>
        <w:ind w:left="1560" w:hanging="480"/>
        <w:jc w:val="both"/>
        <w:rPr>
          <w:sz w:val="22"/>
        </w:rPr>
      </w:pPr>
      <w:r w:rsidRPr="00321658">
        <w:rPr>
          <w:sz w:val="22"/>
        </w:rPr>
        <w:t xml:space="preserve">żółto-czarne ukośne pasy – </w:t>
      </w:r>
      <w:r w:rsidR="00E16E14" w:rsidRPr="00321658">
        <w:rPr>
          <w:sz w:val="22"/>
        </w:rPr>
        <w:t xml:space="preserve">oznacza rejon, w którym należy zachowywać szczególną ostrożność, jednak zgoda na wejście nie jest wymagana. Stosowana jest przy stosunkowo niewielkich zagrożeniach np. jako wygrodzenie miejsca składowania materiałów. </w:t>
      </w:r>
    </w:p>
    <w:p w14:paraId="35C6856B" w14:textId="77777777" w:rsidR="00CA431E" w:rsidRPr="00321658" w:rsidRDefault="00CA431E" w:rsidP="00505670">
      <w:pPr>
        <w:pStyle w:val="Akapitzlist"/>
        <w:ind w:left="1418"/>
        <w:jc w:val="both"/>
        <w:rPr>
          <w:sz w:val="22"/>
        </w:rPr>
      </w:pPr>
    </w:p>
    <w:p w14:paraId="1D15690C" w14:textId="4B038FDA" w:rsidR="007F0E6B" w:rsidRPr="00321658" w:rsidRDefault="00E16E14" w:rsidP="00505670">
      <w:pPr>
        <w:pStyle w:val="Akapitzlist"/>
        <w:ind w:left="1418"/>
        <w:jc w:val="both"/>
        <w:rPr>
          <w:sz w:val="22"/>
        </w:rPr>
      </w:pPr>
      <w:r w:rsidRPr="00321658">
        <w:rPr>
          <w:noProof/>
          <w:sz w:val="22"/>
          <w:lang w:eastAsia="zh-CN"/>
        </w:rPr>
        <w:lastRenderedPageBreak/>
        <mc:AlternateContent>
          <mc:Choice Requires="wpg">
            <w:drawing>
              <wp:anchor distT="0" distB="0" distL="114300" distR="114300" simplePos="0" relativeHeight="251664896" behindDoc="0" locked="0" layoutInCell="1" allowOverlap="1" wp14:anchorId="5A7C2ADA" wp14:editId="03ECF2AD">
                <wp:simplePos x="0" y="0"/>
                <wp:positionH relativeFrom="margin">
                  <wp:posOffset>1414771</wp:posOffset>
                </wp:positionH>
                <wp:positionV relativeFrom="paragraph">
                  <wp:posOffset>255895</wp:posOffset>
                </wp:positionV>
                <wp:extent cx="4434840" cy="2362201"/>
                <wp:effectExtent l="0" t="0" r="3810" b="19050"/>
                <wp:wrapTopAndBottom/>
                <wp:docPr id="10" name="Grupa 9"/>
                <wp:cNvGraphicFramePr/>
                <a:graphic xmlns:a="http://schemas.openxmlformats.org/drawingml/2006/main">
                  <a:graphicData uri="http://schemas.microsoft.com/office/word/2010/wordprocessingGroup">
                    <wpg:wgp>
                      <wpg:cNvGrpSpPr/>
                      <wpg:grpSpPr>
                        <a:xfrm>
                          <a:off x="0" y="0"/>
                          <a:ext cx="4434840" cy="2362201"/>
                          <a:chOff x="0" y="0"/>
                          <a:chExt cx="4434840" cy="2362201"/>
                        </a:xfrm>
                      </wpg:grpSpPr>
                      <wps:wsp>
                        <wps:cNvPr id="11" name="Prostokąt 11"/>
                        <wps:cNvSpPr/>
                        <wps:spPr>
                          <a:xfrm>
                            <a:off x="0" y="0"/>
                            <a:ext cx="4419600" cy="2362201"/>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Obraz 12"/>
                          <pic:cNvPicPr/>
                        </pic:nvPicPr>
                        <pic:blipFill rotWithShape="1">
                          <a:blip r:embed="rId16" cstate="print"/>
                          <a:srcRect l="36061" t="20922" r="36376" b="73629"/>
                          <a:stretch/>
                        </pic:blipFill>
                        <pic:spPr bwMode="auto">
                          <a:xfrm>
                            <a:off x="502920" y="852978"/>
                            <a:ext cx="3429000" cy="381001"/>
                          </a:xfrm>
                          <a:prstGeom prst="rect">
                            <a:avLst/>
                          </a:prstGeom>
                          <a:noFill/>
                          <a:ln w="9525" cap="flat" cmpd="sng" algn="ctr">
                            <a:noFill/>
                            <a:prstDash val="solid"/>
                            <a:miter lim="800000"/>
                            <a:headEnd type="none" w="med" len="med"/>
                            <a:tailEnd type="none" w="med" len="med"/>
                          </a:ln>
                          <a:extLst>
                            <a:ext uri="{53640926-AAD7-44D8-BBD7-CCE9431645EC}">
                              <a14:shadowObscured xmlns:a14="http://schemas.microsoft.com/office/drawing/2010/main"/>
                            </a:ext>
                          </a:extLst>
                        </pic:spPr>
                      </pic:pic>
                      <wps:wsp>
                        <wps:cNvPr id="13" name="pole tekstowe 5"/>
                        <wps:cNvSpPr txBox="1"/>
                        <wps:spPr>
                          <a:xfrm>
                            <a:off x="0" y="65360"/>
                            <a:ext cx="4419600" cy="449580"/>
                          </a:xfrm>
                          <a:prstGeom prst="rect">
                            <a:avLst/>
                          </a:prstGeom>
                          <a:noFill/>
                          <a:ln>
                            <a:noFill/>
                          </a:ln>
                        </wps:spPr>
                        <wps:txbx>
                          <w:txbxContent>
                            <w:p w14:paraId="03A907B2" w14:textId="77777777" w:rsidR="00A35144" w:rsidRDefault="00A35144" w:rsidP="00E16E14">
                              <w:pPr>
                                <w:pStyle w:val="NormalnyWeb"/>
                                <w:spacing w:before="0" w:beforeAutospacing="0" w:after="0" w:afterAutospacing="0"/>
                                <w:jc w:val="center"/>
                              </w:pPr>
                              <w:r>
                                <w:rPr>
                                  <w:rFonts w:ascii="Arial Black" w:hAnsi="Arial Black" w:cstheme="minorBidi"/>
                                  <w:color w:val="000000" w:themeColor="text1"/>
                                  <w:kern w:val="24"/>
                                  <w:sz w:val="40"/>
                                  <w:szCs w:val="40"/>
                                </w:rPr>
                                <w:t>TAŚMY SYGNALIZACYJNE</w:t>
                              </w:r>
                            </w:p>
                          </w:txbxContent>
                        </wps:txbx>
                        <wps:bodyPr wrap="square" rtlCol="0">
                          <a:spAutoFit/>
                        </wps:bodyPr>
                      </wps:wsp>
                      <wps:wsp>
                        <wps:cNvPr id="14" name="pole tekstowe 6"/>
                        <wps:cNvSpPr txBox="1"/>
                        <wps:spPr>
                          <a:xfrm>
                            <a:off x="15240" y="401383"/>
                            <a:ext cx="4419600" cy="467360"/>
                          </a:xfrm>
                          <a:prstGeom prst="rect">
                            <a:avLst/>
                          </a:prstGeom>
                          <a:noFill/>
                          <a:ln>
                            <a:noFill/>
                          </a:ln>
                        </wps:spPr>
                        <wps:txbx>
                          <w:txbxContent>
                            <w:p w14:paraId="32E09CFE" w14:textId="77777777" w:rsidR="00A35144" w:rsidRDefault="00A35144" w:rsidP="00E16E14">
                              <w:pPr>
                                <w:pStyle w:val="NormalnyWeb"/>
                                <w:spacing w:before="0" w:beforeAutospacing="0" w:after="0" w:afterAutospacing="0"/>
                                <w:jc w:val="center"/>
                              </w:pPr>
                              <w:r>
                                <w:rPr>
                                  <w:rFonts w:ascii="Arial Black" w:hAnsi="Arial Black" w:cstheme="minorBidi"/>
                                  <w:color w:val="000000" w:themeColor="text1"/>
                                  <w:kern w:val="24"/>
                                  <w:sz w:val="21"/>
                                  <w:szCs w:val="21"/>
                                </w:rPr>
                                <w:t>Wygrodzenie rejonu lub urządzenia z zastosowaniem poniższych typów taśm oznacza:</w:t>
                              </w:r>
                            </w:p>
                          </w:txbxContent>
                        </wps:txbx>
                        <wps:bodyPr wrap="square" rtlCol="0">
                          <a:spAutoFit/>
                        </wps:bodyPr>
                      </wps:wsp>
                      <wps:wsp>
                        <wps:cNvPr id="15" name="pole tekstowe 7"/>
                        <wps:cNvSpPr txBox="1"/>
                        <wps:spPr>
                          <a:xfrm>
                            <a:off x="7620" y="1187270"/>
                            <a:ext cx="4419600" cy="252730"/>
                          </a:xfrm>
                          <a:prstGeom prst="rect">
                            <a:avLst/>
                          </a:prstGeom>
                          <a:noFill/>
                          <a:ln>
                            <a:noFill/>
                          </a:ln>
                        </wps:spPr>
                        <wps:txbx>
                          <w:txbxContent>
                            <w:p w14:paraId="34D867F3" w14:textId="77777777" w:rsidR="00A35144" w:rsidRDefault="00A35144" w:rsidP="00E16E14">
                              <w:pPr>
                                <w:pStyle w:val="NormalnyWeb"/>
                                <w:spacing w:before="0" w:beforeAutospacing="0" w:after="0" w:afterAutospacing="0"/>
                                <w:jc w:val="center"/>
                              </w:pPr>
                              <w:r>
                                <w:rPr>
                                  <w:rFonts w:ascii="Arial Black" w:hAnsi="Arial Black" w:cstheme="minorBidi"/>
                                  <w:color w:val="000000" w:themeColor="text1"/>
                                  <w:kern w:val="24"/>
                                  <w:sz w:val="18"/>
                                  <w:szCs w:val="18"/>
                                </w:rPr>
                                <w:t>ZAKAZ WEJŚCIA BEZ ZGODY OSOBY WYGRADZAJĄCEJ</w:t>
                              </w:r>
                            </w:p>
                          </w:txbxContent>
                        </wps:txbx>
                        <wps:bodyPr wrap="square" rtlCol="0">
                          <a:spAutoFit/>
                        </wps:bodyPr>
                      </wps:wsp>
                      <wps:wsp>
                        <wps:cNvPr id="16" name="pole tekstowe 8"/>
                        <wps:cNvSpPr txBox="1"/>
                        <wps:spPr>
                          <a:xfrm>
                            <a:off x="0" y="1793407"/>
                            <a:ext cx="4419600" cy="556895"/>
                          </a:xfrm>
                          <a:prstGeom prst="rect">
                            <a:avLst/>
                          </a:prstGeom>
                          <a:noFill/>
                          <a:ln>
                            <a:noFill/>
                          </a:ln>
                        </wps:spPr>
                        <wps:txbx>
                          <w:txbxContent>
                            <w:p w14:paraId="65B57292" w14:textId="77777777" w:rsidR="00A35144" w:rsidRDefault="00A35144" w:rsidP="00E16E14">
                              <w:pPr>
                                <w:pStyle w:val="NormalnyWeb"/>
                                <w:spacing w:before="0" w:beforeAutospacing="0" w:after="0" w:afterAutospacing="0"/>
                                <w:jc w:val="center"/>
                              </w:pPr>
                              <w:r>
                                <w:rPr>
                                  <w:rFonts w:ascii="Arial Black" w:hAnsi="Arial Black" w:cstheme="minorBidi"/>
                                  <w:color w:val="000000" w:themeColor="text1"/>
                                  <w:kern w:val="24"/>
                                  <w:sz w:val="18"/>
                                  <w:szCs w:val="18"/>
                                </w:rPr>
                                <w:t xml:space="preserve">NALEŻY ZACHOWYWAĆ SZCZEGÓLNĄ OSTROŻNOŚĆ, JEDNAK ZGODA NA WEJŚCIE NIE JEST WYMAGANA </w:t>
                              </w:r>
                            </w:p>
                            <w:p w14:paraId="7CF93642" w14:textId="48932187" w:rsidR="00A35144" w:rsidRDefault="00A35144" w:rsidP="00E16E14">
                              <w:pPr>
                                <w:pStyle w:val="NormalnyWeb"/>
                                <w:spacing w:before="0" w:beforeAutospacing="0" w:after="0" w:afterAutospacing="0"/>
                                <w:jc w:val="center"/>
                              </w:pPr>
                              <w:r>
                                <w:rPr>
                                  <w:rFonts w:ascii="Arial Black" w:hAnsi="Arial Black" w:cstheme="minorBidi"/>
                                  <w:color w:val="000000" w:themeColor="text1"/>
                                  <w:kern w:val="24"/>
                                  <w:sz w:val="16"/>
                                  <w:szCs w:val="16"/>
                                </w:rPr>
                                <w:t>np. wygrodzenie miejsc składowania materiałów</w:t>
                              </w:r>
                            </w:p>
                          </w:txbxContent>
                        </wps:txbx>
                        <wps:bodyPr wrap="square" rtlCol="0">
                          <a:spAutoFit/>
                        </wps:bodyPr>
                      </wps:wsp>
                      <pic:pic xmlns:pic="http://schemas.openxmlformats.org/drawingml/2006/picture">
                        <pic:nvPicPr>
                          <pic:cNvPr id="17" name="Obraz 17"/>
                          <pic:cNvPicPr/>
                        </pic:nvPicPr>
                        <pic:blipFill rotWithShape="1">
                          <a:blip r:embed="rId16" cstate="print"/>
                          <a:srcRect l="36061" t="29585" r="35764" b="64966"/>
                          <a:stretch/>
                        </pic:blipFill>
                        <pic:spPr bwMode="auto">
                          <a:xfrm>
                            <a:off x="472440" y="1412407"/>
                            <a:ext cx="3505200" cy="381001"/>
                          </a:xfrm>
                          <a:prstGeom prst="rect">
                            <a:avLst/>
                          </a:prstGeom>
                          <a:noFill/>
                          <a:ln w="9525" cap="flat" cmpd="sng" algn="ctr">
                            <a:noFill/>
                            <a:prstDash val="solid"/>
                            <a:miter lim="800000"/>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5A7C2ADA" id="Grupa 9" o:spid="_x0000_s1027" style="position:absolute;left:0;text-align:left;margin-left:111.4pt;margin-top:20.15pt;width:349.2pt;height:186pt;z-index:251664896;mso-position-horizontal-relative:margin" coordsize="44348,2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">
                <v:rect id="Prostokąt 11" o:spid="_x0000_s1028" style="position:absolute;width:44196;height:23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" fillcolor="white [3212]" strokecolor="black [3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2" o:spid="_x0000_s1029" type="#_x0000_t75" style="position:absolute;left:5029;top:8529;width:3429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">
                  <v:imagedata r:id="rId17" o:title="" croptop="13711f" cropbottom="48254f" cropleft="23633f" cropright="23839f"/>
                </v:shape>
                <v:shape id="pole tekstowe 5" o:spid="_x0000_s1030" type="#_x0000_t202" style="position:absolute;top:653;width:44196;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03A907B2" w14:textId="77777777" w:rsidR="00A35144" w:rsidRDefault="00A35144" w:rsidP="00E16E14">
                        <w:pPr>
                          <w:pStyle w:val="NormalnyWeb"/>
                          <w:spacing w:before="0" w:beforeAutospacing="0" w:after="0" w:afterAutospacing="0"/>
                          <w:jc w:val="center"/>
                        </w:pPr>
                        <w:r>
                          <w:rPr>
                            <w:rFonts w:ascii="Arial Black" w:hAnsi="Arial Black" w:cstheme="minorBidi"/>
                            <w:color w:val="000000" w:themeColor="text1"/>
                            <w:kern w:val="24"/>
                            <w:sz w:val="40"/>
                            <w:szCs w:val="40"/>
                          </w:rPr>
                          <w:t>TAŚMY SYGNALIZACYJNE</w:t>
                        </w:r>
                      </w:p>
                    </w:txbxContent>
                  </v:textbox>
                </v:shape>
                <v:shape id="pole tekstowe 6" o:spid="_x0000_s1031" type="#_x0000_t202" style="position:absolute;left:152;top:4013;width:44196;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32E09CFE" w14:textId="77777777" w:rsidR="00A35144" w:rsidRDefault="00A35144" w:rsidP="00E16E14">
                        <w:pPr>
                          <w:pStyle w:val="NormalnyWeb"/>
                          <w:spacing w:before="0" w:beforeAutospacing="0" w:after="0" w:afterAutospacing="0"/>
                          <w:jc w:val="center"/>
                        </w:pPr>
                        <w:r>
                          <w:rPr>
                            <w:rFonts w:ascii="Arial Black" w:hAnsi="Arial Black" w:cstheme="minorBidi"/>
                            <w:color w:val="000000" w:themeColor="text1"/>
                            <w:kern w:val="24"/>
                            <w:sz w:val="21"/>
                            <w:szCs w:val="21"/>
                          </w:rPr>
                          <w:t>Wygrodzenie rejonu lub urządzenia z zastosowaniem poniższych typów taśm oznacza:</w:t>
                        </w:r>
                      </w:p>
                    </w:txbxContent>
                  </v:textbox>
                </v:shape>
                <v:shape id="pole tekstowe 7" o:spid="_x0000_s1032" type="#_x0000_t202" style="position:absolute;left:76;top:11872;width:44196;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34D867F3" w14:textId="77777777" w:rsidR="00A35144" w:rsidRDefault="00A35144" w:rsidP="00E16E14">
                        <w:pPr>
                          <w:pStyle w:val="NormalnyWeb"/>
                          <w:spacing w:before="0" w:beforeAutospacing="0" w:after="0" w:afterAutospacing="0"/>
                          <w:jc w:val="center"/>
                        </w:pPr>
                        <w:r>
                          <w:rPr>
                            <w:rFonts w:ascii="Arial Black" w:hAnsi="Arial Black" w:cstheme="minorBidi"/>
                            <w:color w:val="000000" w:themeColor="text1"/>
                            <w:kern w:val="24"/>
                            <w:sz w:val="18"/>
                            <w:szCs w:val="18"/>
                          </w:rPr>
                          <w:t>ZAKAZ WEJŚCIA BEZ ZGODY OSOBY WYGRADZAJĄCEJ</w:t>
                        </w:r>
                      </w:p>
                    </w:txbxContent>
                  </v:textbox>
                </v:shape>
                <v:shape id="pole tekstowe 8" o:spid="_x0000_s1033" type="#_x0000_t202" style="position:absolute;top:17934;width:44196;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65B57292" w14:textId="77777777" w:rsidR="00A35144" w:rsidRDefault="00A35144" w:rsidP="00E16E14">
                        <w:pPr>
                          <w:pStyle w:val="NormalnyWeb"/>
                          <w:spacing w:before="0" w:beforeAutospacing="0" w:after="0" w:afterAutospacing="0"/>
                          <w:jc w:val="center"/>
                        </w:pPr>
                        <w:r>
                          <w:rPr>
                            <w:rFonts w:ascii="Arial Black" w:hAnsi="Arial Black" w:cstheme="minorBidi"/>
                            <w:color w:val="000000" w:themeColor="text1"/>
                            <w:kern w:val="24"/>
                            <w:sz w:val="18"/>
                            <w:szCs w:val="18"/>
                          </w:rPr>
                          <w:t xml:space="preserve">NALEŻY ZACHOWYWAĆ SZCZEGÓLNĄ OSTROŻNOŚĆ, JEDNAK ZGODA NA WEJŚCIE NIE JEST WYMAGANA </w:t>
                        </w:r>
                      </w:p>
                      <w:p w14:paraId="7CF93642" w14:textId="48932187" w:rsidR="00A35144" w:rsidRDefault="00A35144" w:rsidP="00E16E14">
                        <w:pPr>
                          <w:pStyle w:val="NormalnyWeb"/>
                          <w:spacing w:before="0" w:beforeAutospacing="0" w:after="0" w:afterAutospacing="0"/>
                          <w:jc w:val="center"/>
                        </w:pPr>
                        <w:r>
                          <w:rPr>
                            <w:rFonts w:ascii="Arial Black" w:hAnsi="Arial Black" w:cstheme="minorBidi"/>
                            <w:color w:val="000000" w:themeColor="text1"/>
                            <w:kern w:val="24"/>
                            <w:sz w:val="16"/>
                            <w:szCs w:val="16"/>
                          </w:rPr>
                          <w:t>np. wygrodzenie miejsc składowania materiałów</w:t>
                        </w:r>
                      </w:p>
                    </w:txbxContent>
                  </v:textbox>
                </v:shape>
                <v:shape id="Obraz 17" o:spid="_x0000_s1034" type="#_x0000_t75" style="position:absolute;left:4724;top:14124;width:35052;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">
                  <v:imagedata r:id="rId17" o:title="" croptop="19389f" cropbottom="42576f" cropleft="23633f" cropright="23438f"/>
                </v:shape>
                <w10:wrap type="topAndBottom" anchorx="margin"/>
              </v:group>
            </w:pict>
          </mc:Fallback>
        </mc:AlternateContent>
      </w:r>
      <w:r w:rsidR="007F0E6B" w:rsidRPr="00321658">
        <w:rPr>
          <w:sz w:val="22"/>
        </w:rPr>
        <w:t>Przykład oznakowania:</w:t>
      </w:r>
    </w:p>
    <w:p w14:paraId="12638D86" w14:textId="77777777" w:rsidR="00E16E14" w:rsidRPr="00321658" w:rsidRDefault="00E16E14" w:rsidP="00505670">
      <w:pPr>
        <w:pStyle w:val="Akapitzlist"/>
        <w:ind w:left="1418"/>
        <w:jc w:val="both"/>
        <w:rPr>
          <w:sz w:val="22"/>
        </w:rPr>
      </w:pPr>
    </w:p>
    <w:p w14:paraId="15CFA72E" w14:textId="364017B0" w:rsidR="007F0E6B" w:rsidRPr="00321658" w:rsidRDefault="007F0E6B" w:rsidP="00505670">
      <w:pPr>
        <w:pStyle w:val="Akapitzlist"/>
        <w:ind w:left="1418"/>
        <w:jc w:val="both"/>
        <w:rPr>
          <w:sz w:val="22"/>
        </w:rPr>
      </w:pPr>
      <w:r w:rsidRPr="00321658">
        <w:rPr>
          <w:sz w:val="22"/>
        </w:rPr>
        <w:t>Dodatkowo przejścia oraz drogi komunikacyjne prowadzące w rejon prac, jeżeli stwarzają zagrożenie dla osób trzecich</w:t>
      </w:r>
      <w:r w:rsidR="00371FF7" w:rsidRPr="00321658">
        <w:rPr>
          <w:sz w:val="22"/>
        </w:rPr>
        <w:t>,</w:t>
      </w:r>
      <w:r w:rsidRPr="00321658">
        <w:rPr>
          <w:sz w:val="22"/>
        </w:rPr>
        <w:t xml:space="preserve"> muszą zostać zamknięte. Obowiązek ten spoczywa na wykonawcy robót po uprzednim uzgodnieniu z gospodarzem obiektu.</w:t>
      </w:r>
    </w:p>
    <w:p w14:paraId="5A4D401D" w14:textId="77777777" w:rsidR="007F0E6B" w:rsidRPr="00321658" w:rsidRDefault="007F0E6B" w:rsidP="00F6610C">
      <w:pPr>
        <w:pStyle w:val="Akapitzlist"/>
        <w:numPr>
          <w:ilvl w:val="2"/>
          <w:numId w:val="22"/>
        </w:numPr>
        <w:ind w:left="1418" w:hanging="851"/>
        <w:jc w:val="both"/>
        <w:rPr>
          <w:sz w:val="22"/>
        </w:rPr>
      </w:pPr>
      <w:r w:rsidRPr="00321658">
        <w:rPr>
          <w:sz w:val="22"/>
        </w:rPr>
        <w:t>Przy prowadzeniu prac z otwartymi kanałami, studzienkami, otworami w stropach, miejsca niebezpieczne muszą być zabezpieczone w sposób trwały (wygrodzone lub przykryte) i oznakowane.</w:t>
      </w:r>
    </w:p>
    <w:p w14:paraId="60A17F69" w14:textId="77777777" w:rsidR="007F0E6B" w:rsidRPr="00321658" w:rsidRDefault="007F0E6B" w:rsidP="00F6610C">
      <w:pPr>
        <w:pStyle w:val="Akapitzlist"/>
        <w:numPr>
          <w:ilvl w:val="2"/>
          <w:numId w:val="22"/>
        </w:numPr>
        <w:ind w:left="1418" w:hanging="851"/>
        <w:jc w:val="both"/>
        <w:rPr>
          <w:sz w:val="22"/>
        </w:rPr>
      </w:pPr>
      <w:r w:rsidRPr="00321658">
        <w:rPr>
          <w:sz w:val="22"/>
        </w:rPr>
        <w:t>Jeżeli prace prowadzone są nad trasami komunikacji wewnętrznej oraz podczas transportu pionowego suwnicami w lukach, wszystkie przejścia w tym rejonie należy zamknąć i oznakować.</w:t>
      </w:r>
    </w:p>
    <w:p w14:paraId="2EA1C80C" w14:textId="77777777" w:rsidR="007F0E6B" w:rsidRPr="00321658" w:rsidRDefault="007F0E6B" w:rsidP="00F6610C">
      <w:pPr>
        <w:pStyle w:val="Akapitzlist"/>
        <w:numPr>
          <w:ilvl w:val="2"/>
          <w:numId w:val="22"/>
        </w:numPr>
        <w:ind w:left="1418" w:hanging="851"/>
        <w:jc w:val="both"/>
        <w:rPr>
          <w:sz w:val="22"/>
        </w:rPr>
      </w:pPr>
      <w:r w:rsidRPr="00321658">
        <w:rPr>
          <w:sz w:val="22"/>
        </w:rPr>
        <w:t>Przewody zasilające elektronarzędzia muszą być sprawne i spełniać wymogi ochrony przeciwporażeniowej.</w:t>
      </w:r>
    </w:p>
    <w:p w14:paraId="0F84333A" w14:textId="77777777" w:rsidR="007F0E6B" w:rsidRPr="00321658" w:rsidRDefault="007F0E6B" w:rsidP="00F6610C">
      <w:pPr>
        <w:pStyle w:val="Akapitzlist"/>
        <w:numPr>
          <w:ilvl w:val="2"/>
          <w:numId w:val="22"/>
        </w:numPr>
        <w:ind w:left="1418" w:hanging="851"/>
        <w:jc w:val="both"/>
        <w:rPr>
          <w:sz w:val="22"/>
        </w:rPr>
      </w:pPr>
      <w:r w:rsidRPr="00321658">
        <w:rPr>
          <w:sz w:val="22"/>
        </w:rPr>
        <w:t>Miejsce pracy powinno być odpowiednio oświetlone. Jako lampy przenośne stosować można wyłącznie lampy o napięciu bezpiecznym 12 lub 24 V.</w:t>
      </w:r>
    </w:p>
    <w:p w14:paraId="5DADFAC1" w14:textId="77777777" w:rsidR="007F0E6B" w:rsidRPr="00321658" w:rsidRDefault="007F0E6B" w:rsidP="00F6610C">
      <w:pPr>
        <w:pStyle w:val="Akapitzlist"/>
        <w:numPr>
          <w:ilvl w:val="2"/>
          <w:numId w:val="22"/>
        </w:numPr>
        <w:ind w:left="1418" w:hanging="851"/>
        <w:jc w:val="both"/>
        <w:rPr>
          <w:sz w:val="22"/>
        </w:rPr>
      </w:pPr>
      <w:r w:rsidRPr="00321658">
        <w:rPr>
          <w:sz w:val="22"/>
        </w:rPr>
        <w:t>W obiektach produkcyjnych, magazynowych, pomocniczych obowiązuje zakaz pracy silników napędzanych benzyną i olejem napędowym.</w:t>
      </w:r>
    </w:p>
    <w:p w14:paraId="7679B146" w14:textId="114A1124" w:rsidR="007F0E6B" w:rsidRPr="00321658" w:rsidRDefault="007F0E6B" w:rsidP="00F6610C">
      <w:pPr>
        <w:pStyle w:val="Akapitzlist"/>
        <w:numPr>
          <w:ilvl w:val="2"/>
          <w:numId w:val="22"/>
        </w:numPr>
        <w:ind w:left="1418" w:hanging="851"/>
        <w:jc w:val="both"/>
        <w:rPr>
          <w:sz w:val="22"/>
        </w:rPr>
      </w:pPr>
      <w:r w:rsidRPr="00321658">
        <w:rPr>
          <w:sz w:val="22"/>
        </w:rPr>
        <w:t xml:space="preserve">Na terenie zakładu obowiązuje zakaz używania sprężonego powietrza do odmuchiwania się pracowników np. w celu czyszczenia odzieży. </w:t>
      </w:r>
      <w:r w:rsidR="0012541D" w:rsidRPr="00321658">
        <w:rPr>
          <w:sz w:val="22"/>
        </w:rPr>
        <w:t>[…]</w:t>
      </w:r>
      <w:r w:rsidRPr="00321658">
        <w:rPr>
          <w:sz w:val="22"/>
        </w:rPr>
        <w:t xml:space="preserve"> </w:t>
      </w:r>
    </w:p>
    <w:p w14:paraId="5C7FCE7F" w14:textId="31281E07" w:rsidR="007F0E6B" w:rsidRPr="00321658" w:rsidRDefault="007F0E6B" w:rsidP="00F6610C">
      <w:pPr>
        <w:pStyle w:val="Nagwek4"/>
        <w:numPr>
          <w:ilvl w:val="1"/>
          <w:numId w:val="22"/>
        </w:numPr>
        <w:ind w:left="993" w:hanging="633"/>
        <w:jc w:val="both"/>
        <w:rPr>
          <w:color w:val="auto"/>
          <w:szCs w:val="24"/>
        </w:rPr>
      </w:pPr>
      <w:r w:rsidRPr="00321658">
        <w:rPr>
          <w:color w:val="auto"/>
          <w:szCs w:val="24"/>
        </w:rPr>
        <w:t>NARZĘDZIA I SPRZĘT ROBOCZY</w:t>
      </w:r>
    </w:p>
    <w:p w14:paraId="2E21B7E7" w14:textId="63EBF2C3" w:rsidR="007F0E6B" w:rsidRPr="00321658" w:rsidRDefault="007F0E6B" w:rsidP="00F6610C">
      <w:pPr>
        <w:pStyle w:val="Akapitzlist"/>
        <w:numPr>
          <w:ilvl w:val="2"/>
          <w:numId w:val="22"/>
        </w:numPr>
        <w:ind w:left="1418" w:hanging="851"/>
        <w:jc w:val="both"/>
        <w:rPr>
          <w:sz w:val="22"/>
        </w:rPr>
      </w:pPr>
      <w:r w:rsidRPr="00321658">
        <w:rPr>
          <w:sz w:val="22"/>
        </w:rPr>
        <w:t>Każdorazowo przed podjęciem pracy</w:t>
      </w:r>
      <w:r w:rsidR="0012541D" w:rsidRPr="00321658">
        <w:rPr>
          <w:sz w:val="22"/>
        </w:rPr>
        <w:t>,</w:t>
      </w:r>
      <w:r w:rsidRPr="00321658">
        <w:rPr>
          <w:sz w:val="22"/>
        </w:rPr>
        <w:t xml:space="preserve"> narzędzia, sprzęt i wyposażenie robocze należy sprawdzić: stan techniczny oraz oznakowanie (zawieszki, naklejki, napisy) dopuszczające do pracy. W przypadku stwierdzenia niesprawności sprzętu lub narzędzi należy wycofać z użytkowania.</w:t>
      </w:r>
    </w:p>
    <w:p w14:paraId="5E98E39F" w14:textId="77777777" w:rsidR="007F0E6B" w:rsidRPr="00321658" w:rsidRDefault="007F0E6B" w:rsidP="00F6610C">
      <w:pPr>
        <w:pStyle w:val="Akapitzlist"/>
        <w:numPr>
          <w:ilvl w:val="2"/>
          <w:numId w:val="22"/>
        </w:numPr>
        <w:ind w:left="1418" w:hanging="851"/>
        <w:jc w:val="both"/>
        <w:rPr>
          <w:sz w:val="22"/>
        </w:rPr>
      </w:pPr>
      <w:r w:rsidRPr="00321658">
        <w:rPr>
          <w:sz w:val="22"/>
        </w:rPr>
        <w:t>Klucze płaskie i nastawne nie powinny mieć zbitych ani wytartych końcówek, klucze oczkowe i nasadowe uszkodzonych ząbków.</w:t>
      </w:r>
    </w:p>
    <w:p w14:paraId="2A612846" w14:textId="77777777" w:rsidR="007F0E6B" w:rsidRPr="00321658" w:rsidRDefault="007F0E6B" w:rsidP="00F6610C">
      <w:pPr>
        <w:pStyle w:val="Akapitzlist"/>
        <w:numPr>
          <w:ilvl w:val="2"/>
          <w:numId w:val="22"/>
        </w:numPr>
        <w:ind w:left="1418" w:hanging="851"/>
        <w:jc w:val="both"/>
        <w:rPr>
          <w:sz w:val="22"/>
        </w:rPr>
      </w:pPr>
      <w:r w:rsidRPr="00321658">
        <w:rPr>
          <w:sz w:val="22"/>
        </w:rPr>
        <w:t>Przy operowaniu kluczami nie wolno przedłużać ich ramienia.</w:t>
      </w:r>
    </w:p>
    <w:p w14:paraId="6C52D347" w14:textId="77777777" w:rsidR="007F0E6B" w:rsidRPr="00321658" w:rsidRDefault="007F0E6B" w:rsidP="00F6610C">
      <w:pPr>
        <w:pStyle w:val="Akapitzlist"/>
        <w:numPr>
          <w:ilvl w:val="2"/>
          <w:numId w:val="22"/>
        </w:numPr>
        <w:ind w:left="1418" w:hanging="851"/>
        <w:jc w:val="both"/>
        <w:rPr>
          <w:sz w:val="22"/>
        </w:rPr>
      </w:pPr>
      <w:r w:rsidRPr="00321658">
        <w:rPr>
          <w:sz w:val="22"/>
        </w:rPr>
        <w:t>Bijak młotka powinien być zabezpieczony na trzonku klinem. Rozbity bijak młotka, główka przecinaka powinny zostać oszlifowane. Przy pracach z użyciem przecinaka należy bezwzględnie stosować okulary ochronne.</w:t>
      </w:r>
    </w:p>
    <w:p w14:paraId="4080406E" w14:textId="3DA1AC31" w:rsidR="007F0E6B" w:rsidRPr="00321658" w:rsidRDefault="007F0E6B" w:rsidP="00F6610C">
      <w:pPr>
        <w:pStyle w:val="Akapitzlist"/>
        <w:numPr>
          <w:ilvl w:val="2"/>
          <w:numId w:val="22"/>
        </w:numPr>
        <w:ind w:left="1418" w:hanging="851"/>
        <w:jc w:val="both"/>
        <w:rPr>
          <w:sz w:val="22"/>
        </w:rPr>
      </w:pPr>
      <w:r w:rsidRPr="00321658">
        <w:rPr>
          <w:sz w:val="22"/>
        </w:rPr>
        <w:t xml:space="preserve">Szlifierki kątowe muszą mieć odpowiednio zamontowaną osłonę i uchwyt (rączkę). Przy szlifowaniu należy stosować okulary ochronne </w:t>
      </w:r>
      <w:r w:rsidR="00535949" w:rsidRPr="00BD250D">
        <w:rPr>
          <w:sz w:val="22"/>
        </w:rPr>
        <w:t>oraz zaleca się stosowanie okularów ochronnych pod przyłbicą</w:t>
      </w:r>
      <w:r w:rsidRPr="00BD250D">
        <w:rPr>
          <w:sz w:val="22"/>
        </w:rPr>
        <w:t>. W warunkach pracy na obiektach zabrania się używania przycisków pracy ciągłej szlifierki. Bezwzględnie wymagane jest stosow</w:t>
      </w:r>
      <w:r w:rsidRPr="00321658">
        <w:rPr>
          <w:sz w:val="22"/>
        </w:rPr>
        <w:t>anie bluz z długim rękawem dla zabezpieczenia przedramienia przed odpryskami ze szlifowania.</w:t>
      </w:r>
    </w:p>
    <w:p w14:paraId="13349CB2" w14:textId="5D164E40" w:rsidR="007F0E6B" w:rsidRPr="00321658" w:rsidRDefault="007F0E6B" w:rsidP="00F6610C">
      <w:pPr>
        <w:pStyle w:val="Akapitzlist"/>
        <w:numPr>
          <w:ilvl w:val="2"/>
          <w:numId w:val="22"/>
        </w:numPr>
        <w:ind w:left="1418" w:hanging="851"/>
        <w:jc w:val="both"/>
        <w:rPr>
          <w:sz w:val="22"/>
        </w:rPr>
      </w:pPr>
      <w:r w:rsidRPr="00321658">
        <w:rPr>
          <w:sz w:val="22"/>
        </w:rPr>
        <w:lastRenderedPageBreak/>
        <w:t>Podczas wykonywania prac spawalniczych spawacze maj</w:t>
      </w:r>
      <w:r w:rsidR="005B4D63" w:rsidRPr="00321658">
        <w:rPr>
          <w:sz w:val="22"/>
        </w:rPr>
        <w:t>ą</w:t>
      </w:r>
      <w:r w:rsidRPr="00321658">
        <w:rPr>
          <w:sz w:val="22"/>
        </w:rPr>
        <w:t xml:space="preserve"> obowiązek używania okularów ochronnych.</w:t>
      </w:r>
    </w:p>
    <w:p w14:paraId="646C1F3F" w14:textId="77777777" w:rsidR="007F0E6B" w:rsidRPr="00321658" w:rsidRDefault="007F0E6B" w:rsidP="00F6610C">
      <w:pPr>
        <w:pStyle w:val="Akapitzlist"/>
        <w:numPr>
          <w:ilvl w:val="2"/>
          <w:numId w:val="22"/>
        </w:numPr>
        <w:ind w:left="1418" w:hanging="851"/>
        <w:jc w:val="both"/>
        <w:rPr>
          <w:sz w:val="22"/>
        </w:rPr>
      </w:pPr>
      <w:r w:rsidRPr="00321658">
        <w:rPr>
          <w:sz w:val="22"/>
        </w:rPr>
        <w:t>Przy wierceniu, obrabiany przedmiot powinien być zamocowany. Przy pracy z wiertarką elektryczną ręczną, należy liczyć się z zakleszczeniem wiertła. Wiertarkę należy trzymać oburącz i być przygotowanym na szybkie jej wyłączenie. W takiej sytuacji zabronione jest używanie przycisku do pracy ciągłej urządzenia.</w:t>
      </w:r>
    </w:p>
    <w:p w14:paraId="22F791C6" w14:textId="14D8DDA5" w:rsidR="007F0E6B" w:rsidRPr="00321658" w:rsidRDefault="007F0E6B" w:rsidP="00F6610C">
      <w:pPr>
        <w:pStyle w:val="Akapitzlist"/>
        <w:numPr>
          <w:ilvl w:val="2"/>
          <w:numId w:val="22"/>
        </w:numPr>
        <w:ind w:left="1418" w:hanging="851"/>
        <w:jc w:val="both"/>
        <w:rPr>
          <w:sz w:val="22"/>
        </w:rPr>
      </w:pPr>
      <w:r w:rsidRPr="00321658">
        <w:rPr>
          <w:sz w:val="22"/>
        </w:rPr>
        <w:t xml:space="preserve">Wciągniki łańcuchowe, linowe o napędzie ręcznym należy stosować zgodnie z ich udźwigiem. Każdorazowo przed użyciem urządzenie należy sprawdzić pod kątem sprawności technicznej (zużycia ogniw łańcucha, zużycia liny i jej deformacji, pęknięć i zgięć haka) wg wskazań DTR. </w:t>
      </w:r>
      <w:r w:rsidR="0012541D" w:rsidRPr="00321658">
        <w:rPr>
          <w:sz w:val="22"/>
        </w:rPr>
        <w:t>[…]</w:t>
      </w:r>
    </w:p>
    <w:p w14:paraId="0EA02343" w14:textId="77777777" w:rsidR="007F0E6B" w:rsidRPr="00321658" w:rsidRDefault="007F0E6B" w:rsidP="00F6610C">
      <w:pPr>
        <w:pStyle w:val="Akapitzlist"/>
        <w:numPr>
          <w:ilvl w:val="2"/>
          <w:numId w:val="22"/>
        </w:numPr>
        <w:ind w:left="1418" w:hanging="851"/>
        <w:jc w:val="both"/>
        <w:rPr>
          <w:sz w:val="22"/>
        </w:rPr>
      </w:pPr>
      <w:r w:rsidRPr="00321658">
        <w:rPr>
          <w:sz w:val="22"/>
        </w:rPr>
        <w:t xml:space="preserve">Do wciągania, podnoszenia elementów i części maszyn należy używać sprawnych i o znanej nośności zawiesi. </w:t>
      </w:r>
    </w:p>
    <w:p w14:paraId="30757C03" w14:textId="5EBBB3A5" w:rsidR="007F0E6B" w:rsidRPr="00321658" w:rsidRDefault="007F0E6B" w:rsidP="00F6610C">
      <w:pPr>
        <w:pStyle w:val="Akapitzlist"/>
        <w:numPr>
          <w:ilvl w:val="2"/>
          <w:numId w:val="22"/>
        </w:numPr>
        <w:ind w:left="1418" w:hanging="851"/>
        <w:jc w:val="both"/>
        <w:rPr>
          <w:sz w:val="22"/>
        </w:rPr>
      </w:pPr>
      <w:r w:rsidRPr="00321658">
        <w:rPr>
          <w:sz w:val="22"/>
        </w:rPr>
        <w:t>Roboty montażowe konstrukcji stalowych, prefabrykatów, elementów wielkowymiarowych wymagają od wykonawcy przygotowania projektu montażu oraz planu Bezpieczeństwa i Ochrony Zdrowia.</w:t>
      </w:r>
      <w:r w:rsidR="008B2A28" w:rsidRPr="00321658">
        <w:rPr>
          <w:sz w:val="22"/>
        </w:rPr>
        <w:t xml:space="preserve"> </w:t>
      </w:r>
      <w:r w:rsidRPr="00321658">
        <w:rPr>
          <w:sz w:val="22"/>
        </w:rPr>
        <w:t>Ustalenia dotyczące bezpieczeństwa pracy przy montażu elementów o masie powyżej 1t z użyciem dźwigów, powinny być zapisane w Planie czynności dźwigowych.</w:t>
      </w:r>
    </w:p>
    <w:p w14:paraId="26233B2F" w14:textId="77777777" w:rsidR="007F0E6B" w:rsidRPr="00321658" w:rsidRDefault="007F0E6B" w:rsidP="00F6610C">
      <w:pPr>
        <w:pStyle w:val="Akapitzlist"/>
        <w:numPr>
          <w:ilvl w:val="2"/>
          <w:numId w:val="22"/>
        </w:numPr>
        <w:ind w:left="1418" w:hanging="851"/>
        <w:jc w:val="both"/>
        <w:rPr>
          <w:sz w:val="22"/>
        </w:rPr>
      </w:pPr>
      <w:r w:rsidRPr="00321658">
        <w:rPr>
          <w:sz w:val="22"/>
        </w:rPr>
        <w:t>Podanie sygnału do podnoszenia elementu może nastąpić po ostrzeżeniu i odsunięciu się pracowników ze strefy niebezpiecznej.</w:t>
      </w:r>
    </w:p>
    <w:p w14:paraId="44FADA4F" w14:textId="49FDB3B8" w:rsidR="007F0E6B" w:rsidRPr="00321658" w:rsidRDefault="007F0E6B" w:rsidP="00421A53">
      <w:pPr>
        <w:pStyle w:val="Akapitzlist"/>
        <w:numPr>
          <w:ilvl w:val="2"/>
          <w:numId w:val="22"/>
        </w:numPr>
        <w:ind w:left="1418" w:hanging="851"/>
        <w:jc w:val="both"/>
      </w:pPr>
      <w:r w:rsidRPr="00321658">
        <w:rPr>
          <w:sz w:val="22"/>
        </w:rPr>
        <w:t xml:space="preserve">Nie wolno pozostawiać </w:t>
      </w:r>
      <w:r w:rsidR="000730C7" w:rsidRPr="00321658">
        <w:rPr>
          <w:sz w:val="22"/>
        </w:rPr>
        <w:t>podwieszonych ładunków bez nadzoru.</w:t>
      </w:r>
      <w:r w:rsidR="0012541D" w:rsidRPr="00321658">
        <w:rPr>
          <w:sz w:val="22"/>
        </w:rPr>
        <w:t>[…]</w:t>
      </w:r>
    </w:p>
    <w:p w14:paraId="0EC1580A" w14:textId="712778C7" w:rsidR="007F0E6B" w:rsidRPr="00321658" w:rsidRDefault="007F0E6B" w:rsidP="00421A53">
      <w:pPr>
        <w:pStyle w:val="Nagwek4"/>
        <w:numPr>
          <w:ilvl w:val="1"/>
          <w:numId w:val="195"/>
        </w:numPr>
        <w:ind w:left="1134" w:hanging="708"/>
        <w:jc w:val="both"/>
        <w:rPr>
          <w:color w:val="auto"/>
          <w:szCs w:val="24"/>
        </w:rPr>
      </w:pPr>
      <w:r w:rsidRPr="00321658">
        <w:rPr>
          <w:color w:val="auto"/>
          <w:szCs w:val="24"/>
        </w:rPr>
        <w:t>PRACE REMONTOWE W REJONACH ZAGROŻONYCH POWSTANIEM ATMOSFERY  WYBUCHOWEJ.</w:t>
      </w:r>
    </w:p>
    <w:p w14:paraId="2A5B2B56" w14:textId="6A4DFCB8" w:rsidR="007F0E6B" w:rsidRPr="00321658" w:rsidRDefault="007F0E6B" w:rsidP="00421A53">
      <w:pPr>
        <w:pStyle w:val="Akapitzlist"/>
        <w:numPr>
          <w:ilvl w:val="2"/>
          <w:numId w:val="195"/>
        </w:numPr>
        <w:ind w:left="1418" w:hanging="851"/>
        <w:jc w:val="both"/>
        <w:rPr>
          <w:sz w:val="22"/>
        </w:rPr>
      </w:pPr>
      <w:r w:rsidRPr="00321658">
        <w:rPr>
          <w:sz w:val="22"/>
        </w:rPr>
        <w:t>Remonty i konserwacja urządzeń w strefach zagrożonych wybuchem prowadzone muszą być z uwzględnieniem zasady bezpieczeństwa wynikające z tych zagrożeń.</w:t>
      </w:r>
      <w:r w:rsidR="009A59AC" w:rsidRPr="00321658">
        <w:rPr>
          <w:sz w:val="22"/>
        </w:rPr>
        <w:t xml:space="preserve"> </w:t>
      </w:r>
      <w:r w:rsidRPr="00321658">
        <w:rPr>
          <w:sz w:val="22"/>
        </w:rPr>
        <w:t xml:space="preserve">Wykaz obiektów zaliczonych do kategorii zagrożenia powstaniem atmosfery wybuchowej </w:t>
      </w:r>
      <w:r w:rsidR="009A59AC" w:rsidRPr="00321658">
        <w:rPr>
          <w:sz w:val="22"/>
        </w:rPr>
        <w:t>dostępna jest w MM Kwidzyn.</w:t>
      </w:r>
    </w:p>
    <w:p w14:paraId="2793326E" w14:textId="5DF456FF" w:rsidR="007F0E6B" w:rsidRPr="00321658" w:rsidRDefault="009A59AC" w:rsidP="00421A53">
      <w:pPr>
        <w:pStyle w:val="Akapitzlist"/>
        <w:numPr>
          <w:ilvl w:val="2"/>
          <w:numId w:val="195"/>
        </w:numPr>
        <w:ind w:left="1418" w:hanging="851"/>
        <w:jc w:val="both"/>
        <w:rPr>
          <w:sz w:val="22"/>
        </w:rPr>
      </w:pPr>
      <w:r w:rsidRPr="00321658">
        <w:rPr>
          <w:sz w:val="22"/>
        </w:rPr>
        <w:t xml:space="preserve">[…] </w:t>
      </w:r>
      <w:r w:rsidR="007F0E6B" w:rsidRPr="00321658">
        <w:rPr>
          <w:sz w:val="22"/>
        </w:rPr>
        <w:t>Wejścia w rejon zagrożenia wybuchem są oznakowane znakami ostrzegawczymi.</w:t>
      </w:r>
      <w:r w:rsidR="00D974E2" w:rsidRPr="00321658">
        <w:rPr>
          <w:sz w:val="22"/>
        </w:rPr>
        <w:t>[…]</w:t>
      </w:r>
    </w:p>
    <w:p w14:paraId="7B1122D0" w14:textId="4D14F053" w:rsidR="007F0E6B" w:rsidRPr="00321658" w:rsidRDefault="00D974E2" w:rsidP="00421A53">
      <w:pPr>
        <w:pStyle w:val="Akapitzlist"/>
        <w:numPr>
          <w:ilvl w:val="2"/>
          <w:numId w:val="196"/>
        </w:numPr>
        <w:ind w:hanging="657"/>
        <w:jc w:val="both"/>
        <w:rPr>
          <w:sz w:val="22"/>
        </w:rPr>
      </w:pPr>
      <w:r w:rsidRPr="00321658">
        <w:rPr>
          <w:sz w:val="22"/>
        </w:rPr>
        <w:t xml:space="preserve">Dla zapewnienia bezpieczeństwa prac w strefach zagrożenia wybuchem należy: </w:t>
      </w:r>
    </w:p>
    <w:p w14:paraId="5B71870A" w14:textId="77777777" w:rsidR="007F0E6B" w:rsidRPr="00321658" w:rsidRDefault="007F0E6B" w:rsidP="002B45E5">
      <w:pPr>
        <w:pStyle w:val="Akapitzlist"/>
        <w:numPr>
          <w:ilvl w:val="3"/>
          <w:numId w:val="91"/>
        </w:numPr>
        <w:ind w:left="1560" w:hanging="480"/>
        <w:jc w:val="both"/>
        <w:rPr>
          <w:sz w:val="22"/>
        </w:rPr>
      </w:pPr>
      <w:r w:rsidRPr="00321658">
        <w:rPr>
          <w:sz w:val="22"/>
        </w:rPr>
        <w:t>zapewnić skuteczną wentylację zbiornika (stężenie oparów poniżej 10% DGW, wentylator powinien być ustawiony poza strefą zagrożenia wybuchowego),</w:t>
      </w:r>
    </w:p>
    <w:p w14:paraId="2D565FAE" w14:textId="77777777" w:rsidR="007F0E6B" w:rsidRPr="00321658" w:rsidRDefault="007F0E6B" w:rsidP="002B45E5">
      <w:pPr>
        <w:pStyle w:val="Akapitzlist"/>
        <w:numPr>
          <w:ilvl w:val="3"/>
          <w:numId w:val="91"/>
        </w:numPr>
        <w:ind w:left="1560" w:hanging="480"/>
        <w:jc w:val="both"/>
        <w:rPr>
          <w:sz w:val="22"/>
        </w:rPr>
      </w:pPr>
      <w:r w:rsidRPr="00321658">
        <w:rPr>
          <w:sz w:val="22"/>
        </w:rPr>
        <w:t>wewnątrz zbiornika stosować bezpieczne oświetlenie w wykonaniu przeciwwybuchowym,</w:t>
      </w:r>
    </w:p>
    <w:p w14:paraId="65A14FE7" w14:textId="7BCD91DE" w:rsidR="007F0E6B" w:rsidRPr="00321658" w:rsidRDefault="007F0E6B" w:rsidP="002B45E5">
      <w:pPr>
        <w:pStyle w:val="Akapitzlist"/>
        <w:numPr>
          <w:ilvl w:val="3"/>
          <w:numId w:val="91"/>
        </w:numPr>
        <w:ind w:left="1560" w:hanging="480"/>
        <w:jc w:val="both"/>
        <w:rPr>
          <w:sz w:val="22"/>
        </w:rPr>
      </w:pPr>
      <w:r w:rsidRPr="00321658">
        <w:rPr>
          <w:sz w:val="22"/>
        </w:rPr>
        <w:t>usunąć ot</w:t>
      </w:r>
      <w:r w:rsidR="00155A1A" w:rsidRPr="00321658">
        <w:rPr>
          <w:sz w:val="22"/>
        </w:rPr>
        <w:t>warte źródła ognia na odległość</w:t>
      </w:r>
      <w:r w:rsidRPr="00321658">
        <w:rPr>
          <w:sz w:val="22"/>
        </w:rPr>
        <w:t xml:space="preserve"> co najmniej 25 m od granicy strefy zagrożenia, </w:t>
      </w:r>
    </w:p>
    <w:p w14:paraId="78834BDF" w14:textId="77777777" w:rsidR="007F0E6B" w:rsidRPr="00321658" w:rsidRDefault="007F0E6B" w:rsidP="002B45E5">
      <w:pPr>
        <w:pStyle w:val="Akapitzlist"/>
        <w:numPr>
          <w:ilvl w:val="3"/>
          <w:numId w:val="91"/>
        </w:numPr>
        <w:ind w:left="1560" w:hanging="480"/>
        <w:jc w:val="both"/>
        <w:rPr>
          <w:sz w:val="22"/>
        </w:rPr>
      </w:pPr>
      <w:r w:rsidRPr="00321658">
        <w:rPr>
          <w:sz w:val="22"/>
        </w:rPr>
        <w:t>w strefie zagrożenia wybuchem stosować narzędzia nieiskrzące,</w:t>
      </w:r>
    </w:p>
    <w:p w14:paraId="6002ACFC" w14:textId="77777777" w:rsidR="007F0E6B" w:rsidRPr="00321658" w:rsidRDefault="007F0E6B" w:rsidP="002B45E5">
      <w:pPr>
        <w:pStyle w:val="Akapitzlist"/>
        <w:numPr>
          <w:ilvl w:val="3"/>
          <w:numId w:val="91"/>
        </w:numPr>
        <w:ind w:left="1560" w:hanging="480"/>
        <w:jc w:val="both"/>
        <w:rPr>
          <w:sz w:val="22"/>
        </w:rPr>
      </w:pPr>
      <w:r w:rsidRPr="00321658">
        <w:rPr>
          <w:sz w:val="22"/>
        </w:rPr>
        <w:t>monitorować poziom zagrożenia wybuchem,</w:t>
      </w:r>
    </w:p>
    <w:p w14:paraId="61B32CDE" w14:textId="77777777" w:rsidR="007F0E6B" w:rsidRPr="00321658" w:rsidRDefault="007F0E6B" w:rsidP="002B45E5">
      <w:pPr>
        <w:pStyle w:val="Akapitzlist"/>
        <w:numPr>
          <w:ilvl w:val="3"/>
          <w:numId w:val="91"/>
        </w:numPr>
        <w:ind w:left="1560" w:hanging="480"/>
        <w:jc w:val="both"/>
        <w:rPr>
          <w:sz w:val="22"/>
        </w:rPr>
      </w:pPr>
      <w:r w:rsidRPr="00321658">
        <w:rPr>
          <w:sz w:val="22"/>
        </w:rPr>
        <w:t>wydzielić i oznakować rejon prowadzonych prac tablicami ostrzegawczymi,</w:t>
      </w:r>
    </w:p>
    <w:p w14:paraId="31CD1B03" w14:textId="77777777" w:rsidR="007F0E6B" w:rsidRPr="00321658" w:rsidRDefault="007F0E6B" w:rsidP="002B45E5">
      <w:pPr>
        <w:pStyle w:val="Akapitzlist"/>
        <w:numPr>
          <w:ilvl w:val="3"/>
          <w:numId w:val="91"/>
        </w:numPr>
        <w:ind w:left="1560" w:hanging="480"/>
        <w:jc w:val="both"/>
        <w:rPr>
          <w:sz w:val="22"/>
        </w:rPr>
      </w:pPr>
      <w:r w:rsidRPr="00321658">
        <w:rPr>
          <w:sz w:val="22"/>
        </w:rPr>
        <w:t>zapewnić bieżący nadzór.</w:t>
      </w:r>
    </w:p>
    <w:p w14:paraId="24921E2E" w14:textId="77777777" w:rsidR="007F0E6B" w:rsidRPr="00321658" w:rsidRDefault="007F0E6B" w:rsidP="00CA431E">
      <w:pPr>
        <w:pStyle w:val="Akapitzlist"/>
        <w:ind w:left="1418"/>
        <w:jc w:val="both"/>
        <w:rPr>
          <w:sz w:val="22"/>
        </w:rPr>
      </w:pPr>
      <w:r w:rsidRPr="00321658">
        <w:rPr>
          <w:sz w:val="22"/>
        </w:rPr>
        <w:t>Pracownicy muszą być wyposażeni:</w:t>
      </w:r>
    </w:p>
    <w:p w14:paraId="149C8742" w14:textId="77777777" w:rsidR="007F0E6B" w:rsidRPr="00321658" w:rsidRDefault="007F0E6B" w:rsidP="002B45E5">
      <w:pPr>
        <w:pStyle w:val="Akapitzlist"/>
        <w:numPr>
          <w:ilvl w:val="3"/>
          <w:numId w:val="90"/>
        </w:numPr>
        <w:ind w:left="1560" w:hanging="480"/>
        <w:jc w:val="both"/>
        <w:rPr>
          <w:sz w:val="22"/>
        </w:rPr>
      </w:pPr>
      <w:r w:rsidRPr="00321658">
        <w:rPr>
          <w:sz w:val="22"/>
        </w:rPr>
        <w:t xml:space="preserve">w odzież antyelektrostatyczną i trudnopalną, </w:t>
      </w:r>
    </w:p>
    <w:p w14:paraId="53FD9976" w14:textId="77777777" w:rsidR="007F0E6B" w:rsidRPr="00321658" w:rsidRDefault="007F0E6B" w:rsidP="002B45E5">
      <w:pPr>
        <w:pStyle w:val="Akapitzlist"/>
        <w:numPr>
          <w:ilvl w:val="3"/>
          <w:numId w:val="90"/>
        </w:numPr>
        <w:ind w:left="1560" w:hanging="480"/>
        <w:jc w:val="both"/>
        <w:rPr>
          <w:sz w:val="22"/>
        </w:rPr>
      </w:pPr>
      <w:r w:rsidRPr="00321658">
        <w:rPr>
          <w:sz w:val="22"/>
        </w:rPr>
        <w:t>środki ochrony dróg oddechowych (maska z pochłaniaczem na opary organiczne/pochłaniacz wielogazowy) lub aparaty dostarczające czyste powietrze z zewnątrz.</w:t>
      </w:r>
    </w:p>
    <w:p w14:paraId="42F51D55" w14:textId="77777777" w:rsidR="007F0E6B" w:rsidRPr="00321658" w:rsidRDefault="007F0E6B" w:rsidP="00421A53">
      <w:pPr>
        <w:pStyle w:val="Akapitzlist"/>
        <w:numPr>
          <w:ilvl w:val="2"/>
          <w:numId w:val="196"/>
        </w:numPr>
        <w:ind w:left="1418" w:hanging="851"/>
        <w:jc w:val="both"/>
        <w:rPr>
          <w:sz w:val="22"/>
        </w:rPr>
      </w:pPr>
      <w:r w:rsidRPr="00321658">
        <w:rPr>
          <w:sz w:val="22"/>
        </w:rPr>
        <w:t>W strefach zagrożonych wybuchem należy stosować narzędzia nieiskrzące w tym nieiskrzące elementy skrawające o odpowiednio dobranej kategorii wykonania przeciwwybuchowego, dostosowanej do wyznaczonej strefy.</w:t>
      </w:r>
    </w:p>
    <w:p w14:paraId="6AE26F88" w14:textId="162C7F66" w:rsidR="007F0E6B" w:rsidRPr="00321658" w:rsidRDefault="007F0E6B" w:rsidP="00421A53">
      <w:pPr>
        <w:pStyle w:val="Nagwek4"/>
        <w:numPr>
          <w:ilvl w:val="1"/>
          <w:numId w:val="196"/>
        </w:numPr>
        <w:ind w:left="993" w:hanging="633"/>
        <w:jc w:val="both"/>
        <w:rPr>
          <w:color w:val="auto"/>
          <w:szCs w:val="24"/>
        </w:rPr>
      </w:pPr>
      <w:r w:rsidRPr="00321658">
        <w:rPr>
          <w:color w:val="auto"/>
          <w:szCs w:val="24"/>
        </w:rPr>
        <w:t>PRACE W WYKOPACH</w:t>
      </w:r>
    </w:p>
    <w:p w14:paraId="0BDDA720" w14:textId="26C89159" w:rsidR="007F0E6B" w:rsidRPr="00321658" w:rsidRDefault="007F0E6B" w:rsidP="00421A53">
      <w:pPr>
        <w:pStyle w:val="Akapitzlist"/>
        <w:numPr>
          <w:ilvl w:val="2"/>
          <w:numId w:val="197"/>
        </w:numPr>
        <w:ind w:left="1418" w:hanging="851"/>
        <w:jc w:val="both"/>
        <w:rPr>
          <w:sz w:val="22"/>
        </w:rPr>
      </w:pPr>
      <w:r w:rsidRPr="00321658">
        <w:rPr>
          <w:sz w:val="22"/>
        </w:rPr>
        <w:t>Roboty ziemne lub zmiana nawierzchni gruntu powinny być poprzedzone pracami przygotowawczymi, polegającymi na rozeznaniu uzbrojenia podziemnego terenu, układu komunikacji, układu zieleni, a w przypadku nowych inwestycji również ustaleniu kategorii gruntu, poziomu wód gruntowych.</w:t>
      </w:r>
      <w:r w:rsidR="00A90CA9" w:rsidRPr="00321658">
        <w:rPr>
          <w:sz w:val="22"/>
        </w:rPr>
        <w:t>[…]</w:t>
      </w:r>
    </w:p>
    <w:p w14:paraId="3BEB4C33" w14:textId="32DBF078" w:rsidR="007F0E6B" w:rsidRPr="00321658" w:rsidRDefault="00A90CA9" w:rsidP="00421A53">
      <w:pPr>
        <w:pStyle w:val="Akapitzlist"/>
        <w:numPr>
          <w:ilvl w:val="2"/>
          <w:numId w:val="198"/>
        </w:numPr>
        <w:ind w:left="1418" w:hanging="851"/>
        <w:jc w:val="both"/>
      </w:pPr>
      <w:r w:rsidRPr="00321658">
        <w:rPr>
          <w:sz w:val="22"/>
        </w:rPr>
        <w:lastRenderedPageBreak/>
        <w:t xml:space="preserve">Jeżeli w wyniku robót ziemnych następuje zmiana w uzbrojeniu podziemnym, osoba prowadząca zadanie zobowiązana jest wystąpić z zawiadomieniem do Wydziału Nadzoru i Serwisów Technicznych  [...]. </w:t>
      </w:r>
    </w:p>
    <w:p w14:paraId="1A2C1040" w14:textId="52EFC796" w:rsidR="00535949" w:rsidRPr="00BD250D" w:rsidRDefault="00535949" w:rsidP="00421A53">
      <w:pPr>
        <w:pStyle w:val="Akapitzlist"/>
        <w:numPr>
          <w:ilvl w:val="2"/>
          <w:numId w:val="198"/>
        </w:numPr>
        <w:ind w:left="1418" w:hanging="851"/>
        <w:jc w:val="both"/>
        <w:rPr>
          <w:sz w:val="22"/>
        </w:rPr>
      </w:pPr>
      <w:r w:rsidRPr="00BD250D">
        <w:rPr>
          <w:sz w:val="22"/>
        </w:rPr>
        <w:t xml:space="preserve">Na wykonanie wykopu poniżej 1m należy posiadać dokument o nazwie „UZGODNIENIE NA WYKONYWANIE PRAC ZIEMNYCH” – </w:t>
      </w:r>
      <w:r w:rsidRPr="00BD250D">
        <w:rPr>
          <w:b/>
          <w:sz w:val="22"/>
        </w:rPr>
        <w:t>załącznik nr 38</w:t>
      </w:r>
      <w:r w:rsidR="00214A3B" w:rsidRPr="00BD250D">
        <w:rPr>
          <w:b/>
          <w:sz w:val="22"/>
        </w:rPr>
        <w:t>.</w:t>
      </w:r>
    </w:p>
    <w:p w14:paraId="4CD713D9" w14:textId="677F4FFA" w:rsidR="007F0E6B" w:rsidRPr="00321658" w:rsidRDefault="007F0E6B" w:rsidP="00421A53">
      <w:pPr>
        <w:pStyle w:val="Akapitzlist"/>
        <w:numPr>
          <w:ilvl w:val="2"/>
          <w:numId w:val="198"/>
        </w:numPr>
        <w:ind w:left="1418" w:hanging="851"/>
        <w:jc w:val="both"/>
        <w:rPr>
          <w:sz w:val="22"/>
        </w:rPr>
      </w:pPr>
      <w:r w:rsidRPr="00321658">
        <w:rPr>
          <w:sz w:val="22"/>
        </w:rPr>
        <w:t>Przy prowadzeniu wykopów przy drogach, placach i innych miejscach dostępnych dla osób, należy zabezpieczyć je barierkami ochronnymi 1,10m, ustawionymi 1m od krawędzi wykopu oraz oznakować znakami ostrzegawczymi. Wieczorem dodatkowym ostrzeżeniem powinno być zapalone czerwone światło.</w:t>
      </w:r>
    </w:p>
    <w:p w14:paraId="72214512" w14:textId="4981D10F" w:rsidR="007F0E6B" w:rsidRPr="00321658" w:rsidRDefault="007F0E6B" w:rsidP="00421A53">
      <w:pPr>
        <w:pStyle w:val="Akapitzlist"/>
        <w:numPr>
          <w:ilvl w:val="2"/>
          <w:numId w:val="198"/>
        </w:numPr>
        <w:ind w:left="1418" w:hanging="851"/>
        <w:jc w:val="both"/>
        <w:rPr>
          <w:sz w:val="22"/>
        </w:rPr>
      </w:pPr>
      <w:r w:rsidRPr="00321658">
        <w:rPr>
          <w:sz w:val="22"/>
        </w:rPr>
        <w:t xml:space="preserve">Wykopy o ścianach pionowych bez wzmocnienia, mogą być wykonywane do głębokości 1m przy gruntach </w:t>
      </w:r>
      <w:r w:rsidR="00860AF0" w:rsidRPr="00321658">
        <w:rPr>
          <w:sz w:val="22"/>
        </w:rPr>
        <w:t xml:space="preserve"> zwartych </w:t>
      </w:r>
      <w:r w:rsidRPr="00321658">
        <w:rPr>
          <w:sz w:val="22"/>
        </w:rPr>
        <w:t>i nieobciążonych w pasie o szerokości równej 1m. W pozostałych przypadkach pionowe ściany należy wzmacniać lub wykonywać wykopy z nachylonymi ścianami.</w:t>
      </w:r>
    </w:p>
    <w:p w14:paraId="0163AA32" w14:textId="11D0DEB2" w:rsidR="007F0E6B" w:rsidRPr="00321658" w:rsidRDefault="007F0E6B" w:rsidP="00421A53">
      <w:pPr>
        <w:pStyle w:val="Akapitzlist"/>
        <w:numPr>
          <w:ilvl w:val="2"/>
          <w:numId w:val="198"/>
        </w:numPr>
        <w:ind w:left="1418" w:hanging="851"/>
        <w:jc w:val="both"/>
        <w:rPr>
          <w:sz w:val="22"/>
        </w:rPr>
      </w:pPr>
      <w:r w:rsidRPr="00321658">
        <w:rPr>
          <w:sz w:val="22"/>
        </w:rPr>
        <w:t xml:space="preserve">W wykopach zlokalizowanych </w:t>
      </w:r>
      <w:r w:rsidR="00595026" w:rsidRPr="00321658">
        <w:rPr>
          <w:sz w:val="22"/>
        </w:rPr>
        <w:t xml:space="preserve">w </w:t>
      </w:r>
      <w:r w:rsidRPr="00321658">
        <w:rPr>
          <w:sz w:val="22"/>
        </w:rPr>
        <w:t>hala</w:t>
      </w:r>
      <w:r w:rsidR="00595026" w:rsidRPr="00321658">
        <w:rPr>
          <w:sz w:val="22"/>
        </w:rPr>
        <w:t>ch</w:t>
      </w:r>
      <w:r w:rsidRPr="00321658">
        <w:rPr>
          <w:sz w:val="22"/>
        </w:rPr>
        <w:t xml:space="preserve"> produkcyjny</w:t>
      </w:r>
      <w:r w:rsidR="00595026" w:rsidRPr="00321658">
        <w:rPr>
          <w:sz w:val="22"/>
        </w:rPr>
        <w:t>ch</w:t>
      </w:r>
      <w:r w:rsidRPr="00321658">
        <w:rPr>
          <w:sz w:val="22"/>
        </w:rPr>
        <w:t xml:space="preserve"> </w:t>
      </w:r>
      <w:r w:rsidR="00595026" w:rsidRPr="00321658">
        <w:rPr>
          <w:sz w:val="22"/>
        </w:rPr>
        <w:t>należy wykonać przed rozpoczęciem pracy</w:t>
      </w:r>
      <w:r w:rsidRPr="00321658">
        <w:rPr>
          <w:sz w:val="22"/>
        </w:rPr>
        <w:t xml:space="preserve"> bada</w:t>
      </w:r>
      <w:r w:rsidR="00595026" w:rsidRPr="00321658">
        <w:rPr>
          <w:sz w:val="22"/>
        </w:rPr>
        <w:t>nia</w:t>
      </w:r>
      <w:r w:rsidRPr="00321658">
        <w:rPr>
          <w:sz w:val="22"/>
        </w:rPr>
        <w:t xml:space="preserve"> atmosfery.</w:t>
      </w:r>
    </w:p>
    <w:p w14:paraId="6784EDF1" w14:textId="160A2103" w:rsidR="007F0E6B" w:rsidRPr="00321658" w:rsidRDefault="007F0E6B" w:rsidP="00421A53">
      <w:pPr>
        <w:pStyle w:val="Akapitzlist"/>
        <w:numPr>
          <w:ilvl w:val="2"/>
          <w:numId w:val="198"/>
        </w:numPr>
        <w:ind w:left="1418" w:hanging="851"/>
        <w:jc w:val="both"/>
        <w:rPr>
          <w:sz w:val="22"/>
        </w:rPr>
      </w:pPr>
      <w:r w:rsidRPr="00321658">
        <w:rPr>
          <w:sz w:val="22"/>
        </w:rPr>
        <w:t>W wykopach głębszych od 1 m należy wykonać bezpieczne zejścia</w:t>
      </w:r>
      <w:r w:rsidR="00860AF0" w:rsidRPr="00321658">
        <w:rPr>
          <w:sz w:val="22"/>
        </w:rPr>
        <w:t>/wejścia</w:t>
      </w:r>
      <w:r w:rsidRPr="00321658">
        <w:rPr>
          <w:sz w:val="22"/>
        </w:rPr>
        <w:t xml:space="preserve"> (drabiny).</w:t>
      </w:r>
    </w:p>
    <w:p w14:paraId="71A93614" w14:textId="77777777" w:rsidR="007F0E6B" w:rsidRPr="00321658" w:rsidRDefault="007F0E6B" w:rsidP="00421A53">
      <w:pPr>
        <w:pStyle w:val="Akapitzlist"/>
        <w:numPr>
          <w:ilvl w:val="2"/>
          <w:numId w:val="198"/>
        </w:numPr>
        <w:ind w:left="1418" w:hanging="851"/>
        <w:jc w:val="both"/>
        <w:rPr>
          <w:sz w:val="22"/>
        </w:rPr>
      </w:pPr>
      <w:r w:rsidRPr="00321658">
        <w:rPr>
          <w:sz w:val="22"/>
        </w:rPr>
        <w:t xml:space="preserve">Przy wykonywaniu wykopu sprzętem mechanicznym: </w:t>
      </w:r>
    </w:p>
    <w:p w14:paraId="038C886B" w14:textId="77777777" w:rsidR="007F0E6B" w:rsidRPr="00321658" w:rsidRDefault="007F0E6B" w:rsidP="002B45E5">
      <w:pPr>
        <w:pStyle w:val="Akapitzlist"/>
        <w:numPr>
          <w:ilvl w:val="3"/>
          <w:numId w:val="93"/>
        </w:numPr>
        <w:ind w:left="1560" w:hanging="480"/>
        <w:jc w:val="both"/>
        <w:rPr>
          <w:sz w:val="22"/>
        </w:rPr>
      </w:pPr>
      <w:r w:rsidRPr="00321658">
        <w:rPr>
          <w:sz w:val="22"/>
        </w:rPr>
        <w:t>należy wyznaczyć i oznakować strefę niebezpieczną pracy maszyny;</w:t>
      </w:r>
    </w:p>
    <w:p w14:paraId="415A1AC2" w14:textId="77777777" w:rsidR="007F0E6B" w:rsidRPr="00321658" w:rsidRDefault="007F0E6B" w:rsidP="002B45E5">
      <w:pPr>
        <w:pStyle w:val="Akapitzlist"/>
        <w:numPr>
          <w:ilvl w:val="3"/>
          <w:numId w:val="93"/>
        </w:numPr>
        <w:ind w:left="1560" w:hanging="480"/>
        <w:jc w:val="both"/>
        <w:rPr>
          <w:sz w:val="22"/>
        </w:rPr>
      </w:pPr>
      <w:r w:rsidRPr="00321658">
        <w:rPr>
          <w:sz w:val="22"/>
        </w:rPr>
        <w:t>nie wolno podkopywać skarp, zabronione jest przebywanie pracowników w zasięgu pracy łyżki koparki;</w:t>
      </w:r>
    </w:p>
    <w:p w14:paraId="38C14C8F" w14:textId="77777777" w:rsidR="007F0E6B" w:rsidRPr="00321658" w:rsidRDefault="007F0E6B" w:rsidP="002B45E5">
      <w:pPr>
        <w:pStyle w:val="Akapitzlist"/>
        <w:numPr>
          <w:ilvl w:val="3"/>
          <w:numId w:val="93"/>
        </w:numPr>
        <w:ind w:left="1560" w:hanging="480"/>
        <w:jc w:val="both"/>
        <w:rPr>
          <w:sz w:val="22"/>
        </w:rPr>
      </w:pPr>
      <w:r w:rsidRPr="00321658">
        <w:rPr>
          <w:sz w:val="22"/>
        </w:rPr>
        <w:t>zabronione jest składowanie urobku i materiałów w odległości mniejszej niż 1m od krawędzi wykopu, jeżeli jego ściany nie są obudowane;</w:t>
      </w:r>
    </w:p>
    <w:p w14:paraId="7EC01B1F" w14:textId="33543C49" w:rsidR="007F0E6B" w:rsidRPr="00321658" w:rsidRDefault="007F0E6B" w:rsidP="00421A53">
      <w:pPr>
        <w:pStyle w:val="Nagwek4"/>
        <w:numPr>
          <w:ilvl w:val="1"/>
          <w:numId w:val="198"/>
        </w:numPr>
        <w:ind w:left="993" w:hanging="633"/>
        <w:jc w:val="both"/>
        <w:rPr>
          <w:color w:val="auto"/>
          <w:szCs w:val="24"/>
        </w:rPr>
      </w:pPr>
      <w:r w:rsidRPr="00321658">
        <w:rPr>
          <w:color w:val="auto"/>
          <w:szCs w:val="24"/>
        </w:rPr>
        <w:t>ZASADY BHP PRZY REMONTACH URZĄDZEŃ HYDRAULIKI SIŁOWEJ</w:t>
      </w:r>
    </w:p>
    <w:p w14:paraId="2ADD8360" w14:textId="143DFA7D" w:rsidR="007F0E6B" w:rsidRPr="00321658" w:rsidRDefault="007F0E6B" w:rsidP="00421A53">
      <w:pPr>
        <w:pStyle w:val="Akapitzlist"/>
        <w:numPr>
          <w:ilvl w:val="2"/>
          <w:numId w:val="199"/>
        </w:numPr>
        <w:ind w:left="1418" w:hanging="851"/>
        <w:jc w:val="both"/>
        <w:rPr>
          <w:sz w:val="22"/>
        </w:rPr>
      </w:pPr>
      <w:r w:rsidRPr="00321658">
        <w:rPr>
          <w:sz w:val="22"/>
        </w:rPr>
        <w:t xml:space="preserve">Przy eksploatacji i remontach urządzeń hydrauliki siłowej (np. napędy i sterowania hydrauliczne, instalacje, pompy i silniki hydrauliczne, cylindry, dźwigniki) należy stosować się do ogólnych zasad bezpieczeństwa i higieny pracy obowiązujących w </w:t>
      </w:r>
      <w:r w:rsidR="00E262BA" w:rsidRPr="00321658">
        <w:rPr>
          <w:sz w:val="22"/>
        </w:rPr>
        <w:t xml:space="preserve">MM Kwidzyn sp. z o.o. </w:t>
      </w:r>
      <w:r w:rsidRPr="00321658">
        <w:rPr>
          <w:sz w:val="22"/>
        </w:rPr>
        <w:t>oraz wymogów</w:t>
      </w:r>
      <w:r w:rsidR="00722952" w:rsidRPr="00321658">
        <w:rPr>
          <w:sz w:val="22"/>
        </w:rPr>
        <w:t xml:space="preserve"> opisanych w załączniku</w:t>
      </w:r>
      <w:r w:rsidR="00D65105" w:rsidRPr="00321658">
        <w:rPr>
          <w:sz w:val="22"/>
        </w:rPr>
        <w:t xml:space="preserve"> nr 34 „Książka obsługi technicznej urządzeń hydraulicznych”</w:t>
      </w:r>
      <w:r w:rsidRPr="00321658">
        <w:rPr>
          <w:sz w:val="22"/>
        </w:rPr>
        <w:t xml:space="preserve">. </w:t>
      </w:r>
    </w:p>
    <w:p w14:paraId="0C739A5D" w14:textId="4C98EF91" w:rsidR="007F0E6B" w:rsidRPr="00321658" w:rsidRDefault="007F0E6B" w:rsidP="00421A53">
      <w:pPr>
        <w:pStyle w:val="Nagwek4"/>
        <w:numPr>
          <w:ilvl w:val="1"/>
          <w:numId w:val="199"/>
        </w:numPr>
        <w:ind w:left="993" w:hanging="633"/>
        <w:jc w:val="both"/>
        <w:rPr>
          <w:color w:val="auto"/>
          <w:szCs w:val="24"/>
        </w:rPr>
      </w:pPr>
      <w:r w:rsidRPr="00321658">
        <w:rPr>
          <w:color w:val="auto"/>
          <w:szCs w:val="24"/>
        </w:rPr>
        <w:t>EKSPLOATACJA ZAWIESI</w:t>
      </w:r>
    </w:p>
    <w:p w14:paraId="49F5AAD7" w14:textId="77777777" w:rsidR="007F0E6B" w:rsidRPr="00321658" w:rsidRDefault="007F0E6B" w:rsidP="00421A53">
      <w:pPr>
        <w:pStyle w:val="Akapitzlist"/>
        <w:numPr>
          <w:ilvl w:val="2"/>
          <w:numId w:val="199"/>
        </w:numPr>
        <w:ind w:left="1418" w:hanging="851"/>
        <w:jc w:val="both"/>
        <w:rPr>
          <w:sz w:val="22"/>
        </w:rPr>
      </w:pPr>
      <w:r w:rsidRPr="00321658">
        <w:rPr>
          <w:sz w:val="22"/>
        </w:rPr>
        <w:t>Wymogi ogólne:</w:t>
      </w:r>
    </w:p>
    <w:p w14:paraId="720D55FD" w14:textId="1ED0F746" w:rsidR="007F0E6B" w:rsidRPr="00321658" w:rsidRDefault="007F0E6B">
      <w:pPr>
        <w:pStyle w:val="Akapitzlist"/>
        <w:numPr>
          <w:ilvl w:val="3"/>
          <w:numId w:val="94"/>
        </w:numPr>
        <w:ind w:left="1560" w:hanging="480"/>
        <w:jc w:val="both"/>
        <w:rPr>
          <w:sz w:val="22"/>
        </w:rPr>
      </w:pPr>
      <w:r w:rsidRPr="00321658">
        <w:rPr>
          <w:sz w:val="22"/>
        </w:rPr>
        <w:t>Zawiesia muszą być cechowane w sposób wyraźny, zgodny z dokumentacją techniczną.</w:t>
      </w:r>
      <w:r w:rsidR="00A90CA9" w:rsidRPr="00321658">
        <w:rPr>
          <w:sz w:val="22"/>
        </w:rPr>
        <w:t>[…]</w:t>
      </w:r>
    </w:p>
    <w:p w14:paraId="04A8B862" w14:textId="77777777" w:rsidR="007F0E6B" w:rsidRPr="00321658" w:rsidRDefault="007F0E6B" w:rsidP="002B45E5">
      <w:pPr>
        <w:pStyle w:val="Akapitzlist"/>
        <w:numPr>
          <w:ilvl w:val="3"/>
          <w:numId w:val="94"/>
        </w:numPr>
        <w:ind w:left="1560" w:hanging="480"/>
        <w:jc w:val="both"/>
        <w:rPr>
          <w:sz w:val="22"/>
        </w:rPr>
      </w:pPr>
      <w:r w:rsidRPr="00321658">
        <w:rPr>
          <w:sz w:val="22"/>
        </w:rPr>
        <w:t>Niedopuszczalne jest stosowanie zawiesi posiadających węzły.</w:t>
      </w:r>
    </w:p>
    <w:p w14:paraId="46CEF25E" w14:textId="79DFFE1E" w:rsidR="007F0E6B" w:rsidRPr="00321658" w:rsidRDefault="007F0E6B">
      <w:pPr>
        <w:pStyle w:val="Akapitzlist"/>
        <w:numPr>
          <w:ilvl w:val="3"/>
          <w:numId w:val="94"/>
        </w:numPr>
        <w:ind w:left="1560" w:hanging="480"/>
        <w:jc w:val="both"/>
      </w:pPr>
      <w:r w:rsidRPr="00321658">
        <w:rPr>
          <w:sz w:val="22"/>
        </w:rPr>
        <w:t>Należy podnosić ciężary o znanej masie, nieprzekraczającej dopuszczalnego obciążenia zawiesia.</w:t>
      </w:r>
      <w:r w:rsidR="00A90CA9" w:rsidRPr="00321658">
        <w:rPr>
          <w:sz w:val="22"/>
        </w:rPr>
        <w:t>[…]</w:t>
      </w:r>
    </w:p>
    <w:p w14:paraId="41F39029" w14:textId="7F5F24A0" w:rsidR="007F0E6B" w:rsidRPr="00321658" w:rsidRDefault="007F0E6B" w:rsidP="00421A53">
      <w:pPr>
        <w:pStyle w:val="Akapitzlist"/>
        <w:numPr>
          <w:ilvl w:val="2"/>
          <w:numId w:val="199"/>
        </w:numPr>
        <w:ind w:left="1418" w:hanging="851"/>
        <w:jc w:val="both"/>
      </w:pPr>
      <w:r w:rsidRPr="00321658">
        <w:rPr>
          <w:sz w:val="22"/>
        </w:rPr>
        <w:t xml:space="preserve">Dopuszczalne obciążenie robocze zawiesi dwu- i wielocięgnowych </w:t>
      </w:r>
      <w:r w:rsidR="004E7C96" w:rsidRPr="00321658">
        <w:rPr>
          <w:sz w:val="22"/>
        </w:rPr>
        <w:t xml:space="preserve">powinien być zgodny z instrukcją producenta. </w:t>
      </w:r>
      <w:r w:rsidR="00490AB1" w:rsidRPr="00321658">
        <w:rPr>
          <w:sz w:val="22"/>
        </w:rPr>
        <w:t>[…]</w:t>
      </w:r>
    </w:p>
    <w:p w14:paraId="29581AC0" w14:textId="3D845A3B" w:rsidR="007F0E6B" w:rsidRPr="00321658" w:rsidRDefault="007F0E6B" w:rsidP="00421A53">
      <w:pPr>
        <w:pStyle w:val="Nagwek4"/>
        <w:numPr>
          <w:ilvl w:val="1"/>
          <w:numId w:val="199"/>
        </w:numPr>
        <w:ind w:left="993" w:hanging="633"/>
        <w:jc w:val="both"/>
        <w:rPr>
          <w:color w:val="auto"/>
          <w:szCs w:val="24"/>
        </w:rPr>
      </w:pPr>
      <w:r w:rsidRPr="00321658">
        <w:rPr>
          <w:color w:val="auto"/>
          <w:szCs w:val="24"/>
        </w:rPr>
        <w:t>PRACE REMONTOWE INSTALACJI Z MEDIAMI NIEBEZPIECZNYMI</w:t>
      </w:r>
    </w:p>
    <w:p w14:paraId="095DF787" w14:textId="0E8E0F3B" w:rsidR="007F0E6B" w:rsidRPr="00BD250D" w:rsidRDefault="007F0E6B" w:rsidP="00421A53">
      <w:pPr>
        <w:pStyle w:val="Akapitzlist"/>
        <w:numPr>
          <w:ilvl w:val="2"/>
          <w:numId w:val="199"/>
        </w:numPr>
        <w:ind w:left="1418" w:hanging="851"/>
        <w:jc w:val="both"/>
        <w:rPr>
          <w:sz w:val="22"/>
        </w:rPr>
      </w:pPr>
      <w:r w:rsidRPr="00321658">
        <w:rPr>
          <w:sz w:val="22"/>
        </w:rPr>
        <w:t>Przez instalacje z mediami niebezpiecznymi należy rozumieć instalacje z substancjami żrącymi, toksycznymi, palnymi i wybuchowymi, mediami o ciśnieniu powyżej 6,9 bar (np. sprężone powietrze) oraz z gorącymi mediami o temp. wyższej lub równej 49</w:t>
      </w:r>
      <w:r w:rsidR="00E262BA" w:rsidRPr="00321658">
        <w:rPr>
          <w:sz w:val="22"/>
        </w:rPr>
        <w:t>°</w:t>
      </w:r>
      <w:r w:rsidRPr="00321658">
        <w:rPr>
          <w:sz w:val="22"/>
        </w:rPr>
        <w:t>C jak np. para, woda, kondensat. Jako instalację z  medium niebezpiecznym należy traktować również instalację po przeprowadzeniu trawienia, nawet jeśli w normalnych warunkach pracy nie zawiera ona niebezpiecznego medium</w:t>
      </w:r>
      <w:r w:rsidR="00535949">
        <w:rPr>
          <w:sz w:val="22"/>
        </w:rPr>
        <w:t xml:space="preserve"> </w:t>
      </w:r>
      <w:r w:rsidR="00535949" w:rsidRPr="00BD250D">
        <w:rPr>
          <w:sz w:val="22"/>
        </w:rPr>
        <w:t>oraz nieczynne instalacje, w których wcześniej znajdowały się media niebezpieczne</w:t>
      </w:r>
      <w:r w:rsidRPr="00BD250D">
        <w:rPr>
          <w:sz w:val="22"/>
        </w:rPr>
        <w:t>.</w:t>
      </w:r>
    </w:p>
    <w:p w14:paraId="791F0B43" w14:textId="5A034AC9" w:rsidR="007F0E6B" w:rsidRPr="00BD250D" w:rsidRDefault="007F0E6B" w:rsidP="00421A53">
      <w:pPr>
        <w:pStyle w:val="Akapitzlist"/>
        <w:numPr>
          <w:ilvl w:val="2"/>
          <w:numId w:val="199"/>
        </w:numPr>
        <w:ind w:left="1418" w:hanging="851"/>
        <w:jc w:val="both"/>
      </w:pPr>
      <w:r w:rsidRPr="00321658">
        <w:rPr>
          <w:sz w:val="22"/>
        </w:rPr>
        <w:t xml:space="preserve">Przez otwieranie instalacji z mediami niebezpiecznymi należy rozumieć działania, w ramach których normalnie zamknięte instalacje zawierające substancje niebezpieczne, skrajne temperatury, wysokie ciśnienie lub inną formę zmagazynowanej energii są otwierane poprzez </w:t>
      </w:r>
      <w:r w:rsidRPr="00321658">
        <w:rPr>
          <w:sz w:val="22"/>
        </w:rPr>
        <w:lastRenderedPageBreak/>
        <w:t>rozkręcanie, fizyczne rozł</w:t>
      </w:r>
      <w:r w:rsidR="00155A1A" w:rsidRPr="00321658">
        <w:rPr>
          <w:sz w:val="22"/>
        </w:rPr>
        <w:t>ączanie, cięcie i wystawiane na</w:t>
      </w:r>
      <w:r w:rsidRPr="00321658">
        <w:rPr>
          <w:sz w:val="22"/>
        </w:rPr>
        <w:t xml:space="preserve"> działanie ciśnienia</w:t>
      </w:r>
      <w:r w:rsidR="00D2201B" w:rsidRPr="00321658">
        <w:rPr>
          <w:sz w:val="22"/>
        </w:rPr>
        <w:t>. P</w:t>
      </w:r>
      <w:r w:rsidRPr="00321658">
        <w:rPr>
          <w:sz w:val="22"/>
        </w:rPr>
        <w:t>race związane z wykonywaniem przyłączy bez opró</w:t>
      </w:r>
      <w:r w:rsidR="00155A1A" w:rsidRPr="00321658">
        <w:rPr>
          <w:sz w:val="22"/>
        </w:rPr>
        <w:t xml:space="preserve">żniania instalacji </w:t>
      </w:r>
      <w:r w:rsidR="00D2201B" w:rsidRPr="00321658">
        <w:rPr>
          <w:sz w:val="22"/>
        </w:rPr>
        <w:t>należy wykonywać na podstawie procedur wykonania prac nierutynowych</w:t>
      </w:r>
      <w:r w:rsidR="00155A1A" w:rsidRPr="00321658">
        <w:rPr>
          <w:sz w:val="22"/>
        </w:rPr>
        <w:t xml:space="preserve">. </w:t>
      </w:r>
      <w:r w:rsidRPr="00321658">
        <w:rPr>
          <w:sz w:val="22"/>
        </w:rPr>
        <w:t>Z otwieraniem instalacji z mediami niebezpiecznymi mamy do czynienia w każdym przypadku, kiedy następuje rozłączenie jakiegokolwiek odcinka instalacji powodujące przerwanie jej ciągłości</w:t>
      </w:r>
      <w:r w:rsidR="000419B9" w:rsidRPr="00321658">
        <w:rPr>
          <w:sz w:val="22"/>
        </w:rPr>
        <w:t>. […]</w:t>
      </w:r>
      <w:r w:rsidR="00535949">
        <w:rPr>
          <w:sz w:val="22"/>
        </w:rPr>
        <w:t xml:space="preserve">. </w:t>
      </w:r>
      <w:r w:rsidR="00535949" w:rsidRPr="00BD250D">
        <w:rPr>
          <w:sz w:val="22"/>
        </w:rPr>
        <w:t>Z otwieraniem instalacji z mediami niebezpiecznymi mamy również do czynienia, kiedy otwieramy instalację na innych poziomach lub w innej części budynku pomimo, że wcześniej instalacja została już otwarta.</w:t>
      </w:r>
    </w:p>
    <w:p w14:paraId="4B58E9B2" w14:textId="3EC2D172" w:rsidR="00535949" w:rsidRPr="00BD250D" w:rsidRDefault="00535949" w:rsidP="00023173">
      <w:pPr>
        <w:pStyle w:val="Akapitzlist"/>
        <w:ind w:left="1418"/>
        <w:jc w:val="both"/>
      </w:pPr>
      <w:r w:rsidRPr="00BD250D">
        <w:rPr>
          <w:sz w:val="22"/>
        </w:rPr>
        <w:t>[…]</w:t>
      </w:r>
    </w:p>
    <w:p w14:paraId="41F545EE" w14:textId="45986F25" w:rsidR="007F0E6B" w:rsidRPr="00321658" w:rsidRDefault="007F0E6B" w:rsidP="00421A53">
      <w:pPr>
        <w:pStyle w:val="Akapitzlist"/>
        <w:numPr>
          <w:ilvl w:val="2"/>
          <w:numId w:val="200"/>
        </w:numPr>
        <w:ind w:left="1418" w:hanging="851"/>
        <w:jc w:val="both"/>
      </w:pPr>
      <w:r w:rsidRPr="00321658">
        <w:rPr>
          <w:sz w:val="22"/>
        </w:rPr>
        <w:t>Rozpoczęcie prac związanych z otwarciem instalacji z mediami niebezpiecznymi jest możliwe wyłącznie na podstawie pisemnego Zezwolenia</w:t>
      </w:r>
      <w:r w:rsidR="000419B9" w:rsidRPr="00321658">
        <w:rPr>
          <w:sz w:val="22"/>
        </w:rPr>
        <w:t xml:space="preserve">, wystawionego przez osobę odpowiedzialną ze strony MM Kwidzyn. </w:t>
      </w:r>
      <w:r w:rsidR="00517399" w:rsidRPr="00321658">
        <w:rPr>
          <w:sz w:val="22"/>
        </w:rPr>
        <w:t>[…] Zezwolenie jest jednorazowe i ważne przez jedną zmianę, lecz nie dłużej niż 12 godzin. W przypadku kontynuowania prac związanych z otwieraniem/rozłączaniem układu na następnej zmianie przez nowy zespół ludzi, musi być wydane nowe zezwolenie. […]</w:t>
      </w:r>
    </w:p>
    <w:p w14:paraId="3A3CA878" w14:textId="047A0947" w:rsidR="000065D4" w:rsidRPr="00321658" w:rsidRDefault="00517399" w:rsidP="00421A53">
      <w:pPr>
        <w:pStyle w:val="Akapitzlist"/>
        <w:numPr>
          <w:ilvl w:val="2"/>
          <w:numId w:val="200"/>
        </w:numPr>
        <w:ind w:left="1418" w:hanging="851"/>
        <w:jc w:val="both"/>
      </w:pPr>
      <w:r w:rsidRPr="00321658">
        <w:rPr>
          <w:noProof/>
          <w:sz w:val="22"/>
          <w:lang w:eastAsia="zh-CN"/>
        </w:rPr>
        <mc:AlternateContent>
          <mc:Choice Requires="wpg">
            <w:drawing>
              <wp:anchor distT="0" distB="0" distL="114300" distR="114300" simplePos="0" relativeHeight="251659776" behindDoc="1" locked="0" layoutInCell="1" allowOverlap="1" wp14:anchorId="65F16969" wp14:editId="5C56F9B1">
                <wp:simplePos x="0" y="0"/>
                <wp:positionH relativeFrom="column">
                  <wp:posOffset>4458867</wp:posOffset>
                </wp:positionH>
                <wp:positionV relativeFrom="paragraph">
                  <wp:posOffset>226961</wp:posOffset>
                </wp:positionV>
                <wp:extent cx="1772920" cy="3148330"/>
                <wp:effectExtent l="0" t="0" r="0" b="0"/>
                <wp:wrapTight wrapText="bothSides">
                  <wp:wrapPolygon edited="0">
                    <wp:start x="3946" y="0"/>
                    <wp:lineTo x="232" y="2091"/>
                    <wp:lineTo x="0" y="2353"/>
                    <wp:lineTo x="0" y="21434"/>
                    <wp:lineTo x="21120" y="21434"/>
                    <wp:lineTo x="21352" y="19343"/>
                    <wp:lineTo x="21352" y="2353"/>
                    <wp:lineTo x="17407" y="0"/>
                    <wp:lineTo x="3946" y="0"/>
                  </wp:wrapPolygon>
                </wp:wrapTight>
                <wp:docPr id="4" name="Grupa 4"/>
                <wp:cNvGraphicFramePr/>
                <a:graphic xmlns:a="http://schemas.openxmlformats.org/drawingml/2006/main">
                  <a:graphicData uri="http://schemas.microsoft.com/office/word/2010/wordprocessingGroup">
                    <wpg:wgp>
                      <wpg:cNvGrpSpPr/>
                      <wpg:grpSpPr>
                        <a:xfrm>
                          <a:off x="0" y="0"/>
                          <a:ext cx="1772920" cy="3148330"/>
                          <a:chOff x="0" y="0"/>
                          <a:chExt cx="1188720" cy="1806965"/>
                        </a:xfrm>
                      </wpg:grpSpPr>
                      <pic:pic xmlns:pic="http://schemas.openxmlformats.org/drawingml/2006/picture">
                        <pic:nvPicPr>
                          <pic:cNvPr id="5" name="Obraz 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8720" cy="1701165"/>
                          </a:xfrm>
                          <a:prstGeom prst="rect">
                            <a:avLst/>
                          </a:prstGeom>
                          <a:noFill/>
                        </pic:spPr>
                      </pic:pic>
                      <wps:wsp>
                        <wps:cNvPr id="6" name="Pole tekstowe 6"/>
                        <wps:cNvSpPr txBox="1"/>
                        <wps:spPr>
                          <a:xfrm>
                            <a:off x="0" y="1724025"/>
                            <a:ext cx="1144988" cy="82940"/>
                          </a:xfrm>
                          <a:prstGeom prst="rect">
                            <a:avLst/>
                          </a:prstGeom>
                          <a:solidFill>
                            <a:sysClr val="window" lastClr="FFFFFF"/>
                          </a:solidFill>
                          <a:ln w="25400" cap="flat" cmpd="sng" algn="ctr">
                            <a:noFill/>
                            <a:prstDash val="solid"/>
                          </a:ln>
                          <a:effectLst/>
                        </wps:spPr>
                        <wps:txbx>
                          <w:txbxContent>
                            <w:p w14:paraId="0B4AFA1F" w14:textId="77777777" w:rsidR="00A35144" w:rsidRPr="00A735C9" w:rsidRDefault="00A35144" w:rsidP="007F0E6B">
                              <w:pPr>
                                <w:jc w:val="center"/>
                                <w:rPr>
                                  <w:sz w:val="16"/>
                                </w:rPr>
                              </w:pPr>
                              <w:r w:rsidRPr="00A735C9">
                                <w:rPr>
                                  <w:sz w:val="16"/>
                                </w:rPr>
                                <w:t>Wzór zawieszki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F16969" id="Grupa 4" o:spid="_x0000_s1035" style="position:absolute;left:0;text-align:left;margin-left:351.1pt;margin-top:17.85pt;width:139.6pt;height:247.9pt;z-index:-251656704;mso-width-relative:margin;mso-height-relative:margin" coordsize="11887,18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">
                <v:shape id="Obraz 5" o:spid="_x0000_s1036" type="#_x0000_t75" style="position:absolute;width:11887;height:17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">
                  <v:imagedata r:id="rId19" o:title=""/>
                  <v:path arrowok="t"/>
                </v:shape>
                <v:shape id="Pole tekstowe 6" o:spid="_x0000_s1037" type="#_x0000_t202" style="position:absolute;top:17240;width:11449;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" fillcolor="window" stroked="f" strokeweight="2pt">
                  <v:textbox inset="0,0,0,0">
                    <w:txbxContent>
                      <w:p w14:paraId="0B4AFA1F" w14:textId="77777777" w:rsidR="00A35144" w:rsidRPr="00A735C9" w:rsidRDefault="00A35144" w:rsidP="007F0E6B">
                        <w:pPr>
                          <w:jc w:val="center"/>
                          <w:rPr>
                            <w:sz w:val="16"/>
                          </w:rPr>
                        </w:pPr>
                        <w:r w:rsidRPr="00A735C9">
                          <w:rPr>
                            <w:sz w:val="16"/>
                          </w:rPr>
                          <w:t>Wzór zawieszki</w:t>
                        </w:r>
                      </w:p>
                    </w:txbxContent>
                  </v:textbox>
                </v:shape>
                <w10:wrap type="tight"/>
              </v:group>
            </w:pict>
          </mc:Fallback>
        </mc:AlternateContent>
      </w:r>
      <w:r w:rsidR="007F0E6B" w:rsidRPr="00321658">
        <w:rPr>
          <w:sz w:val="22"/>
        </w:rPr>
        <w:t>Role i obowiązki osób zaangażowanych w procedurę otwierania instalacji z mediami niebezpiecznymi:</w:t>
      </w:r>
      <w:r w:rsidRPr="00321658">
        <w:rPr>
          <w:sz w:val="22"/>
        </w:rPr>
        <w:t xml:space="preserve"> […]</w:t>
      </w:r>
    </w:p>
    <w:p w14:paraId="61181F9F" w14:textId="15FBE4D6" w:rsidR="007F0E6B" w:rsidRPr="00321658" w:rsidRDefault="007F0E6B" w:rsidP="002B45E5">
      <w:pPr>
        <w:pStyle w:val="Akapitzlist"/>
        <w:numPr>
          <w:ilvl w:val="3"/>
          <w:numId w:val="98"/>
        </w:numPr>
        <w:ind w:left="1560" w:hanging="480"/>
        <w:jc w:val="both"/>
        <w:rPr>
          <w:sz w:val="22"/>
        </w:rPr>
      </w:pPr>
      <w:r w:rsidRPr="00321658">
        <w:rPr>
          <w:sz w:val="22"/>
        </w:rPr>
        <w:t>Nadzór wykonawcy (Kierujący zespołem):</w:t>
      </w:r>
    </w:p>
    <w:p w14:paraId="7582002F" w14:textId="3E1147CE" w:rsidR="007F0E6B" w:rsidRPr="00321658" w:rsidRDefault="00517399" w:rsidP="002B45E5">
      <w:pPr>
        <w:pStyle w:val="Akapitzlist"/>
        <w:numPr>
          <w:ilvl w:val="4"/>
          <w:numId w:val="98"/>
        </w:numPr>
        <w:ind w:left="1843" w:hanging="403"/>
        <w:jc w:val="both"/>
        <w:rPr>
          <w:sz w:val="22"/>
        </w:rPr>
      </w:pPr>
      <w:r w:rsidRPr="00321658">
        <w:rPr>
          <w:sz w:val="22"/>
        </w:rPr>
        <w:t>Uzyskuje zezwolenie oraz lokalizuje miejsce pracy na podstawie zawieszki w miejscu odcięcia</w:t>
      </w:r>
      <w:r w:rsidR="007F0E6B" w:rsidRPr="00321658">
        <w:rPr>
          <w:sz w:val="22"/>
        </w:rPr>
        <w:t>.</w:t>
      </w:r>
    </w:p>
    <w:p w14:paraId="174DFAB8" w14:textId="77777777" w:rsidR="007F0E6B" w:rsidRPr="00321658" w:rsidRDefault="007F0E6B" w:rsidP="002B45E5">
      <w:pPr>
        <w:pStyle w:val="Akapitzlist"/>
        <w:numPr>
          <w:ilvl w:val="4"/>
          <w:numId w:val="98"/>
        </w:numPr>
        <w:ind w:left="1843" w:hanging="403"/>
        <w:jc w:val="both"/>
        <w:rPr>
          <w:sz w:val="22"/>
        </w:rPr>
      </w:pPr>
      <w:r w:rsidRPr="00321658">
        <w:rPr>
          <w:sz w:val="22"/>
        </w:rPr>
        <w:t>Potwierdza przyjęcie warunków wskazanych w zezwoleniu.</w:t>
      </w:r>
    </w:p>
    <w:p w14:paraId="25983133" w14:textId="12471288" w:rsidR="007F0E6B" w:rsidRPr="00321658" w:rsidRDefault="007F0E6B" w:rsidP="002B45E5">
      <w:pPr>
        <w:pStyle w:val="Akapitzlist"/>
        <w:numPr>
          <w:ilvl w:val="4"/>
          <w:numId w:val="98"/>
        </w:numPr>
        <w:ind w:left="1843" w:hanging="403"/>
        <w:jc w:val="both"/>
        <w:rPr>
          <w:sz w:val="22"/>
        </w:rPr>
      </w:pPr>
      <w:r w:rsidRPr="00321658">
        <w:rPr>
          <w:sz w:val="22"/>
        </w:rPr>
        <w:t>Zapoznaje pracowników z zakresem prac i wymogami (przeprowadza odprawę zadaniową, opracowuje Arkusz Oceny Ryzyka dla zadania oraz Plan Działania Awaryjnego).</w:t>
      </w:r>
    </w:p>
    <w:p w14:paraId="5AA42886" w14:textId="20F2C4D7" w:rsidR="007F0E6B" w:rsidRPr="00321658" w:rsidRDefault="007F0E6B" w:rsidP="002B45E5">
      <w:pPr>
        <w:pStyle w:val="Akapitzlist"/>
        <w:numPr>
          <w:ilvl w:val="4"/>
          <w:numId w:val="98"/>
        </w:numPr>
        <w:ind w:left="1843" w:hanging="403"/>
        <w:jc w:val="both"/>
        <w:rPr>
          <w:sz w:val="22"/>
        </w:rPr>
      </w:pPr>
      <w:r w:rsidRPr="00321658">
        <w:rPr>
          <w:sz w:val="22"/>
        </w:rPr>
        <w:t>Uzupełnia wykaz osób wykonujących zadanie.</w:t>
      </w:r>
    </w:p>
    <w:p w14:paraId="66B382F4" w14:textId="3699C06B" w:rsidR="007F0E6B" w:rsidRPr="00321658" w:rsidRDefault="007F0E6B" w:rsidP="002B45E5">
      <w:pPr>
        <w:pStyle w:val="Akapitzlist"/>
        <w:numPr>
          <w:ilvl w:val="4"/>
          <w:numId w:val="98"/>
        </w:numPr>
        <w:ind w:left="1843" w:hanging="403"/>
        <w:jc w:val="both"/>
        <w:rPr>
          <w:sz w:val="22"/>
        </w:rPr>
      </w:pPr>
      <w:r w:rsidRPr="00321658">
        <w:rPr>
          <w:sz w:val="22"/>
        </w:rPr>
        <w:t>Wspólnie z pracownikami uzupełnia, a następnie zatwierdza punkty wyszczególnione na „Liście kontrolnej wykonawcy podczas wykonywania zadania”</w:t>
      </w:r>
      <w:r w:rsidR="00FB1623" w:rsidRPr="00321658">
        <w:rPr>
          <w:sz w:val="22"/>
        </w:rPr>
        <w:t>.</w:t>
      </w:r>
    </w:p>
    <w:p w14:paraId="0FB3C886" w14:textId="0636097D" w:rsidR="007F0E6B" w:rsidRPr="00321658" w:rsidRDefault="007F0E6B" w:rsidP="002B45E5">
      <w:pPr>
        <w:pStyle w:val="Akapitzlist"/>
        <w:numPr>
          <w:ilvl w:val="4"/>
          <w:numId w:val="98"/>
        </w:numPr>
        <w:ind w:left="1843" w:hanging="403"/>
        <w:jc w:val="both"/>
        <w:rPr>
          <w:sz w:val="22"/>
        </w:rPr>
      </w:pPr>
      <w:r w:rsidRPr="00321658">
        <w:rPr>
          <w:sz w:val="22"/>
        </w:rPr>
        <w:t>Zapewnia spełnienie wymagań wskazanych w liście kontrolnej, w tym w szczególności  stosowanie odpowiednich do zagrożeń ŚOI przez osoby wykonujące pracę.</w:t>
      </w:r>
    </w:p>
    <w:p w14:paraId="7F207625" w14:textId="6026CDD3" w:rsidR="007F0E6B" w:rsidRPr="00321658" w:rsidRDefault="007F0E6B" w:rsidP="002B45E5">
      <w:pPr>
        <w:pStyle w:val="Akapitzlist"/>
        <w:numPr>
          <w:ilvl w:val="4"/>
          <w:numId w:val="98"/>
        </w:numPr>
        <w:ind w:left="1843" w:hanging="403"/>
        <w:jc w:val="both"/>
        <w:rPr>
          <w:sz w:val="22"/>
        </w:rPr>
      </w:pPr>
      <w:r w:rsidRPr="00321658">
        <w:rPr>
          <w:sz w:val="22"/>
        </w:rPr>
        <w:t>Zgłasza właścicielowi procesu potencjalne zagrożenia i wszelkie nieprawidłowości</w:t>
      </w:r>
      <w:r w:rsidR="00FB1623" w:rsidRPr="00321658">
        <w:rPr>
          <w:sz w:val="22"/>
        </w:rPr>
        <w:t>,</w:t>
      </w:r>
      <w:r w:rsidRPr="00321658">
        <w:rPr>
          <w:sz w:val="22"/>
        </w:rPr>
        <w:t xml:space="preserve"> będące podstawą wstrzymania prac.</w:t>
      </w:r>
    </w:p>
    <w:p w14:paraId="1B6175DC" w14:textId="4F50BCBB" w:rsidR="007F0E6B" w:rsidRPr="00321658" w:rsidRDefault="007F0E6B" w:rsidP="002B45E5">
      <w:pPr>
        <w:pStyle w:val="Akapitzlist"/>
        <w:numPr>
          <w:ilvl w:val="4"/>
          <w:numId w:val="98"/>
        </w:numPr>
        <w:ind w:left="1843" w:hanging="403"/>
        <w:jc w:val="both"/>
        <w:rPr>
          <w:sz w:val="22"/>
        </w:rPr>
      </w:pPr>
      <w:r w:rsidRPr="00321658">
        <w:rPr>
          <w:sz w:val="22"/>
        </w:rPr>
        <w:t>Decyduje o stosowaniu mniej rygorystycznych ŚOI po stwierdzeniu, że początkowe otwieranie instalacji było skuteczne.</w:t>
      </w:r>
    </w:p>
    <w:p w14:paraId="04F33BB0" w14:textId="539B3FB1" w:rsidR="007F0E6B" w:rsidRPr="00321658" w:rsidRDefault="007F0E6B" w:rsidP="002B45E5">
      <w:pPr>
        <w:pStyle w:val="Akapitzlist"/>
        <w:numPr>
          <w:ilvl w:val="4"/>
          <w:numId w:val="98"/>
        </w:numPr>
        <w:ind w:left="1843" w:hanging="403"/>
        <w:jc w:val="both"/>
        <w:rPr>
          <w:sz w:val="22"/>
        </w:rPr>
      </w:pPr>
      <w:r w:rsidRPr="00321658">
        <w:rPr>
          <w:sz w:val="22"/>
        </w:rPr>
        <w:t>Kontroluje rejon prac w celu potwierdzenia zgodności z warunkami zezwolenia, przestrzegania procedur bezpiecznej pracy.</w:t>
      </w:r>
    </w:p>
    <w:p w14:paraId="3EC018A8" w14:textId="40C9CDC9" w:rsidR="007F0E6B" w:rsidRPr="00321658" w:rsidRDefault="004226E2" w:rsidP="002B45E5">
      <w:pPr>
        <w:pStyle w:val="Akapitzlist"/>
        <w:numPr>
          <w:ilvl w:val="3"/>
          <w:numId w:val="98"/>
        </w:numPr>
        <w:ind w:left="1560" w:hanging="480"/>
        <w:jc w:val="both"/>
        <w:rPr>
          <w:sz w:val="22"/>
        </w:rPr>
      </w:pPr>
      <w:r w:rsidRPr="00321658">
        <w:rPr>
          <w:sz w:val="22"/>
        </w:rPr>
        <w:t>Pracowni</w:t>
      </w:r>
      <w:r w:rsidR="00DA4046" w:rsidRPr="00321658">
        <w:rPr>
          <w:sz w:val="22"/>
        </w:rPr>
        <w:t>k</w:t>
      </w:r>
      <w:r w:rsidRPr="00321658">
        <w:rPr>
          <w:sz w:val="22"/>
        </w:rPr>
        <w:t xml:space="preserve"> w</w:t>
      </w:r>
      <w:r w:rsidR="007F0E6B" w:rsidRPr="00321658">
        <w:rPr>
          <w:sz w:val="22"/>
        </w:rPr>
        <w:t>ykonawc</w:t>
      </w:r>
      <w:r w:rsidR="00DA4046" w:rsidRPr="00321658">
        <w:rPr>
          <w:sz w:val="22"/>
        </w:rPr>
        <w:t>y</w:t>
      </w:r>
      <w:r w:rsidR="007F0E6B" w:rsidRPr="00321658">
        <w:rPr>
          <w:sz w:val="22"/>
        </w:rPr>
        <w:t xml:space="preserve"> (osoba wykonująca pracę na instalacji wskazana w Wykazie osób wykonujących pracę):</w:t>
      </w:r>
    </w:p>
    <w:p w14:paraId="6A7EB2F5" w14:textId="09D3FC0E" w:rsidR="007F0E6B" w:rsidRPr="00321658" w:rsidRDefault="007F0E6B" w:rsidP="002B45E5">
      <w:pPr>
        <w:pStyle w:val="Akapitzlist"/>
        <w:numPr>
          <w:ilvl w:val="4"/>
          <w:numId w:val="98"/>
        </w:numPr>
        <w:ind w:left="1843" w:hanging="403"/>
        <w:jc w:val="both"/>
        <w:rPr>
          <w:sz w:val="22"/>
        </w:rPr>
      </w:pPr>
      <w:r w:rsidRPr="00321658">
        <w:rPr>
          <w:sz w:val="22"/>
        </w:rPr>
        <w:t xml:space="preserve">Zapoznaje się z zagrożeniami, warunkami </w:t>
      </w:r>
      <w:r w:rsidR="00FB1623" w:rsidRPr="00321658">
        <w:rPr>
          <w:sz w:val="22"/>
        </w:rPr>
        <w:t>z</w:t>
      </w:r>
      <w:r w:rsidRPr="00321658">
        <w:rPr>
          <w:sz w:val="22"/>
        </w:rPr>
        <w:t>ezwolenia, Planem Działania Awaryjnego, arkuszem oceny ryzyka dla zadania oraz stosuje się do wymagań i zasad bezpiecznej pracy oraz jest świadom s</w:t>
      </w:r>
      <w:r w:rsidR="00FB1623" w:rsidRPr="00321658">
        <w:rPr>
          <w:sz w:val="22"/>
        </w:rPr>
        <w:t>kutków narażenia na substancje/</w:t>
      </w:r>
      <w:r w:rsidRPr="00321658">
        <w:rPr>
          <w:sz w:val="22"/>
        </w:rPr>
        <w:t>materiały niebezpieczne.</w:t>
      </w:r>
    </w:p>
    <w:p w14:paraId="19A44E41" w14:textId="41D6160C" w:rsidR="007F0E6B" w:rsidRPr="00321658" w:rsidRDefault="007F0E6B" w:rsidP="002B45E5">
      <w:pPr>
        <w:pStyle w:val="Akapitzlist"/>
        <w:numPr>
          <w:ilvl w:val="4"/>
          <w:numId w:val="98"/>
        </w:numPr>
        <w:ind w:left="1843" w:hanging="403"/>
        <w:jc w:val="both"/>
        <w:rPr>
          <w:sz w:val="22"/>
        </w:rPr>
      </w:pPr>
      <w:r w:rsidRPr="00321658">
        <w:rPr>
          <w:sz w:val="22"/>
        </w:rPr>
        <w:t>Zabezpiecza rejon wykonywania prac poprzez wygrodzenie taśmą.</w:t>
      </w:r>
    </w:p>
    <w:p w14:paraId="4F5AC0A5" w14:textId="4C25BFA2" w:rsidR="007F0E6B" w:rsidRPr="00321658" w:rsidRDefault="007F0E6B" w:rsidP="002B45E5">
      <w:pPr>
        <w:pStyle w:val="Akapitzlist"/>
        <w:numPr>
          <w:ilvl w:val="4"/>
          <w:numId w:val="98"/>
        </w:numPr>
        <w:ind w:left="1843" w:hanging="403"/>
        <w:jc w:val="both"/>
        <w:rPr>
          <w:sz w:val="22"/>
        </w:rPr>
      </w:pPr>
      <w:r w:rsidRPr="00321658">
        <w:rPr>
          <w:sz w:val="22"/>
        </w:rPr>
        <w:t>Weryfikuje miejsce wykonywania pracy pod względem dróg ewakuacyjnych, dostępności natrysku bezpieczeństwa i innych wym</w:t>
      </w:r>
      <w:r w:rsidR="00FB1623" w:rsidRPr="00321658">
        <w:rPr>
          <w:sz w:val="22"/>
        </w:rPr>
        <w:t>ogów wskazanych w zezwoleniu i/</w:t>
      </w:r>
      <w:r w:rsidRPr="00321658">
        <w:rPr>
          <w:sz w:val="22"/>
        </w:rPr>
        <w:t>lub Planie Działania Awaryjnego.</w:t>
      </w:r>
    </w:p>
    <w:p w14:paraId="345FB00B" w14:textId="38ECF144" w:rsidR="00E262BA" w:rsidRPr="00321658" w:rsidRDefault="007F0E6B" w:rsidP="002B45E5">
      <w:pPr>
        <w:pStyle w:val="Akapitzlist"/>
        <w:numPr>
          <w:ilvl w:val="4"/>
          <w:numId w:val="98"/>
        </w:numPr>
        <w:ind w:left="1843" w:hanging="403"/>
        <w:jc w:val="both"/>
        <w:rPr>
          <w:sz w:val="22"/>
        </w:rPr>
      </w:pPr>
      <w:r w:rsidRPr="00321658">
        <w:rPr>
          <w:sz w:val="22"/>
        </w:rPr>
        <w:t>Właściwie stosuje wym</w:t>
      </w:r>
      <w:r w:rsidR="00E262BA" w:rsidRPr="00321658">
        <w:rPr>
          <w:sz w:val="22"/>
        </w:rPr>
        <w:t xml:space="preserve">agane ŚOI oraz narzędzia pracy. </w:t>
      </w:r>
    </w:p>
    <w:p w14:paraId="16637FE4" w14:textId="0137E616" w:rsidR="007F0E6B" w:rsidRPr="00023173" w:rsidRDefault="007F0E6B" w:rsidP="00421A53">
      <w:pPr>
        <w:pStyle w:val="Akapitzlist"/>
        <w:numPr>
          <w:ilvl w:val="4"/>
          <w:numId w:val="98"/>
        </w:numPr>
        <w:ind w:left="1843" w:hanging="403"/>
        <w:jc w:val="both"/>
      </w:pPr>
      <w:r w:rsidRPr="00321658">
        <w:rPr>
          <w:sz w:val="22"/>
        </w:rPr>
        <w:t>Zgłasza wszelkie niebezpieczne sytuacje, zmianę warunków wykonywania pracy</w:t>
      </w:r>
      <w:r w:rsidR="00FB1623" w:rsidRPr="00321658">
        <w:rPr>
          <w:sz w:val="22"/>
        </w:rPr>
        <w:t>,</w:t>
      </w:r>
      <w:r w:rsidRPr="00321658">
        <w:rPr>
          <w:sz w:val="22"/>
        </w:rPr>
        <w:t xml:space="preserve"> mogącą wpłynąć na bezpieczeństwo.</w:t>
      </w:r>
    </w:p>
    <w:p w14:paraId="42765690" w14:textId="723A4BD1" w:rsidR="006C2C1D" w:rsidRPr="00BD250D" w:rsidRDefault="006C2C1D" w:rsidP="00023173">
      <w:pPr>
        <w:pStyle w:val="Akapitzlist"/>
        <w:numPr>
          <w:ilvl w:val="2"/>
          <w:numId w:val="200"/>
        </w:numPr>
        <w:ind w:left="1418" w:hanging="851"/>
        <w:jc w:val="both"/>
        <w:rPr>
          <w:sz w:val="22"/>
        </w:rPr>
      </w:pPr>
      <w:r w:rsidRPr="00BD250D">
        <w:rPr>
          <w:sz w:val="22"/>
        </w:rPr>
        <w:lastRenderedPageBreak/>
        <w:t>W przypadku, gdy po otwarciu układu nie ma pewności czy jest on drożny, a tym samym nie ma pewności czy nadal nie zawiera pozostałości substancji niebezpiecznych, kierujący zespołem nie powinien odstępować od stosowania ŚOI wskazanych w zezwoleniu.</w:t>
      </w:r>
    </w:p>
    <w:p w14:paraId="79D5C540" w14:textId="580120CF" w:rsidR="006C2C1D" w:rsidRPr="00BD250D" w:rsidRDefault="006C2C1D" w:rsidP="00023173">
      <w:pPr>
        <w:pStyle w:val="Akapitzlist"/>
        <w:ind w:left="1224"/>
        <w:jc w:val="both"/>
      </w:pPr>
      <w:r w:rsidRPr="00BD250D">
        <w:t>[…]</w:t>
      </w:r>
    </w:p>
    <w:p w14:paraId="4B2219C4" w14:textId="43FE03C4" w:rsidR="006C2C1D" w:rsidRDefault="006C2C1D" w:rsidP="00421A53">
      <w:pPr>
        <w:pStyle w:val="Akapitzlist"/>
        <w:numPr>
          <w:ilvl w:val="2"/>
          <w:numId w:val="203"/>
        </w:numPr>
        <w:ind w:left="1418" w:hanging="851"/>
        <w:jc w:val="both"/>
        <w:rPr>
          <w:sz w:val="22"/>
        </w:rPr>
      </w:pPr>
      <w:r w:rsidRPr="00D86D11">
        <w:rPr>
          <w:sz w:val="22"/>
        </w:rPr>
        <w:t>Otwieranie instalacji wymaga obecności co najmniej dwóch osób</w:t>
      </w:r>
      <w:r>
        <w:rPr>
          <w:sz w:val="22"/>
        </w:rPr>
        <w:t>.</w:t>
      </w:r>
    </w:p>
    <w:p w14:paraId="022E1C22" w14:textId="3C956A77" w:rsidR="007F0E6B" w:rsidRPr="00321658" w:rsidRDefault="007F0E6B" w:rsidP="00421A53">
      <w:pPr>
        <w:pStyle w:val="Akapitzlist"/>
        <w:numPr>
          <w:ilvl w:val="2"/>
          <w:numId w:val="203"/>
        </w:numPr>
        <w:ind w:left="1418" w:hanging="851"/>
        <w:jc w:val="both"/>
        <w:rPr>
          <w:sz w:val="22"/>
        </w:rPr>
      </w:pPr>
      <w:r w:rsidRPr="00321658">
        <w:rPr>
          <w:sz w:val="22"/>
        </w:rPr>
        <w:t>Wymóg pozostawania przez drugą osobę w miejscu otwierania instalacji przez cały czas wykonywania prac można pominąć, jeśli zakończono wstępne otwieranie instalacji i wyeliminowano wszystkie zagrożenia.</w:t>
      </w:r>
    </w:p>
    <w:p w14:paraId="7EA53C0E" w14:textId="5DCF856D" w:rsidR="00517399" w:rsidRPr="00321658" w:rsidRDefault="007F0E6B" w:rsidP="00421A53">
      <w:pPr>
        <w:pStyle w:val="Akapitzlist"/>
        <w:numPr>
          <w:ilvl w:val="2"/>
          <w:numId w:val="203"/>
        </w:numPr>
        <w:ind w:left="1418" w:hanging="851"/>
        <w:jc w:val="both"/>
        <w:rPr>
          <w:sz w:val="22"/>
        </w:rPr>
      </w:pPr>
      <w:r w:rsidRPr="00321658">
        <w:rPr>
          <w:sz w:val="22"/>
        </w:rPr>
        <w:t xml:space="preserve">Wszystkie osoby znajdujące się w wygrodzonym lub oznaczonym rejonie muszą stosować środki ochrony indywidualnej wymagane dla otwierania instalacji określone w </w:t>
      </w:r>
      <w:r w:rsidR="00FB1623" w:rsidRPr="00321658">
        <w:rPr>
          <w:sz w:val="22"/>
        </w:rPr>
        <w:t>z</w:t>
      </w:r>
      <w:r w:rsidRPr="00321658">
        <w:rPr>
          <w:sz w:val="22"/>
        </w:rPr>
        <w:t>ezwoleniu.</w:t>
      </w:r>
      <w:r w:rsidR="00517399" w:rsidRPr="00321658">
        <w:rPr>
          <w:sz w:val="22"/>
        </w:rPr>
        <w:t>[…]</w:t>
      </w:r>
    </w:p>
    <w:p w14:paraId="538967C6" w14:textId="42D4FAB1" w:rsidR="007F0E6B" w:rsidRPr="00321658" w:rsidRDefault="00517399" w:rsidP="00421A53">
      <w:pPr>
        <w:pStyle w:val="Akapitzlist"/>
        <w:numPr>
          <w:ilvl w:val="2"/>
          <w:numId w:val="201"/>
        </w:numPr>
        <w:ind w:left="1418" w:hanging="851"/>
        <w:jc w:val="both"/>
        <w:rPr>
          <w:sz w:val="22"/>
        </w:rPr>
      </w:pPr>
      <w:r w:rsidRPr="00321658">
        <w:rPr>
          <w:sz w:val="22"/>
        </w:rPr>
        <w:t>Otwieranie kołnierzy należy zacząć od poluzowania nakrętek śrub po stronie najbardziej oddalonej od pracownika. Do chwili rozszczelnienia nie należy odkręcać nakrętek do końca</w:t>
      </w:r>
      <w:r w:rsidR="000E2549" w:rsidRPr="00321658">
        <w:rPr>
          <w:sz w:val="22"/>
        </w:rPr>
        <w:t>. […]</w:t>
      </w:r>
    </w:p>
    <w:p w14:paraId="595EFF27" w14:textId="7EE23BD7" w:rsidR="007F0E6B" w:rsidRPr="00321658" w:rsidRDefault="007F0E6B" w:rsidP="00421A53">
      <w:pPr>
        <w:pStyle w:val="Akapitzlist"/>
        <w:numPr>
          <w:ilvl w:val="2"/>
          <w:numId w:val="202"/>
        </w:numPr>
        <w:ind w:left="1418" w:hanging="851"/>
        <w:jc w:val="both"/>
        <w:rPr>
          <w:sz w:val="22"/>
        </w:rPr>
      </w:pPr>
      <w:r w:rsidRPr="00321658">
        <w:rPr>
          <w:sz w:val="22"/>
        </w:rPr>
        <w:t>W przy</w:t>
      </w:r>
      <w:r w:rsidR="00FB1623" w:rsidRPr="00321658">
        <w:rPr>
          <w:sz w:val="22"/>
        </w:rPr>
        <w:t>padku substancji toksycznych i/lub palnych gazów/</w:t>
      </w:r>
      <w:r w:rsidRPr="00321658">
        <w:rPr>
          <w:sz w:val="22"/>
        </w:rPr>
        <w:t>cieczy powstaje możliwości wystąpienia toksycznej lub wybuchowej atmosfery w miejscu pracy, należy wówczas stosować ciągły pomiar atmosfery.</w:t>
      </w:r>
    </w:p>
    <w:p w14:paraId="68BCFE60" w14:textId="2E2E1707" w:rsidR="007F0E6B" w:rsidRPr="00321658" w:rsidRDefault="007F0E6B" w:rsidP="00421A53">
      <w:pPr>
        <w:pStyle w:val="Akapitzlist"/>
        <w:numPr>
          <w:ilvl w:val="2"/>
          <w:numId w:val="202"/>
        </w:numPr>
        <w:ind w:left="1418" w:hanging="851"/>
        <w:jc w:val="both"/>
      </w:pPr>
      <w:r w:rsidRPr="00321658">
        <w:rPr>
          <w:sz w:val="22"/>
        </w:rPr>
        <w:t>Jeśli występuje atmosfera wybuchowa należy stosować n</w:t>
      </w:r>
      <w:r w:rsidR="00FB1623" w:rsidRPr="00321658">
        <w:rPr>
          <w:sz w:val="22"/>
        </w:rPr>
        <w:t>arzędzia nieiskrzące i/</w:t>
      </w:r>
      <w:r w:rsidRPr="00321658">
        <w:rPr>
          <w:sz w:val="22"/>
        </w:rPr>
        <w:t>lub ręczne (nieelektryczne) oraz oświetlenie w wykonaniu EX.</w:t>
      </w:r>
      <w:r w:rsidR="000E2549" w:rsidRPr="00321658">
        <w:rPr>
          <w:sz w:val="22"/>
        </w:rPr>
        <w:t>[…]</w:t>
      </w:r>
    </w:p>
    <w:p w14:paraId="4AA9B56B" w14:textId="15702574" w:rsidR="007F0E6B" w:rsidRPr="00321658" w:rsidRDefault="007F0E6B" w:rsidP="00421A53">
      <w:pPr>
        <w:pStyle w:val="Nagwek4"/>
        <w:numPr>
          <w:ilvl w:val="1"/>
          <w:numId w:val="202"/>
        </w:numPr>
        <w:ind w:left="993" w:hanging="633"/>
        <w:jc w:val="both"/>
        <w:rPr>
          <w:color w:val="auto"/>
          <w:szCs w:val="24"/>
        </w:rPr>
      </w:pPr>
      <w:r w:rsidRPr="00321658">
        <w:rPr>
          <w:b w:val="0"/>
          <w:color w:val="auto"/>
          <w:szCs w:val="22"/>
        </w:rPr>
        <w:t xml:space="preserve">  </w:t>
      </w:r>
      <w:r w:rsidRPr="00321658">
        <w:rPr>
          <w:color w:val="auto"/>
          <w:szCs w:val="24"/>
        </w:rPr>
        <w:t>MYCIE POD WYSOKIM CIEŚNIENIEM</w:t>
      </w:r>
      <w:r w:rsidR="004E05D7" w:rsidRPr="00321658">
        <w:rPr>
          <w:color w:val="auto"/>
          <w:szCs w:val="24"/>
        </w:rPr>
        <w:t xml:space="preserve"> ≥ 250 BAR</w:t>
      </w:r>
    </w:p>
    <w:p w14:paraId="364869CE" w14:textId="68B48D19" w:rsidR="007F0E6B" w:rsidRPr="00321658" w:rsidRDefault="00E262BA" w:rsidP="00421A53">
      <w:pPr>
        <w:pStyle w:val="Akapitzlist"/>
        <w:numPr>
          <w:ilvl w:val="2"/>
          <w:numId w:val="204"/>
        </w:numPr>
        <w:ind w:left="1418" w:hanging="851"/>
        <w:jc w:val="both"/>
        <w:rPr>
          <w:sz w:val="22"/>
        </w:rPr>
      </w:pPr>
      <w:r w:rsidRPr="00321658">
        <w:rPr>
          <w:sz w:val="22"/>
        </w:rPr>
        <w:t>M</w:t>
      </w:r>
      <w:r w:rsidR="007F0E6B" w:rsidRPr="00321658">
        <w:rPr>
          <w:sz w:val="22"/>
        </w:rPr>
        <w:t xml:space="preserve">iejsce prowadzenie prac powinno być wydzielone </w:t>
      </w:r>
      <w:r w:rsidRPr="00321658">
        <w:rPr>
          <w:sz w:val="22"/>
        </w:rPr>
        <w:t>taśmą ostrzegawczą i oznakowane.</w:t>
      </w:r>
    </w:p>
    <w:p w14:paraId="130FC181" w14:textId="2357CB57" w:rsidR="007F0E6B" w:rsidRPr="00321658" w:rsidRDefault="00E262BA" w:rsidP="00421A53">
      <w:pPr>
        <w:pStyle w:val="Akapitzlist"/>
        <w:numPr>
          <w:ilvl w:val="2"/>
          <w:numId w:val="204"/>
        </w:numPr>
        <w:ind w:left="1418" w:hanging="851"/>
        <w:jc w:val="both"/>
        <w:rPr>
          <w:sz w:val="22"/>
        </w:rPr>
      </w:pPr>
      <w:r w:rsidRPr="00321658">
        <w:rPr>
          <w:sz w:val="22"/>
        </w:rPr>
        <w:t>W</w:t>
      </w:r>
      <w:r w:rsidR="007F0E6B" w:rsidRPr="00321658">
        <w:rPr>
          <w:sz w:val="22"/>
        </w:rPr>
        <w:t xml:space="preserve"> zależności od wyniku oceny ryzyka oraz parametrów mycia należy stosować środki ochrony indywidualnej zalecane przez producenta urządzeń myjących chroniące pracownika przed skutkami oddziaływania strumie</w:t>
      </w:r>
      <w:r w:rsidRPr="00321658">
        <w:rPr>
          <w:sz w:val="22"/>
        </w:rPr>
        <w:t>nia wody pod wysokim ciśnieniem.</w:t>
      </w:r>
    </w:p>
    <w:p w14:paraId="5E7F3825" w14:textId="6DF54852" w:rsidR="007F0E6B" w:rsidRPr="00321658" w:rsidRDefault="00E262BA" w:rsidP="00421A53">
      <w:pPr>
        <w:pStyle w:val="Akapitzlist"/>
        <w:numPr>
          <w:ilvl w:val="2"/>
          <w:numId w:val="204"/>
        </w:numPr>
        <w:ind w:left="1418" w:hanging="851"/>
        <w:jc w:val="both"/>
        <w:rPr>
          <w:sz w:val="22"/>
        </w:rPr>
      </w:pPr>
      <w:r w:rsidRPr="00321658">
        <w:rPr>
          <w:sz w:val="22"/>
        </w:rPr>
        <w:t>P</w:t>
      </w:r>
      <w:r w:rsidR="007F0E6B" w:rsidRPr="00321658">
        <w:rPr>
          <w:sz w:val="22"/>
        </w:rPr>
        <w:t>rzed rozpoczęciem prac należy przeprowadzić kontrolę stanu technicznego urządzeń, w tym węży ciśnieniowych i ich połączeń. Stosować łapacze węży oraz zabezpieczenia węży na przejazdach.</w:t>
      </w:r>
    </w:p>
    <w:p w14:paraId="791D6148" w14:textId="393629C8" w:rsidR="007F0E6B" w:rsidRPr="00321658" w:rsidRDefault="007F0E6B" w:rsidP="00421A53">
      <w:pPr>
        <w:pStyle w:val="Akapitzlist"/>
        <w:numPr>
          <w:ilvl w:val="2"/>
          <w:numId w:val="204"/>
        </w:numPr>
        <w:ind w:left="1418" w:hanging="851"/>
        <w:jc w:val="both"/>
        <w:rPr>
          <w:sz w:val="22"/>
        </w:rPr>
      </w:pPr>
      <w:r w:rsidRPr="00321658">
        <w:rPr>
          <w:sz w:val="22"/>
        </w:rPr>
        <w:t>Mycie pod ciśnieniem wymaga bieżącego nadzoru nad prowadzonymi pracami oraz asekuracji pracowników wykonujących prace w szczególnie trudnych warunkach.</w:t>
      </w:r>
      <w:r w:rsidR="003B0272" w:rsidRPr="00321658">
        <w:rPr>
          <w:sz w:val="22"/>
        </w:rPr>
        <w:t>[…]</w:t>
      </w:r>
    </w:p>
    <w:p w14:paraId="21DC4C95" w14:textId="77777777" w:rsidR="007F0E6B" w:rsidRPr="00321658" w:rsidRDefault="007F0E6B" w:rsidP="002B45E5">
      <w:pPr>
        <w:pStyle w:val="Nagwek4"/>
        <w:numPr>
          <w:ilvl w:val="1"/>
          <w:numId w:val="158"/>
        </w:numPr>
        <w:tabs>
          <w:tab w:val="left" w:pos="1134"/>
        </w:tabs>
        <w:jc w:val="both"/>
        <w:rPr>
          <w:color w:val="auto"/>
          <w:szCs w:val="24"/>
        </w:rPr>
      </w:pPr>
      <w:r w:rsidRPr="00321658">
        <w:rPr>
          <w:color w:val="auto"/>
          <w:szCs w:val="24"/>
        </w:rPr>
        <w:t>BEZPIECZEŃSTWO MASZYN I URZĄDZEŃ</w:t>
      </w:r>
    </w:p>
    <w:p w14:paraId="1B72BB49" w14:textId="021E8142" w:rsidR="007F0E6B" w:rsidRPr="00321658" w:rsidRDefault="007F0E6B" w:rsidP="002B45E5">
      <w:pPr>
        <w:pStyle w:val="Akapitzlist"/>
        <w:numPr>
          <w:ilvl w:val="2"/>
          <w:numId w:val="158"/>
        </w:numPr>
        <w:ind w:left="1418" w:hanging="851"/>
        <w:jc w:val="both"/>
        <w:rPr>
          <w:sz w:val="22"/>
        </w:rPr>
      </w:pPr>
      <w:r w:rsidRPr="00321658">
        <w:rPr>
          <w:sz w:val="22"/>
        </w:rPr>
        <w:t>Granice (strefy) bezpieczeństwa maszyn i urządzeń.</w:t>
      </w:r>
    </w:p>
    <w:p w14:paraId="1B879A1E" w14:textId="4FFD3CD9" w:rsidR="007F0E6B" w:rsidRPr="00321658" w:rsidRDefault="00230277" w:rsidP="002B45E5">
      <w:pPr>
        <w:pStyle w:val="Akapitzlist"/>
        <w:numPr>
          <w:ilvl w:val="3"/>
          <w:numId w:val="100"/>
        </w:numPr>
        <w:ind w:left="1560" w:hanging="426"/>
        <w:jc w:val="both"/>
        <w:rPr>
          <w:sz w:val="22"/>
        </w:rPr>
      </w:pPr>
      <w:r w:rsidRPr="00321658">
        <w:rPr>
          <w:noProof/>
          <w:sz w:val="22"/>
          <w:lang w:eastAsia="zh-CN"/>
        </w:rPr>
        <mc:AlternateContent>
          <mc:Choice Requires="wpg">
            <w:drawing>
              <wp:anchor distT="0" distB="0" distL="114300" distR="114300" simplePos="0" relativeHeight="251660800" behindDoc="0" locked="0" layoutInCell="1" allowOverlap="1" wp14:anchorId="546BE60A" wp14:editId="3ECE2C83">
                <wp:simplePos x="0" y="0"/>
                <wp:positionH relativeFrom="column">
                  <wp:posOffset>1990725</wp:posOffset>
                </wp:positionH>
                <wp:positionV relativeFrom="paragraph">
                  <wp:posOffset>658495</wp:posOffset>
                </wp:positionV>
                <wp:extent cx="2981325" cy="605790"/>
                <wp:effectExtent l="19050" t="19050" r="47625" b="41910"/>
                <wp:wrapTopAndBottom/>
                <wp:docPr id="4199" name="Group 2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605790"/>
                          <a:chOff x="660" y="1026"/>
                          <a:chExt cx="4695" cy="1140"/>
                        </a:xfrm>
                      </wpg:grpSpPr>
                      <wps:wsp>
                        <wps:cNvPr id="4200" name="Rectangle 2654"/>
                        <wps:cNvSpPr>
                          <a:spLocks noChangeArrowheads="1"/>
                        </wps:cNvSpPr>
                        <wps:spPr bwMode="auto">
                          <a:xfrm>
                            <a:off x="660" y="1026"/>
                            <a:ext cx="4695" cy="1140"/>
                          </a:xfrm>
                          <a:prstGeom prst="rect">
                            <a:avLst/>
                          </a:prstGeom>
                          <a:solidFill>
                            <a:srgbClr val="FFFF00"/>
                          </a:solidFill>
                          <a:ln w="63500">
                            <a:solidFill>
                              <a:srgbClr val="000000"/>
                            </a:solidFill>
                            <a:miter lim="800000"/>
                            <a:headEnd/>
                            <a:tailEnd/>
                          </a:ln>
                        </wps:spPr>
                        <wps:bodyPr rot="0" vert="horz" wrap="square" lIns="91440" tIns="45720" rIns="91440" bIns="45720" anchor="t" anchorCtr="0" upright="1">
                          <a:noAutofit/>
                        </wps:bodyPr>
                      </wps:wsp>
                      <wps:wsp>
                        <wps:cNvPr id="4202" name="Text Box 2655"/>
                        <wps:cNvSpPr txBox="1">
                          <a:spLocks noChangeArrowheads="1"/>
                        </wps:cNvSpPr>
                        <wps:spPr bwMode="auto">
                          <a:xfrm>
                            <a:off x="818" y="1185"/>
                            <a:ext cx="4395" cy="79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240D3E" w14:textId="77777777" w:rsidR="00A35144" w:rsidRDefault="00A35144" w:rsidP="007F0E6B">
                              <w:pPr>
                                <w:jc w:val="center"/>
                                <w:rPr>
                                  <w:b/>
                                  <w:bCs/>
                                  <w:szCs w:val="24"/>
                                </w:rPr>
                              </w:pPr>
                              <w:r>
                                <w:rPr>
                                  <w:b/>
                                  <w:bCs/>
                                  <w:szCs w:val="24"/>
                                </w:rPr>
                                <w:t>Ruchome elementy maszyn</w:t>
                              </w:r>
                            </w:p>
                            <w:p w14:paraId="361CE30F" w14:textId="77777777" w:rsidR="00A35144" w:rsidRDefault="00A35144" w:rsidP="007F0E6B">
                              <w:pPr>
                                <w:jc w:val="center"/>
                                <w:rPr>
                                  <w:b/>
                                  <w:bCs/>
                                  <w:szCs w:val="24"/>
                                </w:rPr>
                              </w:pPr>
                              <w:r>
                                <w:rPr>
                                  <w:b/>
                                  <w:bCs/>
                                  <w:szCs w:val="24"/>
                                </w:rPr>
                                <w:t>Nieupoważnionym wstęp wzbroniony</w:t>
                              </w:r>
                            </w:p>
                            <w:p w14:paraId="0D3F80A2" w14:textId="77777777" w:rsidR="00A35144" w:rsidRDefault="00A35144" w:rsidP="007F0E6B">
                              <w:pPr>
                                <w:rPr>
                                  <w:sz w:val="22"/>
                                  <w:szCs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BE60A" id="Group 2653" o:spid="_x0000_s1038" style="position:absolute;left:0;text-align:left;margin-left:156.75pt;margin-top:51.85pt;width:234.75pt;height:47.7pt;z-index:251660800" coordorigin="660,1026" coordsize="4695,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">
                <v:rect id="Rectangle 2654" o:spid="_x0000_s1039" style="position:absolute;left:660;top:1026;width:469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" fillcolor="yellow" strokeweight="5pt"/>
                <v:shape id="Text Box 2655" o:spid="_x0000_s1040" type="#_x0000_t202" style="position:absolute;left:818;top:1185;width:439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" fillcolor="yellow" stroked="f">
                  <v:textbox>
                    <w:txbxContent>
                      <w:p w14:paraId="44240D3E" w14:textId="77777777" w:rsidR="00A35144" w:rsidRDefault="00A35144" w:rsidP="007F0E6B">
                        <w:pPr>
                          <w:jc w:val="center"/>
                          <w:rPr>
                            <w:b/>
                            <w:bCs/>
                            <w:szCs w:val="24"/>
                          </w:rPr>
                        </w:pPr>
                        <w:r>
                          <w:rPr>
                            <w:b/>
                            <w:bCs/>
                            <w:szCs w:val="24"/>
                          </w:rPr>
                          <w:t>Ruchome elementy maszyn</w:t>
                        </w:r>
                      </w:p>
                      <w:p w14:paraId="361CE30F" w14:textId="77777777" w:rsidR="00A35144" w:rsidRDefault="00A35144" w:rsidP="007F0E6B">
                        <w:pPr>
                          <w:jc w:val="center"/>
                          <w:rPr>
                            <w:b/>
                            <w:bCs/>
                            <w:szCs w:val="24"/>
                          </w:rPr>
                        </w:pPr>
                        <w:r>
                          <w:rPr>
                            <w:b/>
                            <w:bCs/>
                            <w:szCs w:val="24"/>
                          </w:rPr>
                          <w:t>Nieupoważnionym wstęp wzbroniony</w:t>
                        </w:r>
                      </w:p>
                      <w:p w14:paraId="0D3F80A2" w14:textId="77777777" w:rsidR="00A35144" w:rsidRDefault="00A35144" w:rsidP="007F0E6B">
                        <w:pPr>
                          <w:rPr>
                            <w:sz w:val="22"/>
                            <w:szCs w:val="22"/>
                          </w:rPr>
                        </w:pPr>
                      </w:p>
                    </w:txbxContent>
                  </v:textbox>
                </v:shape>
                <w10:wrap type="topAndBottom"/>
              </v:group>
            </w:pict>
          </mc:Fallback>
        </mc:AlternateContent>
      </w:r>
      <w:r w:rsidR="007F0E6B" w:rsidRPr="00321658">
        <w:rPr>
          <w:sz w:val="22"/>
        </w:rPr>
        <w:t xml:space="preserve">W obrębie maszyny i urządzeń pozostających w ruchu i niezabezpieczonych osłonami ustanowione są strefy bezpieczeństwa w postaci fizycznych barier, </w:t>
      </w:r>
      <w:r w:rsidR="00D06FEE" w:rsidRPr="00321658">
        <w:rPr>
          <w:sz w:val="22"/>
        </w:rPr>
        <w:t>wygrodzenia</w:t>
      </w:r>
      <w:r w:rsidR="007F0E6B" w:rsidRPr="00321658">
        <w:rPr>
          <w:sz w:val="22"/>
        </w:rPr>
        <w:t>, bramek, wymalowanych linii z odpowiednimi napisami ostrzegawczymi na każdym wejściu w strefę.</w:t>
      </w:r>
    </w:p>
    <w:p w14:paraId="42ADE1D2" w14:textId="4F246D4C" w:rsidR="007F0E6B" w:rsidRPr="00321658" w:rsidRDefault="007F0E6B" w:rsidP="005749AB">
      <w:pPr>
        <w:pStyle w:val="Akapitzlist"/>
        <w:ind w:left="1560" w:hanging="426"/>
        <w:jc w:val="both"/>
        <w:rPr>
          <w:sz w:val="22"/>
        </w:rPr>
      </w:pPr>
    </w:p>
    <w:p w14:paraId="23BD1905" w14:textId="0F4ADC37" w:rsidR="007F0E6B" w:rsidRPr="00321658" w:rsidRDefault="007F0E6B" w:rsidP="00421A53">
      <w:pPr>
        <w:pStyle w:val="Akapitzlist"/>
        <w:numPr>
          <w:ilvl w:val="3"/>
          <w:numId w:val="100"/>
        </w:numPr>
        <w:ind w:left="1560" w:hanging="426"/>
        <w:jc w:val="both"/>
        <w:rPr>
          <w:sz w:val="22"/>
        </w:rPr>
      </w:pPr>
      <w:r w:rsidRPr="00321658">
        <w:rPr>
          <w:sz w:val="22"/>
        </w:rPr>
        <w:t>Dostęp do stref niebezpiecznych, dozwolony jest tylko dla osób upoważnionych</w:t>
      </w:r>
      <w:r w:rsidR="00B34F4D" w:rsidRPr="00321658">
        <w:rPr>
          <w:sz w:val="22"/>
        </w:rPr>
        <w:t>. Poproś swojego Koordynatora BHP ds. wykonawców o sprawdzenie, czy jesteś upoważniony do pracy w danym obszarze i jakie warunki musisz spełnić.</w:t>
      </w:r>
      <w:r w:rsidRPr="00321658">
        <w:rPr>
          <w:sz w:val="22"/>
        </w:rPr>
        <w:t xml:space="preserve"> </w:t>
      </w:r>
    </w:p>
    <w:p w14:paraId="00AF072B" w14:textId="3AF6B3B5" w:rsidR="007F0E6B" w:rsidRPr="00321658" w:rsidRDefault="007F0E6B">
      <w:pPr>
        <w:pStyle w:val="Akapitzlist"/>
        <w:numPr>
          <w:ilvl w:val="3"/>
          <w:numId w:val="100"/>
        </w:numPr>
        <w:ind w:left="1560" w:hanging="426"/>
        <w:jc w:val="both"/>
      </w:pPr>
      <w:r w:rsidRPr="00321658">
        <w:rPr>
          <w:sz w:val="22"/>
        </w:rPr>
        <w:t>W czasie trwania postojów remontowych linii technologicznych, maszyn i urządzeń pod warunkiem zabezpieczenia ich systemem energii zerowej, granice (strefy) bezpieczeństwa przestają obowiązywać.</w:t>
      </w:r>
      <w:r w:rsidR="00B34F4D" w:rsidRPr="00321658">
        <w:rPr>
          <w:sz w:val="22"/>
        </w:rPr>
        <w:t>[…]</w:t>
      </w:r>
    </w:p>
    <w:p w14:paraId="4315F414" w14:textId="77777777" w:rsidR="00B34F4D" w:rsidRPr="00321658" w:rsidRDefault="00B34F4D" w:rsidP="00421A53">
      <w:pPr>
        <w:pStyle w:val="Akapitzlist"/>
        <w:numPr>
          <w:ilvl w:val="2"/>
          <w:numId w:val="205"/>
        </w:numPr>
        <w:ind w:left="1418" w:hanging="851"/>
        <w:jc w:val="both"/>
        <w:rPr>
          <w:sz w:val="22"/>
        </w:rPr>
      </w:pPr>
      <w:r w:rsidRPr="00321658">
        <w:rPr>
          <w:sz w:val="22"/>
        </w:rPr>
        <w:t xml:space="preserve">Demontaż osłon na ruchu maszyn lub urządzeń powinien być jak najbardziej ograniczany i w pierwszej kolejności przed przystąpieniem do prac należy rozważyć wykonanie pracy w stanie energii zerowej. Jeśli nie ma takiej możliwości wówczas należy działać w oparciu o procedurę prac nierutynowych, zainicjowanej przez pracownika MM Kwidzyn. </w:t>
      </w:r>
    </w:p>
    <w:p w14:paraId="1283E69F" w14:textId="3A204A4D" w:rsidR="000800C8" w:rsidRPr="00321658" w:rsidRDefault="000800C8" w:rsidP="00002287">
      <w:pPr>
        <w:pStyle w:val="Nagwek1"/>
        <w:spacing w:before="240"/>
        <w:jc w:val="both"/>
        <w:rPr>
          <w:color w:val="auto"/>
        </w:rPr>
      </w:pPr>
      <w:bookmarkStart w:id="80" w:name="_Toc138162798"/>
      <w:bookmarkStart w:id="81" w:name="_Toc138162799"/>
      <w:bookmarkStart w:id="82" w:name="_Toc138162800"/>
      <w:bookmarkStart w:id="83" w:name="_Toc138162801"/>
      <w:bookmarkStart w:id="84" w:name="_Toc138162802"/>
      <w:bookmarkStart w:id="85" w:name="_Toc138162803"/>
      <w:bookmarkStart w:id="86" w:name="_Toc138162804"/>
      <w:bookmarkStart w:id="87" w:name="_Toc138162805"/>
      <w:bookmarkStart w:id="88" w:name="_Toc138162806"/>
      <w:bookmarkStart w:id="89" w:name="_Toc138162807"/>
      <w:bookmarkStart w:id="90" w:name="_Toc138162808"/>
      <w:bookmarkStart w:id="91" w:name="_Toc138162809"/>
      <w:bookmarkStart w:id="92" w:name="_Toc138162810"/>
      <w:bookmarkStart w:id="93" w:name="_Toc138162811"/>
      <w:bookmarkStart w:id="94" w:name="_Toc138162812"/>
      <w:bookmarkStart w:id="95" w:name="_Toc138162813"/>
      <w:bookmarkStart w:id="96" w:name="_Toc138162814"/>
      <w:bookmarkStart w:id="97" w:name="_Toc138162815"/>
      <w:bookmarkStart w:id="98" w:name="_Toc138162816"/>
      <w:bookmarkStart w:id="99" w:name="_Toc138162817"/>
      <w:bookmarkStart w:id="100" w:name="_Toc138162818"/>
      <w:bookmarkStart w:id="101" w:name="_Toc138162819"/>
      <w:bookmarkStart w:id="102" w:name="_Toc138162820"/>
      <w:bookmarkStart w:id="103" w:name="_Toc138162821"/>
      <w:bookmarkStart w:id="104" w:name="_Toc138162822"/>
      <w:bookmarkStart w:id="105" w:name="_Toc138162823"/>
      <w:bookmarkStart w:id="106" w:name="_Toc138162824"/>
      <w:bookmarkStart w:id="107" w:name="_Toc138162825"/>
      <w:bookmarkStart w:id="108" w:name="_Toc138162826"/>
      <w:bookmarkStart w:id="109" w:name="_Toc138162827"/>
      <w:bookmarkStart w:id="110" w:name="_Toc138162828"/>
      <w:bookmarkStart w:id="111" w:name="_Toc138162829"/>
      <w:bookmarkStart w:id="112" w:name="_Toc138162830"/>
      <w:bookmarkStart w:id="113" w:name="_Toc138162831"/>
      <w:bookmarkStart w:id="114" w:name="_Toc138162832"/>
      <w:bookmarkStart w:id="115" w:name="_Toc163221507"/>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321658">
        <w:rPr>
          <w:color w:val="auto"/>
        </w:rPr>
        <w:lastRenderedPageBreak/>
        <w:t>ODCINANIE I KONTROLA ŹRÓDEŁ ENERGII</w:t>
      </w:r>
      <w:bookmarkEnd w:id="115"/>
    </w:p>
    <w:p w14:paraId="588AC92F" w14:textId="77777777" w:rsidR="000800C8" w:rsidRPr="00321658" w:rsidRDefault="000800C8" w:rsidP="00F6610C">
      <w:pPr>
        <w:pStyle w:val="Akapitzlist"/>
        <w:keepNext/>
        <w:numPr>
          <w:ilvl w:val="0"/>
          <w:numId w:val="23"/>
        </w:numPr>
        <w:spacing w:before="240" w:after="120"/>
        <w:contextualSpacing w:val="0"/>
        <w:jc w:val="both"/>
        <w:outlineLvl w:val="3"/>
        <w:rPr>
          <w:b/>
          <w:vanish/>
          <w:szCs w:val="24"/>
        </w:rPr>
      </w:pPr>
    </w:p>
    <w:p w14:paraId="5B6A1BF7" w14:textId="77777777" w:rsidR="000800C8" w:rsidRPr="00321658" w:rsidRDefault="000800C8" w:rsidP="00F6610C">
      <w:pPr>
        <w:pStyle w:val="Akapitzlist"/>
        <w:keepNext/>
        <w:numPr>
          <w:ilvl w:val="0"/>
          <w:numId w:val="23"/>
        </w:numPr>
        <w:spacing w:before="240" w:after="120"/>
        <w:contextualSpacing w:val="0"/>
        <w:jc w:val="both"/>
        <w:outlineLvl w:val="3"/>
        <w:rPr>
          <w:b/>
          <w:vanish/>
          <w:szCs w:val="24"/>
        </w:rPr>
      </w:pPr>
    </w:p>
    <w:p w14:paraId="283481B5" w14:textId="77777777" w:rsidR="000800C8" w:rsidRPr="00321658" w:rsidRDefault="000800C8" w:rsidP="00F6610C">
      <w:pPr>
        <w:pStyle w:val="Akapitzlist"/>
        <w:keepNext/>
        <w:numPr>
          <w:ilvl w:val="0"/>
          <w:numId w:val="23"/>
        </w:numPr>
        <w:spacing w:before="240" w:after="120"/>
        <w:contextualSpacing w:val="0"/>
        <w:jc w:val="both"/>
        <w:outlineLvl w:val="3"/>
        <w:rPr>
          <w:b/>
          <w:vanish/>
          <w:szCs w:val="24"/>
        </w:rPr>
      </w:pPr>
    </w:p>
    <w:p w14:paraId="78D0B103" w14:textId="77777777" w:rsidR="000800C8" w:rsidRPr="00321658" w:rsidRDefault="000800C8" w:rsidP="00F6610C">
      <w:pPr>
        <w:pStyle w:val="Akapitzlist"/>
        <w:keepNext/>
        <w:numPr>
          <w:ilvl w:val="0"/>
          <w:numId w:val="23"/>
        </w:numPr>
        <w:spacing w:before="240" w:after="120"/>
        <w:contextualSpacing w:val="0"/>
        <w:jc w:val="both"/>
        <w:outlineLvl w:val="3"/>
        <w:rPr>
          <w:b/>
          <w:vanish/>
          <w:szCs w:val="24"/>
        </w:rPr>
      </w:pPr>
    </w:p>
    <w:p w14:paraId="69C8EF39" w14:textId="77777777" w:rsidR="000800C8" w:rsidRPr="00321658" w:rsidRDefault="000800C8" w:rsidP="00F6610C">
      <w:pPr>
        <w:pStyle w:val="Akapitzlist"/>
        <w:keepNext/>
        <w:numPr>
          <w:ilvl w:val="0"/>
          <w:numId w:val="23"/>
        </w:numPr>
        <w:spacing w:before="240" w:after="120"/>
        <w:contextualSpacing w:val="0"/>
        <w:jc w:val="both"/>
        <w:outlineLvl w:val="3"/>
        <w:rPr>
          <w:b/>
          <w:vanish/>
          <w:szCs w:val="24"/>
        </w:rPr>
      </w:pPr>
    </w:p>
    <w:p w14:paraId="58DE718B" w14:textId="77777777" w:rsidR="000800C8" w:rsidRPr="00321658" w:rsidRDefault="000800C8" w:rsidP="00F6610C">
      <w:pPr>
        <w:pStyle w:val="Akapitzlist"/>
        <w:keepNext/>
        <w:numPr>
          <w:ilvl w:val="0"/>
          <w:numId w:val="23"/>
        </w:numPr>
        <w:spacing w:before="240" w:after="120"/>
        <w:contextualSpacing w:val="0"/>
        <w:jc w:val="both"/>
        <w:outlineLvl w:val="3"/>
        <w:rPr>
          <w:b/>
          <w:vanish/>
          <w:szCs w:val="24"/>
        </w:rPr>
      </w:pPr>
    </w:p>
    <w:p w14:paraId="496AF3CE" w14:textId="77777777" w:rsidR="000800C8" w:rsidRPr="00321658" w:rsidRDefault="000800C8" w:rsidP="00F6610C">
      <w:pPr>
        <w:pStyle w:val="Akapitzlist"/>
        <w:keepNext/>
        <w:numPr>
          <w:ilvl w:val="0"/>
          <w:numId w:val="23"/>
        </w:numPr>
        <w:spacing w:before="240" w:after="120"/>
        <w:contextualSpacing w:val="0"/>
        <w:jc w:val="both"/>
        <w:outlineLvl w:val="3"/>
        <w:rPr>
          <w:b/>
          <w:vanish/>
          <w:szCs w:val="24"/>
        </w:rPr>
      </w:pPr>
    </w:p>
    <w:p w14:paraId="5EE09FB5" w14:textId="77777777" w:rsidR="000800C8" w:rsidRPr="00321658" w:rsidRDefault="000800C8" w:rsidP="00F6610C">
      <w:pPr>
        <w:pStyle w:val="Akapitzlist"/>
        <w:keepNext/>
        <w:numPr>
          <w:ilvl w:val="0"/>
          <w:numId w:val="23"/>
        </w:numPr>
        <w:spacing w:before="240" w:after="120"/>
        <w:contextualSpacing w:val="0"/>
        <w:jc w:val="both"/>
        <w:outlineLvl w:val="3"/>
        <w:rPr>
          <w:b/>
          <w:vanish/>
          <w:szCs w:val="24"/>
        </w:rPr>
      </w:pPr>
    </w:p>
    <w:p w14:paraId="5F27C4D1" w14:textId="77777777" w:rsidR="000800C8" w:rsidRPr="00321658" w:rsidRDefault="000800C8" w:rsidP="00F6610C">
      <w:pPr>
        <w:pStyle w:val="Akapitzlist"/>
        <w:keepNext/>
        <w:numPr>
          <w:ilvl w:val="0"/>
          <w:numId w:val="23"/>
        </w:numPr>
        <w:spacing w:before="240" w:after="120"/>
        <w:contextualSpacing w:val="0"/>
        <w:jc w:val="both"/>
        <w:outlineLvl w:val="3"/>
        <w:rPr>
          <w:b/>
          <w:vanish/>
          <w:szCs w:val="24"/>
        </w:rPr>
      </w:pPr>
    </w:p>
    <w:p w14:paraId="58845CDB" w14:textId="77777777" w:rsidR="000800C8" w:rsidRPr="00321658" w:rsidRDefault="000800C8" w:rsidP="00F6610C">
      <w:pPr>
        <w:pStyle w:val="Akapitzlist"/>
        <w:keepNext/>
        <w:numPr>
          <w:ilvl w:val="0"/>
          <w:numId w:val="23"/>
        </w:numPr>
        <w:spacing w:before="240" w:after="120"/>
        <w:contextualSpacing w:val="0"/>
        <w:jc w:val="both"/>
        <w:outlineLvl w:val="3"/>
        <w:rPr>
          <w:b/>
          <w:vanish/>
          <w:szCs w:val="24"/>
        </w:rPr>
      </w:pPr>
    </w:p>
    <w:p w14:paraId="1D29FE86" w14:textId="77777777" w:rsidR="000800C8" w:rsidRPr="00321658" w:rsidRDefault="000800C8" w:rsidP="00F6610C">
      <w:pPr>
        <w:pStyle w:val="Akapitzlist"/>
        <w:keepNext/>
        <w:numPr>
          <w:ilvl w:val="0"/>
          <w:numId w:val="23"/>
        </w:numPr>
        <w:spacing w:before="240" w:after="120"/>
        <w:contextualSpacing w:val="0"/>
        <w:jc w:val="both"/>
        <w:outlineLvl w:val="3"/>
        <w:rPr>
          <w:b/>
          <w:vanish/>
          <w:szCs w:val="24"/>
        </w:rPr>
      </w:pPr>
    </w:p>
    <w:p w14:paraId="3DD912CE" w14:textId="77777777" w:rsidR="000800C8" w:rsidRPr="00321658" w:rsidRDefault="000800C8" w:rsidP="00F6610C">
      <w:pPr>
        <w:pStyle w:val="Akapitzlist"/>
        <w:keepNext/>
        <w:numPr>
          <w:ilvl w:val="0"/>
          <w:numId w:val="23"/>
        </w:numPr>
        <w:spacing w:before="240" w:after="120"/>
        <w:contextualSpacing w:val="0"/>
        <w:jc w:val="both"/>
        <w:outlineLvl w:val="3"/>
        <w:rPr>
          <w:b/>
          <w:vanish/>
          <w:szCs w:val="24"/>
        </w:rPr>
      </w:pPr>
    </w:p>
    <w:p w14:paraId="3659C0CC" w14:textId="77777777" w:rsidR="000800C8" w:rsidRPr="00321658" w:rsidRDefault="000800C8" w:rsidP="00F6610C">
      <w:pPr>
        <w:pStyle w:val="Akapitzlist"/>
        <w:keepNext/>
        <w:numPr>
          <w:ilvl w:val="0"/>
          <w:numId w:val="23"/>
        </w:numPr>
        <w:spacing w:before="240" w:after="120"/>
        <w:contextualSpacing w:val="0"/>
        <w:jc w:val="both"/>
        <w:outlineLvl w:val="3"/>
        <w:rPr>
          <w:b/>
          <w:vanish/>
          <w:szCs w:val="24"/>
        </w:rPr>
      </w:pPr>
    </w:p>
    <w:p w14:paraId="1A47A401" w14:textId="77777777" w:rsidR="000800C8" w:rsidRPr="00321658" w:rsidRDefault="000800C8" w:rsidP="00F6610C">
      <w:pPr>
        <w:pStyle w:val="Akapitzlist"/>
        <w:keepNext/>
        <w:numPr>
          <w:ilvl w:val="0"/>
          <w:numId w:val="23"/>
        </w:numPr>
        <w:spacing w:before="240" w:after="120"/>
        <w:contextualSpacing w:val="0"/>
        <w:jc w:val="both"/>
        <w:outlineLvl w:val="3"/>
        <w:rPr>
          <w:b/>
          <w:vanish/>
          <w:szCs w:val="24"/>
        </w:rPr>
      </w:pPr>
    </w:p>
    <w:p w14:paraId="3C4D0127" w14:textId="77777777" w:rsidR="000800C8" w:rsidRPr="00321658" w:rsidRDefault="000800C8" w:rsidP="00F6610C">
      <w:pPr>
        <w:pStyle w:val="Akapitzlist"/>
        <w:keepNext/>
        <w:numPr>
          <w:ilvl w:val="0"/>
          <w:numId w:val="23"/>
        </w:numPr>
        <w:spacing w:before="240" w:after="120"/>
        <w:contextualSpacing w:val="0"/>
        <w:jc w:val="both"/>
        <w:outlineLvl w:val="3"/>
        <w:rPr>
          <w:b/>
          <w:vanish/>
          <w:szCs w:val="24"/>
        </w:rPr>
      </w:pPr>
    </w:p>
    <w:p w14:paraId="28CCCD85" w14:textId="77777777" w:rsidR="000800C8" w:rsidRPr="00321658" w:rsidRDefault="000800C8" w:rsidP="00F6610C">
      <w:pPr>
        <w:pStyle w:val="Akapitzlist"/>
        <w:keepNext/>
        <w:numPr>
          <w:ilvl w:val="0"/>
          <w:numId w:val="23"/>
        </w:numPr>
        <w:spacing w:before="240" w:after="120"/>
        <w:contextualSpacing w:val="0"/>
        <w:jc w:val="both"/>
        <w:outlineLvl w:val="3"/>
        <w:rPr>
          <w:b/>
          <w:vanish/>
          <w:szCs w:val="24"/>
        </w:rPr>
      </w:pPr>
    </w:p>
    <w:p w14:paraId="69330FFE" w14:textId="71321141" w:rsidR="000800C8" w:rsidRPr="00321658" w:rsidRDefault="000800C8" w:rsidP="00F6610C">
      <w:pPr>
        <w:pStyle w:val="Nagwek4"/>
        <w:numPr>
          <w:ilvl w:val="1"/>
          <w:numId w:val="23"/>
        </w:numPr>
        <w:ind w:left="1134" w:hanging="774"/>
        <w:jc w:val="both"/>
        <w:rPr>
          <w:color w:val="auto"/>
          <w:szCs w:val="24"/>
        </w:rPr>
      </w:pPr>
      <w:r w:rsidRPr="00321658">
        <w:rPr>
          <w:color w:val="auto"/>
          <w:szCs w:val="24"/>
        </w:rPr>
        <w:t>Wymogi</w:t>
      </w:r>
    </w:p>
    <w:p w14:paraId="18F6B7AE" w14:textId="5BC932CF" w:rsidR="00261E62" w:rsidRPr="00321658" w:rsidRDefault="000800C8">
      <w:pPr>
        <w:pStyle w:val="Akapitzlist"/>
        <w:numPr>
          <w:ilvl w:val="2"/>
          <w:numId w:val="23"/>
        </w:numPr>
        <w:ind w:left="1418" w:hanging="851"/>
        <w:rPr>
          <w:sz w:val="22"/>
        </w:rPr>
      </w:pPr>
      <w:r w:rsidRPr="00321658">
        <w:rPr>
          <w:sz w:val="22"/>
        </w:rPr>
        <w:t xml:space="preserve">Przed przystąpieniem do prac remontowych urządzeń i instalacji </w:t>
      </w:r>
      <w:r w:rsidR="00B34F4D" w:rsidRPr="00321658">
        <w:rPr>
          <w:sz w:val="22"/>
        </w:rPr>
        <w:t>stosuje się Procedurę Stanu Energii Zerowej, w celu wyeliminowania wszelkiej energii (głównie elektrycznej, mechanicznej, chemicznej, cieplnej), która mogłaby być szkodliwa dla pracowników wykonujących prace.</w:t>
      </w:r>
    </w:p>
    <w:p w14:paraId="1A2634F2" w14:textId="04E76EBE" w:rsidR="00261E62" w:rsidRPr="00321658" w:rsidRDefault="00261E62" w:rsidP="00421A53">
      <w:pPr>
        <w:pStyle w:val="Nagwek4"/>
        <w:numPr>
          <w:ilvl w:val="1"/>
          <w:numId w:val="23"/>
        </w:numPr>
        <w:ind w:left="1134" w:hanging="774"/>
        <w:jc w:val="both"/>
        <w:rPr>
          <w:color w:val="auto"/>
          <w:szCs w:val="24"/>
        </w:rPr>
      </w:pPr>
      <w:r w:rsidRPr="00321658">
        <w:rPr>
          <w:color w:val="auto"/>
          <w:szCs w:val="24"/>
        </w:rPr>
        <w:t>[ZERO ENERGY STATE PROCEDURE, wyciąg]</w:t>
      </w:r>
    </w:p>
    <w:p w14:paraId="511C98E3" w14:textId="4BD3E111" w:rsidR="00261E62" w:rsidRPr="00321658" w:rsidRDefault="00261E62">
      <w:pPr>
        <w:pStyle w:val="Akapitzlist"/>
        <w:numPr>
          <w:ilvl w:val="2"/>
          <w:numId w:val="23"/>
        </w:numPr>
        <w:ind w:left="1418" w:hanging="851"/>
        <w:rPr>
          <w:sz w:val="22"/>
        </w:rPr>
      </w:pPr>
      <w:r w:rsidRPr="00321658">
        <w:rPr>
          <w:sz w:val="22"/>
        </w:rPr>
        <w:t>Dla każdego pracownika zaangażowanego w wykonywanie prac w MM Kwidzyn należy zapewnić indywidualne kłódki z jedynym niepowtarzalnym kluczem. Kłódki mogą być dowolnego koloru oprócz czerwonego.</w:t>
      </w:r>
    </w:p>
    <w:p w14:paraId="54A5A9DD" w14:textId="52A8D6A1" w:rsidR="00261E62" w:rsidRPr="00321658" w:rsidRDefault="00261E62">
      <w:pPr>
        <w:pStyle w:val="Akapitzlist"/>
        <w:numPr>
          <w:ilvl w:val="2"/>
          <w:numId w:val="23"/>
        </w:numPr>
        <w:ind w:left="1418" w:hanging="851"/>
        <w:rPr>
          <w:sz w:val="22"/>
        </w:rPr>
      </w:pPr>
      <w:r w:rsidRPr="00321658">
        <w:rPr>
          <w:sz w:val="22"/>
        </w:rPr>
        <w:t>Rozpoczęcie prac:</w:t>
      </w:r>
    </w:p>
    <w:p w14:paraId="4BB2D070" w14:textId="258B41C6" w:rsidR="00261E62" w:rsidRPr="00321658" w:rsidRDefault="00261E62" w:rsidP="00421A53">
      <w:pPr>
        <w:pStyle w:val="Akapitzlist"/>
        <w:numPr>
          <w:ilvl w:val="2"/>
          <w:numId w:val="207"/>
        </w:numPr>
        <w:ind w:left="1560" w:hanging="426"/>
        <w:rPr>
          <w:sz w:val="22"/>
        </w:rPr>
      </w:pPr>
      <w:r w:rsidRPr="00321658">
        <w:rPr>
          <w:sz w:val="22"/>
        </w:rPr>
        <w:t>Kierujący zespołem Wykonawcy potwierdza gotowość do rozpoczęcia danej pracy podpisując Arkusz ZES dedykowany dla danej pracy;</w:t>
      </w:r>
    </w:p>
    <w:p w14:paraId="69C5D5E4" w14:textId="12DB0760" w:rsidR="00261E62" w:rsidRPr="00321658" w:rsidRDefault="00261E62" w:rsidP="00421A53">
      <w:pPr>
        <w:pStyle w:val="Akapitzlist"/>
        <w:numPr>
          <w:ilvl w:val="2"/>
          <w:numId w:val="207"/>
        </w:numPr>
        <w:ind w:left="1560" w:hanging="426"/>
        <w:rPr>
          <w:sz w:val="22"/>
        </w:rPr>
      </w:pPr>
      <w:r w:rsidRPr="00321658">
        <w:rPr>
          <w:sz w:val="22"/>
        </w:rPr>
        <w:t>na podstawie Arkusza ZES Kierujący zespołem Wykonawcy sprawdza numer skrzynki ZES przypisanej dla danej pracy i wskazuje go pracownikom wykonującym prace;</w:t>
      </w:r>
    </w:p>
    <w:p w14:paraId="0FF95AC3" w14:textId="5661C2CA" w:rsidR="00261E62" w:rsidRPr="00321658" w:rsidRDefault="00261E62" w:rsidP="00421A53">
      <w:pPr>
        <w:pStyle w:val="Akapitzlist"/>
        <w:numPr>
          <w:ilvl w:val="2"/>
          <w:numId w:val="207"/>
        </w:numPr>
        <w:ind w:left="1560" w:hanging="426"/>
        <w:rPr>
          <w:sz w:val="22"/>
        </w:rPr>
      </w:pPr>
      <w:r w:rsidRPr="00321658">
        <w:rPr>
          <w:sz w:val="22"/>
        </w:rPr>
        <w:t>Koordynator BHP ds. wykonawców ze strony MM Kwidzyn przekazuje informację o lokalizacji Arkusza ZES.</w:t>
      </w:r>
    </w:p>
    <w:p w14:paraId="6C1BA881" w14:textId="2CF122BC" w:rsidR="00261E62" w:rsidRPr="00321658" w:rsidRDefault="00261E62" w:rsidP="00421A53">
      <w:pPr>
        <w:pStyle w:val="Akapitzlist"/>
        <w:numPr>
          <w:ilvl w:val="2"/>
          <w:numId w:val="23"/>
        </w:numPr>
        <w:ind w:left="1418" w:hanging="851"/>
        <w:rPr>
          <w:sz w:val="22"/>
        </w:rPr>
      </w:pPr>
      <w:r w:rsidRPr="00321658">
        <w:rPr>
          <w:sz w:val="22"/>
        </w:rPr>
        <w:t>Wszyscy pracownicy zaangażowani w pracę muszą przypiąć swoje indywidualne kłódki do odpowiedniej skrzynki ZES przypisanej do ich pracy.</w:t>
      </w:r>
    </w:p>
    <w:p w14:paraId="7C1C4982" w14:textId="775EA894" w:rsidR="00261E62" w:rsidRPr="00321658" w:rsidRDefault="00261E62" w:rsidP="00421A53">
      <w:pPr>
        <w:pStyle w:val="Akapitzlist"/>
        <w:numPr>
          <w:ilvl w:val="2"/>
          <w:numId w:val="23"/>
        </w:numPr>
        <w:ind w:left="1418" w:hanging="851"/>
        <w:rPr>
          <w:sz w:val="22"/>
        </w:rPr>
      </w:pPr>
      <w:r w:rsidRPr="00321658">
        <w:rPr>
          <w:sz w:val="22"/>
        </w:rPr>
        <w:t>Każda indywidualna kłódka musi być oznaczona imieniem i nazwiskiem pracownika, nazwą firmy Wykonawcy, indywidualnym numerem telefonu służbowego pracownika (numer telefonu brygadzisty/przełożonego jest dopuszczalny, jeśli nie ma indywidualnego numeru telefonu służbowego pracownika). Alternatywnie - zamiast etykiety na kłódce - do kłódki można przymocować przepustkę wejściową na zakład jako identyfikator pracownika (w przepustce znajduje się dedykowany otwór).</w:t>
      </w:r>
    </w:p>
    <w:p w14:paraId="643CE8C0" w14:textId="2420C8C5" w:rsidR="00261E62" w:rsidRPr="00321658" w:rsidRDefault="00261E62" w:rsidP="00421A53">
      <w:pPr>
        <w:pStyle w:val="Akapitzlist"/>
        <w:numPr>
          <w:ilvl w:val="2"/>
          <w:numId w:val="23"/>
        </w:numPr>
        <w:ind w:left="1418" w:hanging="851"/>
        <w:rPr>
          <w:sz w:val="22"/>
        </w:rPr>
      </w:pPr>
      <w:r w:rsidRPr="00321658">
        <w:rPr>
          <w:sz w:val="22"/>
        </w:rPr>
        <w:t>Opuszczenie miejsca pracy wymaga zdjęcia kłódki ze skrzynki ZES, a powrót do miejsca pracy wymaga ponownego założenia kłódki.</w:t>
      </w:r>
    </w:p>
    <w:p w14:paraId="47D57785" w14:textId="2280CE39" w:rsidR="00261E62" w:rsidRPr="00321658" w:rsidRDefault="00261E62">
      <w:pPr>
        <w:pStyle w:val="Akapitzlist"/>
        <w:numPr>
          <w:ilvl w:val="2"/>
          <w:numId w:val="23"/>
        </w:numPr>
        <w:ind w:left="1418" w:hanging="851"/>
        <w:rPr>
          <w:sz w:val="22"/>
        </w:rPr>
      </w:pPr>
      <w:r w:rsidRPr="00321658">
        <w:rPr>
          <w:sz w:val="22"/>
        </w:rPr>
        <w:t>Po zakończeniu całego zakresu prac Kierujący zespołem Wykonawcy potwierdza w Arkuszu ZES zakończenie prac. [...]</w:t>
      </w:r>
    </w:p>
    <w:p w14:paraId="436D2D16" w14:textId="77777777" w:rsidR="00261E62" w:rsidRPr="00321658" w:rsidRDefault="00261E62" w:rsidP="00421A53">
      <w:pPr>
        <w:rPr>
          <w:sz w:val="22"/>
        </w:rPr>
      </w:pPr>
    </w:p>
    <w:p w14:paraId="1A1EE013" w14:textId="54FA2E54" w:rsidR="000800C8" w:rsidRPr="00321658" w:rsidRDefault="000800C8" w:rsidP="002B45E5">
      <w:pPr>
        <w:pStyle w:val="Nagwek1"/>
        <w:numPr>
          <w:ilvl w:val="0"/>
          <w:numId w:val="159"/>
        </w:numPr>
        <w:spacing w:before="240"/>
        <w:rPr>
          <w:color w:val="auto"/>
        </w:rPr>
      </w:pPr>
      <w:bookmarkStart w:id="116" w:name="_Toc138162834"/>
      <w:bookmarkStart w:id="117" w:name="_Toc138162835"/>
      <w:bookmarkStart w:id="118" w:name="_Toc138162836"/>
      <w:bookmarkStart w:id="119" w:name="_Toc138162837"/>
      <w:bookmarkStart w:id="120" w:name="_Toc138162838"/>
      <w:bookmarkStart w:id="121" w:name="_Toc446617917"/>
      <w:bookmarkStart w:id="122" w:name="_Toc163221508"/>
      <w:bookmarkEnd w:id="116"/>
      <w:bookmarkEnd w:id="117"/>
      <w:bookmarkEnd w:id="118"/>
      <w:bookmarkEnd w:id="119"/>
      <w:bookmarkEnd w:id="120"/>
      <w:r w:rsidRPr="00321658">
        <w:rPr>
          <w:color w:val="auto"/>
        </w:rPr>
        <w:t>KONTROLA ZAGROŻEŃ CHEMICZNYCH</w:t>
      </w:r>
      <w:bookmarkEnd w:id="121"/>
      <w:bookmarkEnd w:id="122"/>
    </w:p>
    <w:p w14:paraId="0EA5D5D8" w14:textId="77777777" w:rsidR="00182BB2" w:rsidRPr="00321658" w:rsidRDefault="00182BB2" w:rsidP="002B45E5">
      <w:pPr>
        <w:pStyle w:val="Akapitzlist"/>
        <w:keepNext/>
        <w:numPr>
          <w:ilvl w:val="0"/>
          <w:numId w:val="24"/>
        </w:numPr>
        <w:spacing w:before="240" w:after="120"/>
        <w:contextualSpacing w:val="0"/>
        <w:jc w:val="both"/>
        <w:outlineLvl w:val="3"/>
        <w:rPr>
          <w:b/>
          <w:vanish/>
          <w:sz w:val="22"/>
          <w:szCs w:val="22"/>
        </w:rPr>
      </w:pPr>
    </w:p>
    <w:p w14:paraId="07D5B9B2" w14:textId="77777777" w:rsidR="00182BB2" w:rsidRPr="00321658" w:rsidRDefault="00182BB2" w:rsidP="002B45E5">
      <w:pPr>
        <w:pStyle w:val="Akapitzlist"/>
        <w:keepNext/>
        <w:numPr>
          <w:ilvl w:val="0"/>
          <w:numId w:val="24"/>
        </w:numPr>
        <w:spacing w:before="240" w:after="120"/>
        <w:contextualSpacing w:val="0"/>
        <w:jc w:val="both"/>
        <w:outlineLvl w:val="3"/>
        <w:rPr>
          <w:b/>
          <w:vanish/>
          <w:sz w:val="22"/>
          <w:szCs w:val="22"/>
        </w:rPr>
      </w:pPr>
    </w:p>
    <w:p w14:paraId="4AF755BD" w14:textId="77777777" w:rsidR="00182BB2" w:rsidRPr="00321658" w:rsidRDefault="00182BB2" w:rsidP="002B45E5">
      <w:pPr>
        <w:pStyle w:val="Akapitzlist"/>
        <w:keepNext/>
        <w:numPr>
          <w:ilvl w:val="0"/>
          <w:numId w:val="24"/>
        </w:numPr>
        <w:spacing w:before="240" w:after="120"/>
        <w:contextualSpacing w:val="0"/>
        <w:jc w:val="both"/>
        <w:outlineLvl w:val="3"/>
        <w:rPr>
          <w:b/>
          <w:vanish/>
          <w:sz w:val="22"/>
          <w:szCs w:val="22"/>
        </w:rPr>
      </w:pPr>
    </w:p>
    <w:p w14:paraId="750BAAA1" w14:textId="77777777" w:rsidR="00182BB2" w:rsidRPr="00321658" w:rsidRDefault="00182BB2" w:rsidP="002B45E5">
      <w:pPr>
        <w:pStyle w:val="Akapitzlist"/>
        <w:keepNext/>
        <w:numPr>
          <w:ilvl w:val="0"/>
          <w:numId w:val="24"/>
        </w:numPr>
        <w:spacing w:before="240" w:after="120"/>
        <w:contextualSpacing w:val="0"/>
        <w:jc w:val="both"/>
        <w:outlineLvl w:val="3"/>
        <w:rPr>
          <w:b/>
          <w:vanish/>
          <w:sz w:val="22"/>
          <w:szCs w:val="22"/>
        </w:rPr>
      </w:pPr>
    </w:p>
    <w:p w14:paraId="502033E0" w14:textId="77777777" w:rsidR="00182BB2" w:rsidRPr="00321658" w:rsidRDefault="00182BB2" w:rsidP="002B45E5">
      <w:pPr>
        <w:pStyle w:val="Akapitzlist"/>
        <w:keepNext/>
        <w:numPr>
          <w:ilvl w:val="0"/>
          <w:numId w:val="24"/>
        </w:numPr>
        <w:spacing w:before="240" w:after="120"/>
        <w:contextualSpacing w:val="0"/>
        <w:jc w:val="both"/>
        <w:outlineLvl w:val="3"/>
        <w:rPr>
          <w:b/>
          <w:vanish/>
          <w:sz w:val="22"/>
          <w:szCs w:val="22"/>
        </w:rPr>
      </w:pPr>
    </w:p>
    <w:p w14:paraId="1CFEFFEB" w14:textId="77777777" w:rsidR="00182BB2" w:rsidRPr="00321658" w:rsidRDefault="00182BB2" w:rsidP="002B45E5">
      <w:pPr>
        <w:pStyle w:val="Akapitzlist"/>
        <w:keepNext/>
        <w:numPr>
          <w:ilvl w:val="0"/>
          <w:numId w:val="24"/>
        </w:numPr>
        <w:spacing w:before="240" w:after="120"/>
        <w:contextualSpacing w:val="0"/>
        <w:jc w:val="both"/>
        <w:outlineLvl w:val="3"/>
        <w:rPr>
          <w:b/>
          <w:vanish/>
          <w:sz w:val="22"/>
          <w:szCs w:val="22"/>
        </w:rPr>
      </w:pPr>
    </w:p>
    <w:p w14:paraId="635126E5" w14:textId="77777777" w:rsidR="00182BB2" w:rsidRPr="00321658" w:rsidRDefault="00182BB2" w:rsidP="002B45E5">
      <w:pPr>
        <w:pStyle w:val="Akapitzlist"/>
        <w:keepNext/>
        <w:numPr>
          <w:ilvl w:val="0"/>
          <w:numId w:val="24"/>
        </w:numPr>
        <w:spacing w:before="240" w:after="120"/>
        <w:contextualSpacing w:val="0"/>
        <w:jc w:val="both"/>
        <w:outlineLvl w:val="3"/>
        <w:rPr>
          <w:b/>
          <w:vanish/>
          <w:sz w:val="22"/>
          <w:szCs w:val="22"/>
        </w:rPr>
      </w:pPr>
    </w:p>
    <w:p w14:paraId="3AD2E882" w14:textId="77777777" w:rsidR="00182BB2" w:rsidRPr="00321658" w:rsidRDefault="00182BB2" w:rsidP="002B45E5">
      <w:pPr>
        <w:pStyle w:val="Akapitzlist"/>
        <w:keepNext/>
        <w:numPr>
          <w:ilvl w:val="0"/>
          <w:numId w:val="24"/>
        </w:numPr>
        <w:spacing w:before="240" w:after="120"/>
        <w:contextualSpacing w:val="0"/>
        <w:jc w:val="both"/>
        <w:outlineLvl w:val="3"/>
        <w:rPr>
          <w:b/>
          <w:vanish/>
          <w:sz w:val="22"/>
          <w:szCs w:val="22"/>
        </w:rPr>
      </w:pPr>
    </w:p>
    <w:p w14:paraId="3E32B386" w14:textId="77777777" w:rsidR="00182BB2" w:rsidRPr="00321658" w:rsidRDefault="00182BB2" w:rsidP="002B45E5">
      <w:pPr>
        <w:pStyle w:val="Akapitzlist"/>
        <w:keepNext/>
        <w:numPr>
          <w:ilvl w:val="0"/>
          <w:numId w:val="24"/>
        </w:numPr>
        <w:spacing w:before="240" w:after="120"/>
        <w:contextualSpacing w:val="0"/>
        <w:jc w:val="both"/>
        <w:outlineLvl w:val="3"/>
        <w:rPr>
          <w:b/>
          <w:vanish/>
          <w:sz w:val="22"/>
          <w:szCs w:val="22"/>
        </w:rPr>
      </w:pPr>
    </w:p>
    <w:p w14:paraId="2797E110" w14:textId="77777777" w:rsidR="00182BB2" w:rsidRPr="00321658" w:rsidRDefault="00182BB2" w:rsidP="002B45E5">
      <w:pPr>
        <w:pStyle w:val="Akapitzlist"/>
        <w:keepNext/>
        <w:numPr>
          <w:ilvl w:val="0"/>
          <w:numId w:val="24"/>
        </w:numPr>
        <w:spacing w:before="240" w:after="120"/>
        <w:contextualSpacing w:val="0"/>
        <w:jc w:val="both"/>
        <w:outlineLvl w:val="3"/>
        <w:rPr>
          <w:b/>
          <w:vanish/>
          <w:sz w:val="22"/>
          <w:szCs w:val="22"/>
        </w:rPr>
      </w:pPr>
    </w:p>
    <w:p w14:paraId="47443CE9" w14:textId="77777777" w:rsidR="00182BB2" w:rsidRPr="00321658" w:rsidRDefault="00182BB2" w:rsidP="002B45E5">
      <w:pPr>
        <w:pStyle w:val="Akapitzlist"/>
        <w:keepNext/>
        <w:numPr>
          <w:ilvl w:val="0"/>
          <w:numId w:val="24"/>
        </w:numPr>
        <w:spacing w:before="240" w:after="120"/>
        <w:contextualSpacing w:val="0"/>
        <w:jc w:val="both"/>
        <w:outlineLvl w:val="3"/>
        <w:rPr>
          <w:b/>
          <w:vanish/>
          <w:sz w:val="22"/>
          <w:szCs w:val="22"/>
        </w:rPr>
      </w:pPr>
    </w:p>
    <w:p w14:paraId="2DBB1C56" w14:textId="77777777" w:rsidR="00182BB2" w:rsidRPr="00321658" w:rsidRDefault="00182BB2" w:rsidP="002B45E5">
      <w:pPr>
        <w:pStyle w:val="Akapitzlist"/>
        <w:keepNext/>
        <w:numPr>
          <w:ilvl w:val="0"/>
          <w:numId w:val="24"/>
        </w:numPr>
        <w:spacing w:before="240" w:after="120"/>
        <w:contextualSpacing w:val="0"/>
        <w:jc w:val="both"/>
        <w:outlineLvl w:val="3"/>
        <w:rPr>
          <w:b/>
          <w:vanish/>
          <w:sz w:val="22"/>
          <w:szCs w:val="22"/>
        </w:rPr>
      </w:pPr>
    </w:p>
    <w:p w14:paraId="3579D763" w14:textId="77777777" w:rsidR="00182BB2" w:rsidRPr="00321658" w:rsidRDefault="00182BB2" w:rsidP="002B45E5">
      <w:pPr>
        <w:pStyle w:val="Akapitzlist"/>
        <w:keepNext/>
        <w:numPr>
          <w:ilvl w:val="0"/>
          <w:numId w:val="24"/>
        </w:numPr>
        <w:spacing w:before="240" w:after="120"/>
        <w:contextualSpacing w:val="0"/>
        <w:jc w:val="both"/>
        <w:outlineLvl w:val="3"/>
        <w:rPr>
          <w:b/>
          <w:vanish/>
          <w:sz w:val="22"/>
          <w:szCs w:val="22"/>
        </w:rPr>
      </w:pPr>
    </w:p>
    <w:p w14:paraId="690F18B7" w14:textId="77777777" w:rsidR="00182BB2" w:rsidRPr="00321658" w:rsidRDefault="00182BB2" w:rsidP="002B45E5">
      <w:pPr>
        <w:pStyle w:val="Akapitzlist"/>
        <w:keepNext/>
        <w:numPr>
          <w:ilvl w:val="0"/>
          <w:numId w:val="24"/>
        </w:numPr>
        <w:spacing w:before="240" w:after="120"/>
        <w:contextualSpacing w:val="0"/>
        <w:jc w:val="both"/>
        <w:outlineLvl w:val="3"/>
        <w:rPr>
          <w:b/>
          <w:vanish/>
          <w:sz w:val="22"/>
          <w:szCs w:val="22"/>
        </w:rPr>
      </w:pPr>
    </w:p>
    <w:p w14:paraId="7D8517E3" w14:textId="77777777" w:rsidR="00182BB2" w:rsidRPr="00321658" w:rsidRDefault="00182BB2" w:rsidP="002B45E5">
      <w:pPr>
        <w:pStyle w:val="Akapitzlist"/>
        <w:keepNext/>
        <w:numPr>
          <w:ilvl w:val="0"/>
          <w:numId w:val="24"/>
        </w:numPr>
        <w:spacing w:before="240" w:after="120"/>
        <w:contextualSpacing w:val="0"/>
        <w:jc w:val="both"/>
        <w:outlineLvl w:val="3"/>
        <w:rPr>
          <w:b/>
          <w:vanish/>
          <w:sz w:val="22"/>
          <w:szCs w:val="22"/>
        </w:rPr>
      </w:pPr>
    </w:p>
    <w:p w14:paraId="6E868935" w14:textId="77777777" w:rsidR="00182BB2" w:rsidRPr="00321658" w:rsidRDefault="00182BB2" w:rsidP="002B45E5">
      <w:pPr>
        <w:pStyle w:val="Akapitzlist"/>
        <w:keepNext/>
        <w:numPr>
          <w:ilvl w:val="0"/>
          <w:numId w:val="24"/>
        </w:numPr>
        <w:spacing w:before="240" w:after="120"/>
        <w:contextualSpacing w:val="0"/>
        <w:jc w:val="both"/>
        <w:outlineLvl w:val="3"/>
        <w:rPr>
          <w:b/>
          <w:vanish/>
          <w:sz w:val="22"/>
          <w:szCs w:val="22"/>
        </w:rPr>
      </w:pPr>
    </w:p>
    <w:p w14:paraId="5D01D260" w14:textId="77777777" w:rsidR="00182BB2" w:rsidRPr="00321658" w:rsidRDefault="00182BB2" w:rsidP="002B45E5">
      <w:pPr>
        <w:pStyle w:val="Akapitzlist"/>
        <w:keepNext/>
        <w:numPr>
          <w:ilvl w:val="0"/>
          <w:numId w:val="24"/>
        </w:numPr>
        <w:spacing w:before="240" w:after="120"/>
        <w:contextualSpacing w:val="0"/>
        <w:jc w:val="both"/>
        <w:outlineLvl w:val="3"/>
        <w:rPr>
          <w:b/>
          <w:vanish/>
          <w:sz w:val="22"/>
          <w:szCs w:val="22"/>
        </w:rPr>
      </w:pPr>
    </w:p>
    <w:p w14:paraId="0AAC54D2" w14:textId="77777777" w:rsidR="00182BB2" w:rsidRPr="00321658" w:rsidRDefault="00182BB2" w:rsidP="002B45E5">
      <w:pPr>
        <w:pStyle w:val="Akapitzlist"/>
        <w:keepNext/>
        <w:numPr>
          <w:ilvl w:val="0"/>
          <w:numId w:val="24"/>
        </w:numPr>
        <w:spacing w:before="240" w:after="120"/>
        <w:contextualSpacing w:val="0"/>
        <w:jc w:val="both"/>
        <w:outlineLvl w:val="3"/>
        <w:rPr>
          <w:b/>
          <w:vanish/>
          <w:sz w:val="22"/>
          <w:szCs w:val="22"/>
        </w:rPr>
      </w:pPr>
    </w:p>
    <w:p w14:paraId="50FAD797" w14:textId="77777777" w:rsidR="00182BB2" w:rsidRPr="00321658" w:rsidRDefault="00182BB2" w:rsidP="002B45E5">
      <w:pPr>
        <w:pStyle w:val="Akapitzlist"/>
        <w:keepNext/>
        <w:numPr>
          <w:ilvl w:val="0"/>
          <w:numId w:val="24"/>
        </w:numPr>
        <w:spacing w:before="240" w:after="120"/>
        <w:contextualSpacing w:val="0"/>
        <w:jc w:val="both"/>
        <w:outlineLvl w:val="3"/>
        <w:rPr>
          <w:b/>
          <w:vanish/>
          <w:sz w:val="22"/>
          <w:szCs w:val="22"/>
        </w:rPr>
      </w:pPr>
    </w:p>
    <w:p w14:paraId="2167A6B8" w14:textId="77777777" w:rsidR="00261E62" w:rsidRPr="00321658" w:rsidRDefault="00261E62" w:rsidP="00261E62">
      <w:pPr>
        <w:pStyle w:val="Akapitzlist"/>
        <w:numPr>
          <w:ilvl w:val="0"/>
          <w:numId w:val="30"/>
        </w:numPr>
        <w:rPr>
          <w:vanish/>
          <w:sz w:val="22"/>
        </w:rPr>
      </w:pPr>
    </w:p>
    <w:p w14:paraId="10F072B8" w14:textId="77777777" w:rsidR="00261E62" w:rsidRPr="00321658" w:rsidRDefault="00261E62" w:rsidP="00261E62">
      <w:pPr>
        <w:pStyle w:val="Akapitzlist"/>
        <w:numPr>
          <w:ilvl w:val="0"/>
          <w:numId w:val="30"/>
        </w:numPr>
        <w:rPr>
          <w:vanish/>
          <w:sz w:val="22"/>
        </w:rPr>
      </w:pPr>
    </w:p>
    <w:p w14:paraId="5109975C" w14:textId="77777777" w:rsidR="00261E62" w:rsidRPr="00321658" w:rsidRDefault="00261E62" w:rsidP="00261E62">
      <w:pPr>
        <w:pStyle w:val="Akapitzlist"/>
        <w:numPr>
          <w:ilvl w:val="0"/>
          <w:numId w:val="30"/>
        </w:numPr>
        <w:rPr>
          <w:vanish/>
          <w:sz w:val="22"/>
        </w:rPr>
      </w:pPr>
    </w:p>
    <w:p w14:paraId="4540AA4A" w14:textId="77777777" w:rsidR="00261E62" w:rsidRPr="00321658" w:rsidRDefault="00261E62" w:rsidP="00261E62">
      <w:pPr>
        <w:pStyle w:val="Akapitzlist"/>
        <w:numPr>
          <w:ilvl w:val="0"/>
          <w:numId w:val="30"/>
        </w:numPr>
        <w:rPr>
          <w:vanish/>
          <w:sz w:val="22"/>
        </w:rPr>
      </w:pPr>
    </w:p>
    <w:p w14:paraId="72FEBDAC" w14:textId="77777777" w:rsidR="00261E62" w:rsidRPr="00321658" w:rsidRDefault="00261E62" w:rsidP="00261E62">
      <w:pPr>
        <w:pStyle w:val="Akapitzlist"/>
        <w:numPr>
          <w:ilvl w:val="0"/>
          <w:numId w:val="30"/>
        </w:numPr>
        <w:rPr>
          <w:vanish/>
          <w:sz w:val="22"/>
        </w:rPr>
      </w:pPr>
    </w:p>
    <w:p w14:paraId="141BF381" w14:textId="77777777" w:rsidR="00261E62" w:rsidRPr="00321658" w:rsidRDefault="00261E62" w:rsidP="00261E62">
      <w:pPr>
        <w:pStyle w:val="Akapitzlist"/>
        <w:numPr>
          <w:ilvl w:val="0"/>
          <w:numId w:val="30"/>
        </w:numPr>
        <w:rPr>
          <w:vanish/>
          <w:sz w:val="22"/>
        </w:rPr>
      </w:pPr>
    </w:p>
    <w:p w14:paraId="7098EA86" w14:textId="77777777" w:rsidR="00261E62" w:rsidRPr="00321658" w:rsidRDefault="00261E62" w:rsidP="00261E62">
      <w:pPr>
        <w:pStyle w:val="Akapitzlist"/>
        <w:numPr>
          <w:ilvl w:val="0"/>
          <w:numId w:val="30"/>
        </w:numPr>
        <w:rPr>
          <w:vanish/>
          <w:sz w:val="22"/>
        </w:rPr>
      </w:pPr>
    </w:p>
    <w:p w14:paraId="4141D654" w14:textId="77777777" w:rsidR="00261E62" w:rsidRPr="00321658" w:rsidRDefault="00261E62" w:rsidP="00261E62">
      <w:pPr>
        <w:pStyle w:val="Akapitzlist"/>
        <w:numPr>
          <w:ilvl w:val="0"/>
          <w:numId w:val="30"/>
        </w:numPr>
        <w:rPr>
          <w:vanish/>
          <w:sz w:val="22"/>
        </w:rPr>
      </w:pPr>
    </w:p>
    <w:p w14:paraId="3D92B49E" w14:textId="77777777" w:rsidR="00261E62" w:rsidRPr="00321658" w:rsidRDefault="00261E62" w:rsidP="00261E62">
      <w:pPr>
        <w:pStyle w:val="Akapitzlist"/>
        <w:numPr>
          <w:ilvl w:val="0"/>
          <w:numId w:val="30"/>
        </w:numPr>
        <w:rPr>
          <w:vanish/>
          <w:sz w:val="22"/>
        </w:rPr>
      </w:pPr>
    </w:p>
    <w:p w14:paraId="5447CE0D" w14:textId="77777777" w:rsidR="00261E62" w:rsidRPr="00321658" w:rsidRDefault="00261E62" w:rsidP="00261E62">
      <w:pPr>
        <w:pStyle w:val="Akapitzlist"/>
        <w:numPr>
          <w:ilvl w:val="0"/>
          <w:numId w:val="30"/>
        </w:numPr>
        <w:rPr>
          <w:vanish/>
          <w:sz w:val="22"/>
        </w:rPr>
      </w:pPr>
    </w:p>
    <w:p w14:paraId="02E26442" w14:textId="77777777" w:rsidR="00261E62" w:rsidRPr="00321658" w:rsidRDefault="00261E62" w:rsidP="00261E62">
      <w:pPr>
        <w:pStyle w:val="Akapitzlist"/>
        <w:numPr>
          <w:ilvl w:val="0"/>
          <w:numId w:val="30"/>
        </w:numPr>
        <w:rPr>
          <w:vanish/>
          <w:sz w:val="22"/>
        </w:rPr>
      </w:pPr>
    </w:p>
    <w:p w14:paraId="4DA291B9" w14:textId="77777777" w:rsidR="00261E62" w:rsidRPr="00321658" w:rsidRDefault="00261E62" w:rsidP="00261E62">
      <w:pPr>
        <w:pStyle w:val="Akapitzlist"/>
        <w:numPr>
          <w:ilvl w:val="0"/>
          <w:numId w:val="30"/>
        </w:numPr>
        <w:rPr>
          <w:vanish/>
          <w:sz w:val="22"/>
        </w:rPr>
      </w:pPr>
    </w:p>
    <w:p w14:paraId="28D00CB4" w14:textId="77777777" w:rsidR="00261E62" w:rsidRPr="00321658" w:rsidRDefault="00261E62" w:rsidP="00261E62">
      <w:pPr>
        <w:pStyle w:val="Akapitzlist"/>
        <w:numPr>
          <w:ilvl w:val="0"/>
          <w:numId w:val="30"/>
        </w:numPr>
        <w:rPr>
          <w:vanish/>
          <w:sz w:val="22"/>
        </w:rPr>
      </w:pPr>
    </w:p>
    <w:p w14:paraId="77BED701" w14:textId="77777777" w:rsidR="00261E62" w:rsidRPr="00321658" w:rsidRDefault="00261E62" w:rsidP="00261E62">
      <w:pPr>
        <w:pStyle w:val="Akapitzlist"/>
        <w:numPr>
          <w:ilvl w:val="1"/>
          <w:numId w:val="30"/>
        </w:numPr>
        <w:rPr>
          <w:vanish/>
          <w:sz w:val="22"/>
        </w:rPr>
      </w:pPr>
    </w:p>
    <w:p w14:paraId="314815A7" w14:textId="77777777" w:rsidR="00261E62" w:rsidRPr="00321658" w:rsidRDefault="00261E62" w:rsidP="00261E62">
      <w:pPr>
        <w:pStyle w:val="Akapitzlist"/>
        <w:numPr>
          <w:ilvl w:val="1"/>
          <w:numId w:val="30"/>
        </w:numPr>
        <w:rPr>
          <w:vanish/>
          <w:sz w:val="22"/>
        </w:rPr>
      </w:pPr>
    </w:p>
    <w:p w14:paraId="2AB7EFD9" w14:textId="77777777" w:rsidR="00261E62" w:rsidRPr="00321658" w:rsidRDefault="00261E62" w:rsidP="00261E62">
      <w:pPr>
        <w:pStyle w:val="Akapitzlist"/>
        <w:numPr>
          <w:ilvl w:val="1"/>
          <w:numId w:val="30"/>
        </w:numPr>
        <w:rPr>
          <w:vanish/>
          <w:sz w:val="22"/>
        </w:rPr>
      </w:pPr>
    </w:p>
    <w:p w14:paraId="5D0BE9CF" w14:textId="77777777" w:rsidR="00261E62" w:rsidRPr="00321658" w:rsidRDefault="00261E62" w:rsidP="00261E62">
      <w:pPr>
        <w:pStyle w:val="Akapitzlist"/>
        <w:numPr>
          <w:ilvl w:val="1"/>
          <w:numId w:val="30"/>
        </w:numPr>
        <w:rPr>
          <w:vanish/>
          <w:sz w:val="22"/>
        </w:rPr>
      </w:pPr>
    </w:p>
    <w:p w14:paraId="32680C67" w14:textId="77777777" w:rsidR="00261E62" w:rsidRPr="00321658" w:rsidRDefault="00261E62" w:rsidP="00261E62">
      <w:pPr>
        <w:pStyle w:val="Akapitzlist"/>
        <w:numPr>
          <w:ilvl w:val="1"/>
          <w:numId w:val="30"/>
        </w:numPr>
        <w:rPr>
          <w:vanish/>
          <w:sz w:val="22"/>
        </w:rPr>
      </w:pPr>
    </w:p>
    <w:p w14:paraId="7E287902" w14:textId="77777777" w:rsidR="00261E62" w:rsidRPr="00321658" w:rsidRDefault="00261E62" w:rsidP="00261E62">
      <w:pPr>
        <w:pStyle w:val="Akapitzlist"/>
        <w:numPr>
          <w:ilvl w:val="1"/>
          <w:numId w:val="30"/>
        </w:numPr>
        <w:rPr>
          <w:vanish/>
          <w:sz w:val="22"/>
        </w:rPr>
      </w:pPr>
    </w:p>
    <w:p w14:paraId="1FCD892C" w14:textId="77777777" w:rsidR="00261E62" w:rsidRPr="00321658" w:rsidRDefault="00261E62" w:rsidP="00261E62">
      <w:pPr>
        <w:pStyle w:val="Akapitzlist"/>
        <w:numPr>
          <w:ilvl w:val="1"/>
          <w:numId w:val="30"/>
        </w:numPr>
        <w:rPr>
          <w:vanish/>
          <w:sz w:val="22"/>
        </w:rPr>
      </w:pPr>
    </w:p>
    <w:p w14:paraId="304799A8" w14:textId="631D9F0C" w:rsidR="00DB2CD6" w:rsidRPr="00321658" w:rsidRDefault="00261E62" w:rsidP="00421A53">
      <w:pPr>
        <w:pStyle w:val="Akapitzlist"/>
        <w:numPr>
          <w:ilvl w:val="1"/>
          <w:numId w:val="30"/>
        </w:numPr>
        <w:ind w:left="993" w:hanging="633"/>
        <w:rPr>
          <w:sz w:val="22"/>
        </w:rPr>
      </w:pPr>
      <w:r w:rsidRPr="00321658">
        <w:rPr>
          <w:sz w:val="22"/>
        </w:rPr>
        <w:t>[…] W miejscach przechowywania lub dozowania substancji chemicznych, konieczne jest umieszczenie w widocznym i dostępnym miejscu dla pracowników oraz firm zewnętrznych karty charakterystyk z oceną ryzyka chemicznego […]</w:t>
      </w:r>
      <w:r w:rsidR="000800C8" w:rsidRPr="00321658">
        <w:rPr>
          <w:sz w:val="22"/>
        </w:rPr>
        <w:t>.</w:t>
      </w:r>
    </w:p>
    <w:p w14:paraId="7F2F7F7F" w14:textId="430BC9E7" w:rsidR="00DB2CD6" w:rsidRPr="002A5219" w:rsidRDefault="00DB2CD6" w:rsidP="002A5219">
      <w:pPr>
        <w:pStyle w:val="Akapitzlist"/>
        <w:numPr>
          <w:ilvl w:val="1"/>
          <w:numId w:val="221"/>
        </w:numPr>
        <w:ind w:left="993" w:hanging="709"/>
        <w:rPr>
          <w:sz w:val="22"/>
        </w:rPr>
      </w:pPr>
      <w:r w:rsidRPr="002A5219">
        <w:rPr>
          <w:sz w:val="22"/>
        </w:rPr>
        <w:t xml:space="preserve">Zabrania się przechowywania substancji i mieszanin chemicznych w nieoznakowanych </w:t>
      </w:r>
      <w:r w:rsidR="0023330A">
        <w:rPr>
          <w:sz w:val="22"/>
        </w:rPr>
        <w:t xml:space="preserve"> </w:t>
      </w:r>
      <w:r w:rsidRPr="002A5219">
        <w:rPr>
          <w:sz w:val="22"/>
        </w:rPr>
        <w:t>pojemnikach/opakowaniach. Zabrania się również przechowywania substancji i mieszanin chemicznych w pojemnikach/opakowaniach innych niż wskazuje oznakowanie. […]</w:t>
      </w:r>
    </w:p>
    <w:p w14:paraId="54E7EB91" w14:textId="3E9E60BA" w:rsidR="00DB2CD6" w:rsidRPr="002A5219" w:rsidRDefault="00DB2CD6" w:rsidP="002A5219">
      <w:pPr>
        <w:pStyle w:val="Akapitzlist"/>
        <w:numPr>
          <w:ilvl w:val="1"/>
          <w:numId w:val="222"/>
        </w:numPr>
        <w:ind w:left="993" w:hanging="709"/>
        <w:rPr>
          <w:sz w:val="22"/>
        </w:rPr>
      </w:pPr>
      <w:r w:rsidRPr="002A5219">
        <w:rPr>
          <w:sz w:val="22"/>
        </w:rPr>
        <w:t>Firmy zewnętrzne przed rozpoczęciem prac z zastosowaniem substancji i mieszanin niebezpiecznych, zobowiązane są do przedstawienia nadzorującemu prace z ramienia MM Kwidzyn sp. z o.o. wykazu tych substancji i mieszanin chemicznych oraz kart charakterystyk tych substancji i mieszanin, jak również poinformować go o sposobie zabezpieczeń, które będą używane przy prowadzeniu prac.</w:t>
      </w:r>
    </w:p>
    <w:p w14:paraId="30043666" w14:textId="4183AFDE" w:rsidR="00DB2CD6" w:rsidRPr="002A5219" w:rsidRDefault="00DB2CD6" w:rsidP="002A5219">
      <w:pPr>
        <w:pStyle w:val="Akapitzlist"/>
        <w:numPr>
          <w:ilvl w:val="1"/>
          <w:numId w:val="222"/>
        </w:numPr>
        <w:ind w:left="993" w:hanging="709"/>
        <w:rPr>
          <w:sz w:val="22"/>
        </w:rPr>
      </w:pPr>
      <w:r w:rsidRPr="002A5219">
        <w:rPr>
          <w:sz w:val="22"/>
        </w:rPr>
        <w:t xml:space="preserve">Firmy zewnętrzne nie mogą usuwać pozostałości substancji i mieszanin do sieci kanalizacyjnej </w:t>
      </w:r>
      <w:r w:rsidR="00291D57">
        <w:rPr>
          <w:sz w:val="22"/>
        </w:rPr>
        <w:t xml:space="preserve"> </w:t>
      </w:r>
      <w:r w:rsidRPr="002A5219">
        <w:rPr>
          <w:sz w:val="22"/>
        </w:rPr>
        <w:t xml:space="preserve">zakładu. Nieprzestrzeganie powyższego spowoduje, że Wykonawca będzie odpowiedzialny za nieprawidłowe działanie oczyszczalni ścieków w zakładzie, skutkujące naruszeniem norm </w:t>
      </w:r>
      <w:r w:rsidRPr="002A5219">
        <w:rPr>
          <w:sz w:val="22"/>
        </w:rPr>
        <w:lastRenderedPageBreak/>
        <w:t>środowiskowych. Puste pojemniki po chemikaliach dostarczone przez Wykonawcę nie mogą być pozostawione na terenie zakładu i muszą być zarządzane przez Wykonawcę.</w:t>
      </w:r>
    </w:p>
    <w:p w14:paraId="3F7C8161" w14:textId="1E41B331" w:rsidR="000800C8" w:rsidRPr="00321658" w:rsidRDefault="000800C8" w:rsidP="00421A53"/>
    <w:p w14:paraId="54091404" w14:textId="18A52B77" w:rsidR="00310C0B" w:rsidRPr="00321658" w:rsidRDefault="00310C0B" w:rsidP="00310C0B">
      <w:pPr>
        <w:pStyle w:val="Nagwek1"/>
        <w:spacing w:before="240"/>
        <w:rPr>
          <w:color w:val="auto"/>
        </w:rPr>
      </w:pPr>
      <w:bookmarkStart w:id="123" w:name="_Toc138162840"/>
      <w:bookmarkStart w:id="124" w:name="_Toc163221509"/>
      <w:bookmarkEnd w:id="123"/>
      <w:r w:rsidRPr="00321658">
        <w:rPr>
          <w:color w:val="auto"/>
        </w:rPr>
        <w:t>ZASADY BEZPIECZEŃSTWA W OBIEKTACH O POTENCJALNYM ZAGROŻENIU CHEMICZNYM ORAZ OBIEKTACH O POTENCJALNYM ZAGROŻENIU WYBUCHEM FIZYCZNYM</w:t>
      </w:r>
      <w:bookmarkEnd w:id="124"/>
    </w:p>
    <w:p w14:paraId="368A462B" w14:textId="77777777" w:rsidR="00310C0B" w:rsidRPr="00321658" w:rsidRDefault="00310C0B" w:rsidP="002B45E5">
      <w:pPr>
        <w:pStyle w:val="Akapitzlist"/>
        <w:keepNext/>
        <w:numPr>
          <w:ilvl w:val="0"/>
          <w:numId w:val="25"/>
        </w:numPr>
        <w:spacing w:before="240" w:after="120"/>
        <w:contextualSpacing w:val="0"/>
        <w:jc w:val="both"/>
        <w:outlineLvl w:val="3"/>
        <w:rPr>
          <w:b/>
          <w:vanish/>
          <w:szCs w:val="24"/>
        </w:rPr>
      </w:pPr>
    </w:p>
    <w:p w14:paraId="7139AD42" w14:textId="77777777" w:rsidR="00310C0B" w:rsidRPr="00321658" w:rsidRDefault="00310C0B" w:rsidP="002B45E5">
      <w:pPr>
        <w:pStyle w:val="Akapitzlist"/>
        <w:keepNext/>
        <w:numPr>
          <w:ilvl w:val="0"/>
          <w:numId w:val="25"/>
        </w:numPr>
        <w:spacing w:before="240" w:after="120"/>
        <w:contextualSpacing w:val="0"/>
        <w:jc w:val="both"/>
        <w:outlineLvl w:val="3"/>
        <w:rPr>
          <w:b/>
          <w:vanish/>
          <w:szCs w:val="24"/>
        </w:rPr>
      </w:pPr>
    </w:p>
    <w:p w14:paraId="66EAD7B2" w14:textId="77777777" w:rsidR="00310C0B" w:rsidRPr="00321658" w:rsidRDefault="00310C0B" w:rsidP="002B45E5">
      <w:pPr>
        <w:pStyle w:val="Akapitzlist"/>
        <w:keepNext/>
        <w:numPr>
          <w:ilvl w:val="0"/>
          <w:numId w:val="25"/>
        </w:numPr>
        <w:spacing w:before="240" w:after="120"/>
        <w:contextualSpacing w:val="0"/>
        <w:jc w:val="both"/>
        <w:outlineLvl w:val="3"/>
        <w:rPr>
          <w:b/>
          <w:vanish/>
          <w:szCs w:val="24"/>
        </w:rPr>
      </w:pPr>
    </w:p>
    <w:p w14:paraId="72A8138D" w14:textId="77777777" w:rsidR="00310C0B" w:rsidRPr="00321658" w:rsidRDefault="00310C0B" w:rsidP="002B45E5">
      <w:pPr>
        <w:pStyle w:val="Akapitzlist"/>
        <w:keepNext/>
        <w:numPr>
          <w:ilvl w:val="0"/>
          <w:numId w:val="25"/>
        </w:numPr>
        <w:spacing w:before="240" w:after="120"/>
        <w:contextualSpacing w:val="0"/>
        <w:jc w:val="both"/>
        <w:outlineLvl w:val="3"/>
        <w:rPr>
          <w:b/>
          <w:vanish/>
          <w:szCs w:val="24"/>
        </w:rPr>
      </w:pPr>
    </w:p>
    <w:p w14:paraId="512D6658" w14:textId="77777777" w:rsidR="00310C0B" w:rsidRPr="00321658" w:rsidRDefault="00310C0B" w:rsidP="002B45E5">
      <w:pPr>
        <w:pStyle w:val="Akapitzlist"/>
        <w:keepNext/>
        <w:numPr>
          <w:ilvl w:val="0"/>
          <w:numId w:val="25"/>
        </w:numPr>
        <w:spacing w:before="240" w:after="120"/>
        <w:contextualSpacing w:val="0"/>
        <w:jc w:val="both"/>
        <w:outlineLvl w:val="3"/>
        <w:rPr>
          <w:b/>
          <w:vanish/>
          <w:szCs w:val="24"/>
        </w:rPr>
      </w:pPr>
    </w:p>
    <w:p w14:paraId="2F3A2BB9" w14:textId="77777777" w:rsidR="00310C0B" w:rsidRPr="00321658" w:rsidRDefault="00310C0B" w:rsidP="002B45E5">
      <w:pPr>
        <w:pStyle w:val="Akapitzlist"/>
        <w:keepNext/>
        <w:numPr>
          <w:ilvl w:val="0"/>
          <w:numId w:val="25"/>
        </w:numPr>
        <w:spacing w:before="240" w:after="120"/>
        <w:contextualSpacing w:val="0"/>
        <w:jc w:val="both"/>
        <w:outlineLvl w:val="3"/>
        <w:rPr>
          <w:b/>
          <w:vanish/>
          <w:szCs w:val="24"/>
        </w:rPr>
      </w:pPr>
    </w:p>
    <w:p w14:paraId="1600D676" w14:textId="77777777" w:rsidR="00310C0B" w:rsidRPr="00321658" w:rsidRDefault="00310C0B" w:rsidP="002B45E5">
      <w:pPr>
        <w:pStyle w:val="Akapitzlist"/>
        <w:keepNext/>
        <w:numPr>
          <w:ilvl w:val="0"/>
          <w:numId w:val="25"/>
        </w:numPr>
        <w:spacing w:before="240" w:after="120"/>
        <w:contextualSpacing w:val="0"/>
        <w:jc w:val="both"/>
        <w:outlineLvl w:val="3"/>
        <w:rPr>
          <w:b/>
          <w:vanish/>
          <w:szCs w:val="24"/>
        </w:rPr>
      </w:pPr>
    </w:p>
    <w:p w14:paraId="09831D0C" w14:textId="77777777" w:rsidR="00310C0B" w:rsidRPr="00321658" w:rsidRDefault="00310C0B" w:rsidP="002B45E5">
      <w:pPr>
        <w:pStyle w:val="Akapitzlist"/>
        <w:keepNext/>
        <w:numPr>
          <w:ilvl w:val="0"/>
          <w:numId w:val="25"/>
        </w:numPr>
        <w:spacing w:before="240" w:after="120"/>
        <w:contextualSpacing w:val="0"/>
        <w:jc w:val="both"/>
        <w:outlineLvl w:val="3"/>
        <w:rPr>
          <w:b/>
          <w:vanish/>
          <w:szCs w:val="24"/>
        </w:rPr>
      </w:pPr>
    </w:p>
    <w:p w14:paraId="7B4746B3" w14:textId="77777777" w:rsidR="00310C0B" w:rsidRPr="00321658" w:rsidRDefault="00310C0B" w:rsidP="002B45E5">
      <w:pPr>
        <w:pStyle w:val="Akapitzlist"/>
        <w:keepNext/>
        <w:numPr>
          <w:ilvl w:val="0"/>
          <w:numId w:val="25"/>
        </w:numPr>
        <w:spacing w:before="240" w:after="120"/>
        <w:contextualSpacing w:val="0"/>
        <w:jc w:val="both"/>
        <w:outlineLvl w:val="3"/>
        <w:rPr>
          <w:b/>
          <w:vanish/>
          <w:szCs w:val="24"/>
        </w:rPr>
      </w:pPr>
    </w:p>
    <w:p w14:paraId="03867D26" w14:textId="77777777" w:rsidR="00310C0B" w:rsidRPr="00321658" w:rsidRDefault="00310C0B" w:rsidP="002B45E5">
      <w:pPr>
        <w:pStyle w:val="Akapitzlist"/>
        <w:keepNext/>
        <w:numPr>
          <w:ilvl w:val="0"/>
          <w:numId w:val="25"/>
        </w:numPr>
        <w:spacing w:before="240" w:after="120"/>
        <w:contextualSpacing w:val="0"/>
        <w:jc w:val="both"/>
        <w:outlineLvl w:val="3"/>
        <w:rPr>
          <w:b/>
          <w:vanish/>
          <w:szCs w:val="24"/>
        </w:rPr>
      </w:pPr>
    </w:p>
    <w:p w14:paraId="7FC1D983" w14:textId="77777777" w:rsidR="00310C0B" w:rsidRPr="00321658" w:rsidRDefault="00310C0B" w:rsidP="002B45E5">
      <w:pPr>
        <w:pStyle w:val="Akapitzlist"/>
        <w:keepNext/>
        <w:numPr>
          <w:ilvl w:val="0"/>
          <w:numId w:val="25"/>
        </w:numPr>
        <w:spacing w:before="240" w:after="120"/>
        <w:contextualSpacing w:val="0"/>
        <w:jc w:val="both"/>
        <w:outlineLvl w:val="3"/>
        <w:rPr>
          <w:b/>
          <w:vanish/>
          <w:szCs w:val="24"/>
        </w:rPr>
      </w:pPr>
    </w:p>
    <w:p w14:paraId="20236934" w14:textId="77777777" w:rsidR="00310C0B" w:rsidRPr="00321658" w:rsidRDefault="00310C0B" w:rsidP="002B45E5">
      <w:pPr>
        <w:pStyle w:val="Akapitzlist"/>
        <w:keepNext/>
        <w:numPr>
          <w:ilvl w:val="0"/>
          <w:numId w:val="25"/>
        </w:numPr>
        <w:spacing w:before="240" w:after="120"/>
        <w:contextualSpacing w:val="0"/>
        <w:jc w:val="both"/>
        <w:outlineLvl w:val="3"/>
        <w:rPr>
          <w:b/>
          <w:vanish/>
          <w:szCs w:val="24"/>
        </w:rPr>
      </w:pPr>
    </w:p>
    <w:p w14:paraId="36C659F7" w14:textId="77777777" w:rsidR="00310C0B" w:rsidRPr="00321658" w:rsidRDefault="00310C0B" w:rsidP="002B45E5">
      <w:pPr>
        <w:pStyle w:val="Akapitzlist"/>
        <w:keepNext/>
        <w:numPr>
          <w:ilvl w:val="0"/>
          <w:numId w:val="25"/>
        </w:numPr>
        <w:spacing w:before="240" w:after="120"/>
        <w:contextualSpacing w:val="0"/>
        <w:jc w:val="both"/>
        <w:outlineLvl w:val="3"/>
        <w:rPr>
          <w:b/>
          <w:vanish/>
          <w:szCs w:val="24"/>
        </w:rPr>
      </w:pPr>
    </w:p>
    <w:p w14:paraId="37E4263A" w14:textId="77777777" w:rsidR="00310C0B" w:rsidRPr="00321658" w:rsidRDefault="00310C0B" w:rsidP="002B45E5">
      <w:pPr>
        <w:pStyle w:val="Akapitzlist"/>
        <w:keepNext/>
        <w:numPr>
          <w:ilvl w:val="0"/>
          <w:numId w:val="25"/>
        </w:numPr>
        <w:spacing w:before="240" w:after="120"/>
        <w:contextualSpacing w:val="0"/>
        <w:jc w:val="both"/>
        <w:outlineLvl w:val="3"/>
        <w:rPr>
          <w:b/>
          <w:vanish/>
          <w:szCs w:val="24"/>
        </w:rPr>
      </w:pPr>
    </w:p>
    <w:p w14:paraId="4DA6973C" w14:textId="77777777" w:rsidR="00310C0B" w:rsidRPr="00321658" w:rsidRDefault="00310C0B" w:rsidP="002B45E5">
      <w:pPr>
        <w:pStyle w:val="Akapitzlist"/>
        <w:keepNext/>
        <w:numPr>
          <w:ilvl w:val="0"/>
          <w:numId w:val="25"/>
        </w:numPr>
        <w:spacing w:before="240" w:after="120"/>
        <w:contextualSpacing w:val="0"/>
        <w:jc w:val="both"/>
        <w:outlineLvl w:val="3"/>
        <w:rPr>
          <w:b/>
          <w:vanish/>
          <w:szCs w:val="24"/>
        </w:rPr>
      </w:pPr>
    </w:p>
    <w:p w14:paraId="4E3A6967" w14:textId="77777777" w:rsidR="00310C0B" w:rsidRPr="00321658" w:rsidRDefault="00310C0B" w:rsidP="002B45E5">
      <w:pPr>
        <w:pStyle w:val="Akapitzlist"/>
        <w:keepNext/>
        <w:numPr>
          <w:ilvl w:val="0"/>
          <w:numId w:val="25"/>
        </w:numPr>
        <w:spacing w:before="240" w:after="120"/>
        <w:contextualSpacing w:val="0"/>
        <w:jc w:val="both"/>
        <w:outlineLvl w:val="3"/>
        <w:rPr>
          <w:b/>
          <w:vanish/>
          <w:szCs w:val="24"/>
        </w:rPr>
      </w:pPr>
    </w:p>
    <w:p w14:paraId="0BFBCFFA" w14:textId="77777777" w:rsidR="00310C0B" w:rsidRPr="00321658" w:rsidRDefault="00310C0B" w:rsidP="002B45E5">
      <w:pPr>
        <w:pStyle w:val="Akapitzlist"/>
        <w:keepNext/>
        <w:numPr>
          <w:ilvl w:val="0"/>
          <w:numId w:val="25"/>
        </w:numPr>
        <w:spacing w:before="240" w:after="120"/>
        <w:contextualSpacing w:val="0"/>
        <w:jc w:val="both"/>
        <w:outlineLvl w:val="3"/>
        <w:rPr>
          <w:b/>
          <w:vanish/>
          <w:szCs w:val="24"/>
        </w:rPr>
      </w:pPr>
    </w:p>
    <w:p w14:paraId="3015FE48" w14:textId="77777777" w:rsidR="00310C0B" w:rsidRPr="00321658" w:rsidRDefault="00310C0B" w:rsidP="002B45E5">
      <w:pPr>
        <w:pStyle w:val="Akapitzlist"/>
        <w:keepNext/>
        <w:numPr>
          <w:ilvl w:val="0"/>
          <w:numId w:val="25"/>
        </w:numPr>
        <w:spacing w:before="240" w:after="120"/>
        <w:contextualSpacing w:val="0"/>
        <w:jc w:val="both"/>
        <w:outlineLvl w:val="3"/>
        <w:rPr>
          <w:b/>
          <w:vanish/>
          <w:szCs w:val="24"/>
        </w:rPr>
      </w:pPr>
    </w:p>
    <w:p w14:paraId="74B46E15" w14:textId="77777777" w:rsidR="00310C0B" w:rsidRPr="00321658" w:rsidRDefault="00310C0B" w:rsidP="002B45E5">
      <w:pPr>
        <w:pStyle w:val="Akapitzlist"/>
        <w:keepNext/>
        <w:numPr>
          <w:ilvl w:val="0"/>
          <w:numId w:val="25"/>
        </w:numPr>
        <w:spacing w:before="240" w:after="120"/>
        <w:contextualSpacing w:val="0"/>
        <w:jc w:val="both"/>
        <w:outlineLvl w:val="3"/>
        <w:rPr>
          <w:b/>
          <w:vanish/>
          <w:szCs w:val="24"/>
        </w:rPr>
      </w:pPr>
    </w:p>
    <w:p w14:paraId="3C4C2471" w14:textId="77777777" w:rsidR="00310C0B" w:rsidRPr="00321658" w:rsidRDefault="00310C0B" w:rsidP="002B45E5">
      <w:pPr>
        <w:pStyle w:val="Akapitzlist"/>
        <w:keepNext/>
        <w:numPr>
          <w:ilvl w:val="0"/>
          <w:numId w:val="25"/>
        </w:numPr>
        <w:spacing w:before="240" w:after="120"/>
        <w:contextualSpacing w:val="0"/>
        <w:jc w:val="both"/>
        <w:outlineLvl w:val="3"/>
        <w:rPr>
          <w:b/>
          <w:vanish/>
          <w:szCs w:val="24"/>
        </w:rPr>
      </w:pPr>
    </w:p>
    <w:p w14:paraId="7B51C813" w14:textId="48F00DBF" w:rsidR="00310C0B" w:rsidRPr="00321658" w:rsidRDefault="00310C0B" w:rsidP="002B45E5">
      <w:pPr>
        <w:pStyle w:val="Nagwek4"/>
        <w:numPr>
          <w:ilvl w:val="1"/>
          <w:numId w:val="25"/>
        </w:numPr>
        <w:ind w:left="993" w:hanging="633"/>
        <w:jc w:val="both"/>
        <w:rPr>
          <w:color w:val="auto"/>
          <w:szCs w:val="24"/>
        </w:rPr>
      </w:pPr>
      <w:r w:rsidRPr="00321658">
        <w:rPr>
          <w:color w:val="auto"/>
          <w:szCs w:val="24"/>
        </w:rPr>
        <w:t>WYKAZ OBIEKTÓW O POTENCJALNYM ZAGROŻENIU DWUTLENKIEM CHLORU</w:t>
      </w:r>
    </w:p>
    <w:p w14:paraId="0B756CF4" w14:textId="77777777" w:rsidR="00310C0B" w:rsidRPr="00321658" w:rsidRDefault="00310C0B" w:rsidP="002B45E5">
      <w:pPr>
        <w:pStyle w:val="Akapitzlist"/>
        <w:numPr>
          <w:ilvl w:val="2"/>
          <w:numId w:val="25"/>
        </w:numPr>
        <w:ind w:left="1418" w:hanging="851"/>
        <w:rPr>
          <w:sz w:val="22"/>
        </w:rPr>
      </w:pPr>
      <w:r w:rsidRPr="00321658">
        <w:rPr>
          <w:sz w:val="22"/>
        </w:rPr>
        <w:t>Instalacje dwutlenku chloru.</w:t>
      </w:r>
    </w:p>
    <w:p w14:paraId="32E17D6C" w14:textId="77777777" w:rsidR="00310C0B" w:rsidRPr="00321658" w:rsidRDefault="00310C0B" w:rsidP="002B45E5">
      <w:pPr>
        <w:pStyle w:val="Akapitzlist"/>
        <w:numPr>
          <w:ilvl w:val="2"/>
          <w:numId w:val="25"/>
        </w:numPr>
        <w:ind w:left="1418" w:hanging="851"/>
        <w:rPr>
          <w:sz w:val="22"/>
        </w:rPr>
      </w:pPr>
      <w:r w:rsidRPr="00321658">
        <w:rPr>
          <w:sz w:val="22"/>
        </w:rPr>
        <w:t>Bielarnia.</w:t>
      </w:r>
    </w:p>
    <w:p w14:paraId="0F95553B" w14:textId="77777777" w:rsidR="00310C0B" w:rsidRPr="00321658" w:rsidRDefault="00310C0B" w:rsidP="002B45E5">
      <w:pPr>
        <w:pStyle w:val="Akapitzlist"/>
        <w:numPr>
          <w:ilvl w:val="2"/>
          <w:numId w:val="25"/>
        </w:numPr>
        <w:ind w:left="1418" w:hanging="851"/>
        <w:rPr>
          <w:sz w:val="22"/>
        </w:rPr>
      </w:pPr>
      <w:r w:rsidRPr="00321658">
        <w:rPr>
          <w:sz w:val="22"/>
        </w:rPr>
        <w:t>Uzdatnianie wody W1.</w:t>
      </w:r>
    </w:p>
    <w:p w14:paraId="6EF3665D" w14:textId="67A402FA" w:rsidR="00310C0B" w:rsidRPr="00321658" w:rsidRDefault="00310C0B" w:rsidP="002B45E5">
      <w:pPr>
        <w:pStyle w:val="Akapitzlist"/>
        <w:numPr>
          <w:ilvl w:val="2"/>
          <w:numId w:val="25"/>
        </w:numPr>
        <w:ind w:left="1418" w:hanging="851"/>
        <w:rPr>
          <w:sz w:val="22"/>
        </w:rPr>
      </w:pPr>
      <w:r w:rsidRPr="00321658">
        <w:rPr>
          <w:sz w:val="22"/>
        </w:rPr>
        <w:t>Trasa rurociągu zasilającego na estakadzie z Wydziału Produkcji Mas Włóknistych do Oddziału Gospodarki Wodno-Ściekowej.</w:t>
      </w:r>
    </w:p>
    <w:p w14:paraId="591BAFE8" w14:textId="23FE6049" w:rsidR="00310C0B" w:rsidRPr="00321658" w:rsidRDefault="00310C0B" w:rsidP="002B45E5">
      <w:pPr>
        <w:pStyle w:val="Nagwek4"/>
        <w:numPr>
          <w:ilvl w:val="1"/>
          <w:numId w:val="25"/>
        </w:numPr>
        <w:ind w:left="993" w:hanging="633"/>
        <w:jc w:val="both"/>
        <w:rPr>
          <w:color w:val="auto"/>
          <w:szCs w:val="24"/>
        </w:rPr>
      </w:pPr>
      <w:r w:rsidRPr="00321658">
        <w:rPr>
          <w:color w:val="auto"/>
          <w:szCs w:val="24"/>
        </w:rPr>
        <w:t>WYKAZ OBIEKTÓW O POTENCJALNYM ZAGROŻENIU SIARKOWODOREM</w:t>
      </w:r>
    </w:p>
    <w:p w14:paraId="16383026" w14:textId="77777777" w:rsidR="00310C0B" w:rsidRPr="00321658" w:rsidRDefault="00310C0B" w:rsidP="002B45E5">
      <w:pPr>
        <w:pStyle w:val="Akapitzlist"/>
        <w:numPr>
          <w:ilvl w:val="2"/>
          <w:numId w:val="25"/>
        </w:numPr>
        <w:ind w:left="1418" w:hanging="851"/>
        <w:rPr>
          <w:sz w:val="22"/>
        </w:rPr>
      </w:pPr>
      <w:r w:rsidRPr="00321658">
        <w:rPr>
          <w:sz w:val="22"/>
        </w:rPr>
        <w:t>Warzelnia.</w:t>
      </w:r>
    </w:p>
    <w:p w14:paraId="049BE59E" w14:textId="77777777" w:rsidR="00310C0B" w:rsidRPr="00321658" w:rsidRDefault="00310C0B" w:rsidP="002B45E5">
      <w:pPr>
        <w:pStyle w:val="Akapitzlist"/>
        <w:numPr>
          <w:ilvl w:val="2"/>
          <w:numId w:val="25"/>
        </w:numPr>
        <w:ind w:left="1418" w:hanging="851"/>
        <w:rPr>
          <w:sz w:val="22"/>
        </w:rPr>
      </w:pPr>
      <w:r w:rsidRPr="00321658">
        <w:rPr>
          <w:sz w:val="22"/>
        </w:rPr>
        <w:t>Wytwórnia oleju talowego.</w:t>
      </w:r>
    </w:p>
    <w:p w14:paraId="6BC4A0A2" w14:textId="77777777" w:rsidR="00310C0B" w:rsidRPr="00321658" w:rsidRDefault="00310C0B" w:rsidP="002B45E5">
      <w:pPr>
        <w:pStyle w:val="Akapitzlist"/>
        <w:numPr>
          <w:ilvl w:val="2"/>
          <w:numId w:val="25"/>
        </w:numPr>
        <w:ind w:left="1418" w:hanging="851"/>
        <w:rPr>
          <w:sz w:val="22"/>
        </w:rPr>
      </w:pPr>
      <w:r w:rsidRPr="00321658">
        <w:rPr>
          <w:sz w:val="22"/>
        </w:rPr>
        <w:t>Kaustyzacja.</w:t>
      </w:r>
    </w:p>
    <w:p w14:paraId="71535691" w14:textId="77777777" w:rsidR="00310C0B" w:rsidRPr="00321658" w:rsidRDefault="00310C0B" w:rsidP="002B45E5">
      <w:pPr>
        <w:pStyle w:val="Akapitzlist"/>
        <w:numPr>
          <w:ilvl w:val="2"/>
          <w:numId w:val="25"/>
        </w:numPr>
        <w:ind w:left="1418" w:hanging="851"/>
        <w:rPr>
          <w:sz w:val="22"/>
        </w:rPr>
      </w:pPr>
      <w:r w:rsidRPr="00321658">
        <w:rPr>
          <w:sz w:val="22"/>
        </w:rPr>
        <w:t>Wyparka.</w:t>
      </w:r>
    </w:p>
    <w:p w14:paraId="252CF249" w14:textId="7E2749E9" w:rsidR="00310C0B" w:rsidRPr="00321658" w:rsidRDefault="00310C0B" w:rsidP="002B45E5">
      <w:pPr>
        <w:pStyle w:val="Akapitzlist"/>
        <w:numPr>
          <w:ilvl w:val="2"/>
          <w:numId w:val="25"/>
        </w:numPr>
        <w:ind w:left="1418" w:hanging="851"/>
        <w:rPr>
          <w:sz w:val="22"/>
        </w:rPr>
      </w:pPr>
      <w:r w:rsidRPr="00321658">
        <w:rPr>
          <w:sz w:val="22"/>
        </w:rPr>
        <w:t>Spalarnia gazów złowonnych.</w:t>
      </w:r>
    </w:p>
    <w:p w14:paraId="444B6C7A" w14:textId="4697216B" w:rsidR="00DD2954" w:rsidRPr="00321658" w:rsidRDefault="00DD2954" w:rsidP="002B45E5">
      <w:pPr>
        <w:pStyle w:val="Akapitzlist"/>
        <w:numPr>
          <w:ilvl w:val="2"/>
          <w:numId w:val="25"/>
        </w:numPr>
        <w:ind w:left="1418" w:hanging="851"/>
        <w:rPr>
          <w:sz w:val="22"/>
        </w:rPr>
      </w:pPr>
      <w:r w:rsidRPr="00321658">
        <w:rPr>
          <w:sz w:val="22"/>
        </w:rPr>
        <w:t>Kocioł Sodowy.</w:t>
      </w:r>
    </w:p>
    <w:p w14:paraId="4857ACDE" w14:textId="77777777" w:rsidR="00310C0B" w:rsidRPr="00321658" w:rsidRDefault="00310C0B" w:rsidP="002B45E5">
      <w:pPr>
        <w:pStyle w:val="Akapitzlist"/>
        <w:numPr>
          <w:ilvl w:val="2"/>
          <w:numId w:val="25"/>
        </w:numPr>
        <w:ind w:left="1418" w:hanging="851"/>
        <w:rPr>
          <w:sz w:val="22"/>
        </w:rPr>
      </w:pPr>
      <w:r w:rsidRPr="00321658">
        <w:rPr>
          <w:sz w:val="22"/>
        </w:rPr>
        <w:t>Obiekty Wydziału Gospodarki Wodno-Ściekowej.</w:t>
      </w:r>
      <w:r w:rsidRPr="00321658">
        <w:rPr>
          <w:sz w:val="22"/>
        </w:rPr>
        <w:tab/>
      </w:r>
    </w:p>
    <w:p w14:paraId="668F8C06" w14:textId="3DF99609" w:rsidR="00310C0B" w:rsidRPr="00321658" w:rsidRDefault="00310C0B" w:rsidP="002B45E5">
      <w:pPr>
        <w:pStyle w:val="Akapitzlist"/>
        <w:numPr>
          <w:ilvl w:val="3"/>
          <w:numId w:val="122"/>
        </w:numPr>
        <w:ind w:left="1560" w:hanging="480"/>
        <w:rPr>
          <w:sz w:val="22"/>
        </w:rPr>
      </w:pPr>
      <w:r w:rsidRPr="00321658">
        <w:rPr>
          <w:sz w:val="22"/>
        </w:rPr>
        <w:t>Odwadnianie osadów (R4).</w:t>
      </w:r>
    </w:p>
    <w:p w14:paraId="2AFDA665" w14:textId="17AEB980" w:rsidR="00DD2954" w:rsidRPr="00321658" w:rsidRDefault="00DD2954" w:rsidP="002B45E5">
      <w:pPr>
        <w:pStyle w:val="Akapitzlist"/>
        <w:numPr>
          <w:ilvl w:val="3"/>
          <w:numId w:val="122"/>
        </w:numPr>
        <w:ind w:left="1560" w:hanging="480"/>
        <w:rPr>
          <w:sz w:val="22"/>
        </w:rPr>
      </w:pPr>
      <w:r w:rsidRPr="00321658">
        <w:rPr>
          <w:sz w:val="22"/>
        </w:rPr>
        <w:t>Budynki przepompowni osadów i ścieków.</w:t>
      </w:r>
    </w:p>
    <w:p w14:paraId="2BFBB80B" w14:textId="75200E98" w:rsidR="00310C0B" w:rsidRPr="00321658" w:rsidRDefault="00310C0B" w:rsidP="002B45E5">
      <w:pPr>
        <w:pStyle w:val="Akapitzlist"/>
        <w:numPr>
          <w:ilvl w:val="2"/>
          <w:numId w:val="25"/>
        </w:numPr>
        <w:ind w:left="1418" w:hanging="851"/>
        <w:rPr>
          <w:sz w:val="22"/>
        </w:rPr>
      </w:pPr>
      <w:r w:rsidRPr="00321658">
        <w:rPr>
          <w:sz w:val="22"/>
        </w:rPr>
        <w:t>Kanały i studzienki na terenie całego Zakładu (praca wewnątrz wyłącznie na pisemne zezwolenie)</w:t>
      </w:r>
    </w:p>
    <w:p w14:paraId="72D04D1E" w14:textId="1E65A7A8" w:rsidR="00310C0B" w:rsidRPr="00321658" w:rsidRDefault="00310C0B" w:rsidP="002B45E5">
      <w:pPr>
        <w:pStyle w:val="Nagwek4"/>
        <w:numPr>
          <w:ilvl w:val="1"/>
          <w:numId w:val="25"/>
        </w:numPr>
        <w:ind w:left="993" w:hanging="633"/>
        <w:jc w:val="both"/>
        <w:rPr>
          <w:color w:val="auto"/>
          <w:szCs w:val="24"/>
        </w:rPr>
      </w:pPr>
      <w:r w:rsidRPr="00321658">
        <w:rPr>
          <w:color w:val="auto"/>
          <w:szCs w:val="24"/>
        </w:rPr>
        <w:t>WYKAZ OBIEKTÓW O POTENCJALNYM ZAGROŻENIU WODĄ AMONIAKALNĄ</w:t>
      </w:r>
    </w:p>
    <w:p w14:paraId="3C2B70E8" w14:textId="77777777" w:rsidR="00310C0B" w:rsidRPr="00321658" w:rsidRDefault="00310C0B" w:rsidP="002B45E5">
      <w:pPr>
        <w:pStyle w:val="Akapitzlist"/>
        <w:numPr>
          <w:ilvl w:val="2"/>
          <w:numId w:val="25"/>
        </w:numPr>
        <w:ind w:left="1418" w:hanging="851"/>
        <w:rPr>
          <w:sz w:val="22"/>
        </w:rPr>
      </w:pPr>
      <w:r w:rsidRPr="00321658">
        <w:rPr>
          <w:sz w:val="22"/>
        </w:rPr>
        <w:t>Stacja magazynowa i rozładunkowa wody amoniakalnej.</w:t>
      </w:r>
    </w:p>
    <w:p w14:paraId="69975B9B" w14:textId="77777777" w:rsidR="00310C0B" w:rsidRPr="00321658" w:rsidRDefault="00310C0B" w:rsidP="002B45E5">
      <w:pPr>
        <w:pStyle w:val="Akapitzlist"/>
        <w:numPr>
          <w:ilvl w:val="2"/>
          <w:numId w:val="25"/>
        </w:numPr>
        <w:ind w:left="1418" w:hanging="851"/>
        <w:rPr>
          <w:sz w:val="22"/>
        </w:rPr>
      </w:pPr>
      <w:r w:rsidRPr="00321658">
        <w:rPr>
          <w:sz w:val="22"/>
        </w:rPr>
        <w:t>Kocioł korowy.</w:t>
      </w:r>
    </w:p>
    <w:p w14:paraId="6EA235A7" w14:textId="4FEAB4B5" w:rsidR="00310C0B" w:rsidRPr="00321658" w:rsidRDefault="00310C0B" w:rsidP="002B45E5">
      <w:pPr>
        <w:pStyle w:val="Akapitzlist"/>
        <w:numPr>
          <w:ilvl w:val="2"/>
          <w:numId w:val="25"/>
        </w:numPr>
        <w:ind w:left="1418" w:hanging="851"/>
        <w:rPr>
          <w:sz w:val="22"/>
        </w:rPr>
      </w:pPr>
      <w:r w:rsidRPr="00321658">
        <w:rPr>
          <w:sz w:val="22"/>
        </w:rPr>
        <w:t>Kocioł węglowy 1,</w:t>
      </w:r>
      <w:r w:rsidR="008C6B85" w:rsidRPr="00321658">
        <w:rPr>
          <w:sz w:val="22"/>
        </w:rPr>
        <w:t xml:space="preserve"> </w:t>
      </w:r>
      <w:r w:rsidRPr="00321658">
        <w:rPr>
          <w:sz w:val="22"/>
        </w:rPr>
        <w:t>2,</w:t>
      </w:r>
      <w:r w:rsidR="008C6B85" w:rsidRPr="00321658">
        <w:rPr>
          <w:sz w:val="22"/>
        </w:rPr>
        <w:t xml:space="preserve"> </w:t>
      </w:r>
      <w:r w:rsidRPr="00321658">
        <w:rPr>
          <w:sz w:val="22"/>
        </w:rPr>
        <w:t>3.</w:t>
      </w:r>
    </w:p>
    <w:p w14:paraId="5FF13A88" w14:textId="511CB593" w:rsidR="00310C0B" w:rsidRPr="00321658" w:rsidRDefault="00310C0B" w:rsidP="002B45E5">
      <w:pPr>
        <w:pStyle w:val="Nagwek4"/>
        <w:numPr>
          <w:ilvl w:val="1"/>
          <w:numId w:val="25"/>
        </w:numPr>
        <w:ind w:left="993" w:hanging="633"/>
        <w:jc w:val="both"/>
        <w:rPr>
          <w:color w:val="auto"/>
          <w:szCs w:val="24"/>
        </w:rPr>
      </w:pPr>
      <w:r w:rsidRPr="00321658">
        <w:rPr>
          <w:color w:val="auto"/>
          <w:szCs w:val="24"/>
        </w:rPr>
        <w:t>WYKAZ OBIEKTÓW O POTENCJALNYM ZAGROŻENIU ROZKŁADEM WODY UTLENIONEJ W SYTUACJACH AWARYJNYCH</w:t>
      </w:r>
    </w:p>
    <w:p w14:paraId="445F5EC7" w14:textId="77777777" w:rsidR="00310C0B" w:rsidRPr="00321658" w:rsidRDefault="00310C0B" w:rsidP="002B45E5">
      <w:pPr>
        <w:pStyle w:val="Akapitzlist"/>
        <w:numPr>
          <w:ilvl w:val="2"/>
          <w:numId w:val="25"/>
        </w:numPr>
        <w:ind w:left="1418" w:hanging="851"/>
        <w:rPr>
          <w:sz w:val="22"/>
        </w:rPr>
      </w:pPr>
      <w:r w:rsidRPr="00321658">
        <w:rPr>
          <w:sz w:val="22"/>
        </w:rPr>
        <w:t>Bielarnia – rejon zbiornika pośredniego H</w:t>
      </w:r>
      <w:r w:rsidRPr="00321658">
        <w:rPr>
          <w:sz w:val="22"/>
          <w:vertAlign w:val="subscript"/>
        </w:rPr>
        <w:t>2</w:t>
      </w:r>
      <w:r w:rsidRPr="00321658">
        <w:rPr>
          <w:sz w:val="22"/>
        </w:rPr>
        <w:t>O</w:t>
      </w:r>
      <w:r w:rsidRPr="00321658">
        <w:rPr>
          <w:sz w:val="22"/>
          <w:vertAlign w:val="subscript"/>
        </w:rPr>
        <w:t>2</w:t>
      </w:r>
      <w:r w:rsidRPr="00321658">
        <w:rPr>
          <w:sz w:val="22"/>
        </w:rPr>
        <w:t>.</w:t>
      </w:r>
    </w:p>
    <w:p w14:paraId="19C3DD4D" w14:textId="77777777" w:rsidR="00310C0B" w:rsidRPr="00321658" w:rsidRDefault="00310C0B" w:rsidP="002B45E5">
      <w:pPr>
        <w:pStyle w:val="Akapitzlist"/>
        <w:numPr>
          <w:ilvl w:val="2"/>
          <w:numId w:val="25"/>
        </w:numPr>
        <w:ind w:left="1418" w:hanging="851"/>
        <w:rPr>
          <w:sz w:val="22"/>
        </w:rPr>
      </w:pPr>
      <w:r w:rsidRPr="00321658">
        <w:rPr>
          <w:sz w:val="22"/>
        </w:rPr>
        <w:t>Chemikalia – Magazyn H</w:t>
      </w:r>
      <w:r w:rsidRPr="00321658">
        <w:rPr>
          <w:sz w:val="22"/>
          <w:vertAlign w:val="subscript"/>
        </w:rPr>
        <w:t>2</w:t>
      </w:r>
      <w:r w:rsidRPr="00321658">
        <w:rPr>
          <w:sz w:val="22"/>
        </w:rPr>
        <w:t>O</w:t>
      </w:r>
      <w:r w:rsidRPr="00321658">
        <w:rPr>
          <w:sz w:val="22"/>
          <w:vertAlign w:val="subscript"/>
        </w:rPr>
        <w:t>2</w:t>
      </w:r>
      <w:r w:rsidRPr="00321658">
        <w:rPr>
          <w:sz w:val="22"/>
        </w:rPr>
        <w:t>.</w:t>
      </w:r>
    </w:p>
    <w:p w14:paraId="0A0D80C2" w14:textId="77777777" w:rsidR="00310C0B" w:rsidRPr="00321658" w:rsidRDefault="00310C0B" w:rsidP="002B45E5">
      <w:pPr>
        <w:pStyle w:val="Akapitzlist"/>
        <w:numPr>
          <w:ilvl w:val="2"/>
          <w:numId w:val="25"/>
        </w:numPr>
        <w:ind w:left="1418" w:hanging="851"/>
        <w:rPr>
          <w:sz w:val="22"/>
        </w:rPr>
      </w:pPr>
      <w:r w:rsidRPr="00321658">
        <w:rPr>
          <w:sz w:val="22"/>
        </w:rPr>
        <w:t>Oddział Przygotowania Surowców – Magazyn H</w:t>
      </w:r>
      <w:r w:rsidRPr="00321658">
        <w:rPr>
          <w:sz w:val="22"/>
          <w:vertAlign w:val="subscript"/>
        </w:rPr>
        <w:t>2</w:t>
      </w:r>
      <w:r w:rsidRPr="00321658">
        <w:rPr>
          <w:sz w:val="22"/>
        </w:rPr>
        <w:t>O</w:t>
      </w:r>
      <w:r w:rsidRPr="00321658">
        <w:rPr>
          <w:sz w:val="22"/>
          <w:vertAlign w:val="subscript"/>
        </w:rPr>
        <w:t>2</w:t>
      </w:r>
      <w:r w:rsidRPr="00321658">
        <w:rPr>
          <w:sz w:val="22"/>
        </w:rPr>
        <w:t>.</w:t>
      </w:r>
    </w:p>
    <w:p w14:paraId="43114547" w14:textId="0C35AA8C" w:rsidR="00310C0B" w:rsidRPr="00321658" w:rsidRDefault="00310C0B" w:rsidP="002B45E5">
      <w:pPr>
        <w:pStyle w:val="Nagwek4"/>
        <w:numPr>
          <w:ilvl w:val="1"/>
          <w:numId w:val="25"/>
        </w:numPr>
        <w:ind w:left="993" w:hanging="633"/>
        <w:jc w:val="both"/>
        <w:rPr>
          <w:color w:val="auto"/>
          <w:szCs w:val="24"/>
        </w:rPr>
      </w:pPr>
      <w:r w:rsidRPr="00321658">
        <w:rPr>
          <w:color w:val="auto"/>
          <w:szCs w:val="24"/>
        </w:rPr>
        <w:t>WYKAZ OBIEKTÓW POTENCJALNIE ZAGROŻONYCH WYBUCHEM FIZYCZNYM W SYTUACJACH AWARYJNYCH</w:t>
      </w:r>
    </w:p>
    <w:p w14:paraId="089B947B" w14:textId="77777777" w:rsidR="00310C0B" w:rsidRPr="00321658" w:rsidRDefault="00310C0B" w:rsidP="002B45E5">
      <w:pPr>
        <w:pStyle w:val="Akapitzlist"/>
        <w:numPr>
          <w:ilvl w:val="2"/>
          <w:numId w:val="25"/>
        </w:numPr>
        <w:ind w:left="1418" w:hanging="851"/>
        <w:rPr>
          <w:sz w:val="22"/>
        </w:rPr>
      </w:pPr>
      <w:r w:rsidRPr="00321658">
        <w:rPr>
          <w:sz w:val="22"/>
        </w:rPr>
        <w:t>Kocioł sodowy.</w:t>
      </w:r>
    </w:p>
    <w:p w14:paraId="539BE46F" w14:textId="77777777" w:rsidR="00310C0B" w:rsidRPr="00321658" w:rsidRDefault="00310C0B" w:rsidP="002B45E5">
      <w:pPr>
        <w:pStyle w:val="Akapitzlist"/>
        <w:numPr>
          <w:ilvl w:val="2"/>
          <w:numId w:val="25"/>
        </w:numPr>
        <w:ind w:left="1418" w:hanging="851"/>
        <w:rPr>
          <w:sz w:val="22"/>
        </w:rPr>
      </w:pPr>
      <w:r w:rsidRPr="00321658">
        <w:rPr>
          <w:sz w:val="22"/>
        </w:rPr>
        <w:t>Oddział Gospodarki Wodno-Ściekowe – Tlenownia.</w:t>
      </w:r>
    </w:p>
    <w:p w14:paraId="1E97678B" w14:textId="77777777" w:rsidR="00310C0B" w:rsidRPr="00321658" w:rsidRDefault="00310C0B" w:rsidP="002B45E5">
      <w:pPr>
        <w:pStyle w:val="Nagwek4"/>
        <w:numPr>
          <w:ilvl w:val="1"/>
          <w:numId w:val="25"/>
        </w:numPr>
        <w:ind w:left="993" w:hanging="633"/>
        <w:jc w:val="both"/>
        <w:rPr>
          <w:color w:val="auto"/>
          <w:szCs w:val="24"/>
        </w:rPr>
      </w:pPr>
      <w:r w:rsidRPr="00321658">
        <w:rPr>
          <w:color w:val="auto"/>
          <w:szCs w:val="24"/>
        </w:rPr>
        <w:lastRenderedPageBreak/>
        <w:t xml:space="preserve"> ZASADY WEJŚCIA DO OBIEKTÓW O POTENCJALNYM ZAGROŻENIU CHEMICZNYM I ZAGROŻENIU WYBUCHEM FIZYCZNYM</w:t>
      </w:r>
    </w:p>
    <w:p w14:paraId="316C0495" w14:textId="77777777" w:rsidR="00310C0B" w:rsidRPr="00321658" w:rsidRDefault="00310C0B" w:rsidP="002B45E5">
      <w:pPr>
        <w:pStyle w:val="Akapitzlist"/>
        <w:numPr>
          <w:ilvl w:val="2"/>
          <w:numId w:val="25"/>
        </w:numPr>
        <w:ind w:left="1418" w:hanging="851"/>
        <w:rPr>
          <w:sz w:val="22"/>
        </w:rPr>
      </w:pPr>
      <w:r w:rsidRPr="00321658">
        <w:rPr>
          <w:sz w:val="22"/>
        </w:rPr>
        <w:t>Wejścia w rejony o potencjalnym zagrożeniu zabraniają znaki zakazu z napisem Rejon o potencjalnym zagrożeniu chemicznym - wstęp wzbroniony, a w przypadku obiektów zagrożonych wybuchem fizycznym – dodatkowo rozmieszczone są znaki ostrzegawcze niebezpieczeństwo wybuchu oraz w uzasadnionych przypadkach niebezpieczeństwo pożaru.</w:t>
      </w:r>
    </w:p>
    <w:p w14:paraId="17F88DBD" w14:textId="795D04AE" w:rsidR="00310C0B" w:rsidRPr="00321658" w:rsidRDefault="00310C0B" w:rsidP="002B45E5">
      <w:pPr>
        <w:pStyle w:val="Akapitzlist"/>
        <w:numPr>
          <w:ilvl w:val="2"/>
          <w:numId w:val="25"/>
        </w:numPr>
        <w:ind w:left="1418" w:hanging="851"/>
        <w:rPr>
          <w:sz w:val="22"/>
        </w:rPr>
      </w:pPr>
      <w:r w:rsidRPr="00321658">
        <w:rPr>
          <w:sz w:val="22"/>
        </w:rPr>
        <w:t>Wszystkie osoby, poza obsługą danego rejonu o potencjalnym zagrożeniu</w:t>
      </w:r>
      <w:r w:rsidR="008C6B85" w:rsidRPr="00321658">
        <w:rPr>
          <w:sz w:val="22"/>
        </w:rPr>
        <w:t>,</w:t>
      </w:r>
      <w:r w:rsidRPr="00321658">
        <w:rPr>
          <w:sz w:val="22"/>
        </w:rPr>
        <w:t xml:space="preserve"> udające się w rejon zagrożony</w:t>
      </w:r>
      <w:r w:rsidR="008C6B85" w:rsidRPr="00321658">
        <w:rPr>
          <w:sz w:val="22"/>
        </w:rPr>
        <w:t>,</w:t>
      </w:r>
      <w:r w:rsidRPr="00321658">
        <w:rPr>
          <w:sz w:val="22"/>
        </w:rPr>
        <w:t xml:space="preserve"> mają obowiązek zgłoszenia się na sterowni głównej do uprawnionego przez </w:t>
      </w:r>
      <w:r w:rsidR="008C6B85" w:rsidRPr="00321658">
        <w:rPr>
          <w:sz w:val="22"/>
        </w:rPr>
        <w:t>K</w:t>
      </w:r>
      <w:r w:rsidRPr="00321658">
        <w:rPr>
          <w:sz w:val="22"/>
        </w:rPr>
        <w:t xml:space="preserve">ierownika </w:t>
      </w:r>
      <w:r w:rsidR="008C6B85" w:rsidRPr="00321658">
        <w:rPr>
          <w:sz w:val="22"/>
        </w:rPr>
        <w:t>W</w:t>
      </w:r>
      <w:r w:rsidRPr="00321658">
        <w:rPr>
          <w:sz w:val="22"/>
        </w:rPr>
        <w:t>ydziału pracownika, aby zarejestrować swoje wejście w zagrożony rejon.</w:t>
      </w:r>
    </w:p>
    <w:p w14:paraId="35625BAF" w14:textId="77777777" w:rsidR="00310C0B" w:rsidRPr="00321658" w:rsidRDefault="00310C0B" w:rsidP="002B45E5">
      <w:pPr>
        <w:pStyle w:val="Akapitzlist"/>
        <w:numPr>
          <w:ilvl w:val="2"/>
          <w:numId w:val="25"/>
        </w:numPr>
        <w:ind w:left="1418" w:hanging="851"/>
        <w:rPr>
          <w:sz w:val="22"/>
        </w:rPr>
      </w:pPr>
      <w:r w:rsidRPr="00321658">
        <w:rPr>
          <w:sz w:val="22"/>
        </w:rPr>
        <w:t xml:space="preserve">Wejście rejestrowane jest w Książce wejść i wyjść do obiektów o zagrożeniu chemicznym z wyszczególnieniem miejsca pobytu, godziny wejścia oraz wyjścia, ilości osób. Każdy pracownik otrzymuje markę identyfikacyjną oraz instruktaż na wypadek awarii chemicznej. </w:t>
      </w:r>
    </w:p>
    <w:p w14:paraId="1964221E" w14:textId="7F461419" w:rsidR="00310C0B" w:rsidRPr="00321658" w:rsidRDefault="00310C0B" w:rsidP="002B45E5">
      <w:pPr>
        <w:pStyle w:val="Akapitzlist"/>
        <w:numPr>
          <w:ilvl w:val="2"/>
          <w:numId w:val="25"/>
        </w:numPr>
        <w:ind w:left="1418" w:hanging="851"/>
        <w:rPr>
          <w:sz w:val="22"/>
        </w:rPr>
      </w:pPr>
      <w:r w:rsidRPr="00321658">
        <w:rPr>
          <w:sz w:val="22"/>
        </w:rPr>
        <w:t xml:space="preserve">Firmy wykonujące prace na terenie </w:t>
      </w:r>
      <w:r w:rsidR="0000427B" w:rsidRPr="00321658">
        <w:rPr>
          <w:sz w:val="22"/>
        </w:rPr>
        <w:t xml:space="preserve">MM Kwidzyn sp. z o.o. </w:t>
      </w:r>
      <w:r w:rsidRPr="00321658">
        <w:rPr>
          <w:sz w:val="22"/>
        </w:rPr>
        <w:t>muszą posiadać indywidualne czujniki jednogazowe (H</w:t>
      </w:r>
      <w:r w:rsidRPr="00321658">
        <w:rPr>
          <w:sz w:val="22"/>
          <w:vertAlign w:val="subscript"/>
        </w:rPr>
        <w:t>2</w:t>
      </w:r>
      <w:r w:rsidRPr="00321658">
        <w:rPr>
          <w:sz w:val="22"/>
        </w:rPr>
        <w:t>S), czujniki wielogazowe (O</w:t>
      </w:r>
      <w:r w:rsidRPr="00321658">
        <w:rPr>
          <w:sz w:val="22"/>
          <w:vertAlign w:val="subscript"/>
        </w:rPr>
        <w:t>2</w:t>
      </w:r>
      <w:r w:rsidRPr="00321658">
        <w:rPr>
          <w:sz w:val="22"/>
        </w:rPr>
        <w:t>; CO; H</w:t>
      </w:r>
      <w:r w:rsidRPr="00321658">
        <w:rPr>
          <w:sz w:val="22"/>
          <w:vertAlign w:val="subscript"/>
        </w:rPr>
        <w:t>2</w:t>
      </w:r>
      <w:r w:rsidR="008C6B85" w:rsidRPr="00321658">
        <w:rPr>
          <w:sz w:val="22"/>
        </w:rPr>
        <w:t>S; Ex) lub czujniki</w:t>
      </w:r>
      <w:r w:rsidRPr="00321658">
        <w:rPr>
          <w:sz w:val="22"/>
        </w:rPr>
        <w:t xml:space="preserve"> mierzące amoniak (NH</w:t>
      </w:r>
      <w:r w:rsidRPr="00321658">
        <w:rPr>
          <w:sz w:val="22"/>
          <w:vertAlign w:val="subscript"/>
        </w:rPr>
        <w:t>3</w:t>
      </w:r>
      <w:r w:rsidRPr="00321658">
        <w:rPr>
          <w:sz w:val="22"/>
        </w:rPr>
        <w:t xml:space="preserve">) na swoim wyposażeniu. </w:t>
      </w:r>
    </w:p>
    <w:p w14:paraId="317D8EB3" w14:textId="7F530BDE" w:rsidR="00310C0B" w:rsidRPr="00321658" w:rsidRDefault="0000427B" w:rsidP="002B45E5">
      <w:pPr>
        <w:pStyle w:val="Akapitzlist"/>
        <w:numPr>
          <w:ilvl w:val="2"/>
          <w:numId w:val="25"/>
        </w:numPr>
        <w:ind w:left="1418" w:hanging="851"/>
        <w:rPr>
          <w:sz w:val="22"/>
        </w:rPr>
      </w:pPr>
      <w:r w:rsidRPr="00321658">
        <w:rPr>
          <w:sz w:val="22"/>
        </w:rPr>
        <w:t xml:space="preserve">MM Kwidzyn sp. z o.o. </w:t>
      </w:r>
      <w:r w:rsidR="00310C0B" w:rsidRPr="00321658">
        <w:rPr>
          <w:sz w:val="22"/>
        </w:rPr>
        <w:t>może udostępnić pracownikom firmy zewnętrznej czujniki w szczególnych przypadkach po wcześniejszym uzgodnieniu tego z gospodarzem obiektu. Pracownik wchodzący w rejon o potencjalnym zagrożeniu siarkowodorem (tj. Warzelnia, Wytwórnia Oleju Talowego, Kocioł Sodowy, Wyparka, Kaustyzacja, Spalarnia Gazów Złowonnych oraz Odwadnianie Osadów) musi być wyposażony w czujnik indywidualny jednogazowy lub wielogazowy mierzący siarkowodór. W przypadku grupy pracowników, która pracuje w jednym rejonie (np.: jedno urządzenie, jeden poziom w przestrzeni zamkniętej) przynajmniej jeden z nich musi być wyposażony w indywidualny czujnik jednogazowy lub wielogazowy w zależności od występującego zagrożenia.</w:t>
      </w:r>
    </w:p>
    <w:p w14:paraId="583176DC" w14:textId="22954B7C" w:rsidR="00310C0B" w:rsidRPr="00321658" w:rsidRDefault="00310C0B">
      <w:pPr>
        <w:pStyle w:val="Akapitzlist"/>
        <w:numPr>
          <w:ilvl w:val="2"/>
          <w:numId w:val="25"/>
        </w:numPr>
        <w:ind w:left="1418" w:hanging="851"/>
        <w:rPr>
          <w:sz w:val="22"/>
        </w:rPr>
      </w:pPr>
      <w:r w:rsidRPr="00321658">
        <w:rPr>
          <w:sz w:val="22"/>
        </w:rPr>
        <w:t>Przed pierwszym użyciem czujnika w danym dniu, należy przeprowadzić test sprawdzający przy użyciu gazu wzorcowego tzw. BumpTest, aby upewnić się, czy sensor działa prawidłowo. Prawidłowo wykonany BumpTest jest ważny jeden dzień (do 24h).</w:t>
      </w:r>
      <w:r w:rsidR="00592F07" w:rsidRPr="00321658">
        <w:rPr>
          <w:sz w:val="22"/>
        </w:rPr>
        <w:t>[…]</w:t>
      </w:r>
    </w:p>
    <w:p w14:paraId="7CA9AFC2" w14:textId="77777777" w:rsidR="00310C0B" w:rsidRPr="00321658" w:rsidRDefault="00310C0B" w:rsidP="00421A53">
      <w:pPr>
        <w:pStyle w:val="Akapitzlist"/>
        <w:numPr>
          <w:ilvl w:val="2"/>
          <w:numId w:val="211"/>
        </w:numPr>
        <w:ind w:left="1418" w:hanging="851"/>
        <w:rPr>
          <w:sz w:val="22"/>
        </w:rPr>
      </w:pPr>
      <w:r w:rsidRPr="00321658">
        <w:rPr>
          <w:sz w:val="22"/>
        </w:rPr>
        <w:t>Przy wejściu do budynku wytwórni ClO</w:t>
      </w:r>
      <w:r w:rsidRPr="00321658">
        <w:rPr>
          <w:sz w:val="22"/>
          <w:vertAlign w:val="subscript"/>
        </w:rPr>
        <w:t>2</w:t>
      </w:r>
      <w:r w:rsidRPr="00321658">
        <w:rPr>
          <w:sz w:val="22"/>
        </w:rPr>
        <w:t xml:space="preserve"> i pompowni ClO</w:t>
      </w:r>
      <w:r w:rsidRPr="00321658">
        <w:rPr>
          <w:sz w:val="22"/>
          <w:vertAlign w:val="subscript"/>
        </w:rPr>
        <w:t>2</w:t>
      </w:r>
      <w:r w:rsidRPr="00321658">
        <w:rPr>
          <w:sz w:val="22"/>
        </w:rPr>
        <w:t>, obowiązuje wymóg posiadania przy sobie maski ucieczkowej.</w:t>
      </w:r>
    </w:p>
    <w:p w14:paraId="14C89D84" w14:textId="634E6926" w:rsidR="00310C0B" w:rsidRPr="00321658" w:rsidRDefault="00310C0B" w:rsidP="00421A53">
      <w:pPr>
        <w:pStyle w:val="Akapitzlist"/>
        <w:numPr>
          <w:ilvl w:val="2"/>
          <w:numId w:val="211"/>
        </w:numPr>
        <w:ind w:left="1418" w:hanging="851"/>
        <w:rPr>
          <w:sz w:val="22"/>
        </w:rPr>
      </w:pPr>
      <w:r w:rsidRPr="00321658">
        <w:rPr>
          <w:sz w:val="22"/>
        </w:rPr>
        <w:t>W oznakowanych miejscach w halach Bielarni, Warzelni, Regeneracji ługów, Kaustyzacji, Odwadnia osadów (R4), Uzdatniania wody W1 oraz stacji magazynowania i rozładunku wody amoniakalnej dostępne są maski ucieczkowe, które</w:t>
      </w:r>
      <w:r w:rsidR="00091DA3" w:rsidRPr="00321658">
        <w:rPr>
          <w:sz w:val="22"/>
        </w:rPr>
        <w:t>,</w:t>
      </w:r>
      <w:r w:rsidRPr="00321658">
        <w:rPr>
          <w:sz w:val="22"/>
        </w:rPr>
        <w:t xml:space="preserve"> w razie potrzeby, służą osobom przebywającym w zagrożonym terenie do bezpiecznej ewakuacji.</w:t>
      </w:r>
    </w:p>
    <w:p w14:paraId="6F4F8420" w14:textId="77777777" w:rsidR="00310C0B" w:rsidRPr="00321658" w:rsidRDefault="00310C0B" w:rsidP="00421A53">
      <w:pPr>
        <w:pStyle w:val="Akapitzlist"/>
        <w:numPr>
          <w:ilvl w:val="2"/>
          <w:numId w:val="211"/>
        </w:numPr>
        <w:ind w:left="1418" w:hanging="851"/>
        <w:rPr>
          <w:sz w:val="22"/>
        </w:rPr>
      </w:pPr>
      <w:r w:rsidRPr="00321658">
        <w:rPr>
          <w:sz w:val="22"/>
        </w:rPr>
        <w:t xml:space="preserve">Windy towarowo-osobowe i osobowe w Bielarni, budynku Chemikaliów oraz Kotła Sodowego wyposażone są w maski ucieczkowe. </w:t>
      </w:r>
    </w:p>
    <w:p w14:paraId="588CC226" w14:textId="4CC6C93A" w:rsidR="00310C0B" w:rsidRPr="00321658" w:rsidRDefault="00310C0B" w:rsidP="00421A53">
      <w:pPr>
        <w:pStyle w:val="Akapitzlist"/>
        <w:numPr>
          <w:ilvl w:val="2"/>
          <w:numId w:val="211"/>
        </w:numPr>
        <w:ind w:left="1418" w:hanging="851"/>
        <w:rPr>
          <w:sz w:val="22"/>
        </w:rPr>
      </w:pPr>
      <w:r w:rsidRPr="00321658">
        <w:rPr>
          <w:sz w:val="22"/>
        </w:rPr>
        <w:t xml:space="preserve">Po zakończeniu pracy w danym rejonie należy wypisać się w Książce wejść i wyjść i zdać marki identyfikacyjne. </w:t>
      </w:r>
      <w:r w:rsidR="00DE7B40" w:rsidRPr="00321658">
        <w:rPr>
          <w:sz w:val="22"/>
        </w:rPr>
        <w:t xml:space="preserve">[…] </w:t>
      </w:r>
      <w:r w:rsidR="00941346" w:rsidRPr="00321658">
        <w:rPr>
          <w:sz w:val="22"/>
        </w:rPr>
        <w:t xml:space="preserve"> </w:t>
      </w:r>
    </w:p>
    <w:p w14:paraId="2B0115D4" w14:textId="08B0D032" w:rsidR="00310C0B" w:rsidRPr="00321658" w:rsidRDefault="00310C0B" w:rsidP="00421A53">
      <w:pPr>
        <w:pStyle w:val="Akapitzlist"/>
        <w:numPr>
          <w:ilvl w:val="2"/>
          <w:numId w:val="211"/>
        </w:numPr>
        <w:ind w:left="1418" w:hanging="851"/>
        <w:rPr>
          <w:sz w:val="22"/>
        </w:rPr>
      </w:pPr>
      <w:r w:rsidRPr="00321658">
        <w:rPr>
          <w:sz w:val="22"/>
        </w:rPr>
        <w:t xml:space="preserve">Powyższe zasady zostają zawieszone w przypadku prac </w:t>
      </w:r>
      <w:r w:rsidR="000208D7" w:rsidRPr="00321658">
        <w:rPr>
          <w:sz w:val="22"/>
        </w:rPr>
        <w:t xml:space="preserve">remontowych </w:t>
      </w:r>
      <w:r w:rsidRPr="00321658">
        <w:rPr>
          <w:sz w:val="22"/>
        </w:rPr>
        <w:t xml:space="preserve">wykonywanych podczas postoju planowego Zakładu. W trakcie pozostałych postojów decyzję o zawieszeniu niniejszych zasad w odniesieniu do poszczególnych </w:t>
      </w:r>
      <w:r w:rsidR="00091DA3" w:rsidRPr="00321658">
        <w:rPr>
          <w:sz w:val="22"/>
        </w:rPr>
        <w:t>rejonów i instalacji podejmuje K</w:t>
      </w:r>
      <w:r w:rsidRPr="00321658">
        <w:rPr>
          <w:sz w:val="22"/>
        </w:rPr>
        <w:t xml:space="preserve">ierownik </w:t>
      </w:r>
      <w:r w:rsidR="00091DA3" w:rsidRPr="00321658">
        <w:rPr>
          <w:sz w:val="22"/>
        </w:rPr>
        <w:t>Wydziału/O</w:t>
      </w:r>
      <w:r w:rsidRPr="00321658">
        <w:rPr>
          <w:sz w:val="22"/>
        </w:rPr>
        <w:t xml:space="preserve">ddziału. </w:t>
      </w:r>
    </w:p>
    <w:p w14:paraId="555124CF" w14:textId="298A4010" w:rsidR="00310C0B" w:rsidRPr="00321658" w:rsidRDefault="00310C0B" w:rsidP="00421A53">
      <w:pPr>
        <w:pStyle w:val="Nagwek4"/>
        <w:numPr>
          <w:ilvl w:val="1"/>
          <w:numId w:val="211"/>
        </w:numPr>
        <w:ind w:left="993" w:hanging="633"/>
        <w:jc w:val="both"/>
        <w:rPr>
          <w:color w:val="auto"/>
          <w:sz w:val="22"/>
        </w:rPr>
      </w:pPr>
      <w:r w:rsidRPr="00321658">
        <w:rPr>
          <w:b w:val="0"/>
          <w:color w:val="auto"/>
          <w:szCs w:val="24"/>
        </w:rPr>
        <w:t xml:space="preserve"> </w:t>
      </w:r>
      <w:r w:rsidRPr="00321658">
        <w:rPr>
          <w:color w:val="auto"/>
          <w:szCs w:val="24"/>
        </w:rPr>
        <w:t xml:space="preserve">ALARMOWANIE NA WYPADEK AWARII </w:t>
      </w:r>
    </w:p>
    <w:p w14:paraId="24FDEB9F" w14:textId="65E694E1" w:rsidR="00310C0B" w:rsidRPr="00321658" w:rsidRDefault="00DE7B40" w:rsidP="00421A53">
      <w:pPr>
        <w:pStyle w:val="Akapitzlist"/>
        <w:numPr>
          <w:ilvl w:val="2"/>
          <w:numId w:val="212"/>
        </w:numPr>
        <w:ind w:left="1418" w:hanging="851"/>
        <w:rPr>
          <w:sz w:val="22"/>
        </w:rPr>
      </w:pPr>
      <w:r w:rsidRPr="00321658">
        <w:rPr>
          <w:sz w:val="22"/>
        </w:rPr>
        <w:t xml:space="preserve">[…] </w:t>
      </w:r>
      <w:r w:rsidR="00310C0B" w:rsidRPr="00321658">
        <w:rPr>
          <w:sz w:val="22"/>
        </w:rPr>
        <w:t>Niżej wymienione obiekty monitorowane są przez stałe instalacje alarmowe ostrzegające pracowników przed lokalnymi zagrożeniami:</w:t>
      </w:r>
    </w:p>
    <w:p w14:paraId="3C45051C" w14:textId="77777777" w:rsidR="00310C0B" w:rsidRPr="00321658" w:rsidRDefault="00310C0B" w:rsidP="002B45E5">
      <w:pPr>
        <w:pStyle w:val="Akapitzlist"/>
        <w:numPr>
          <w:ilvl w:val="3"/>
          <w:numId w:val="123"/>
        </w:numPr>
        <w:ind w:left="1418" w:hanging="338"/>
        <w:rPr>
          <w:sz w:val="22"/>
        </w:rPr>
      </w:pPr>
      <w:r w:rsidRPr="00321658">
        <w:rPr>
          <w:sz w:val="22"/>
        </w:rPr>
        <w:t>Warzelnia, Wytwórnia Oleju Talowego – obecność siarkowodoru.</w:t>
      </w:r>
    </w:p>
    <w:p w14:paraId="3EE1CE8D" w14:textId="77777777" w:rsidR="00310C0B" w:rsidRPr="00321658" w:rsidRDefault="00310C0B" w:rsidP="002B45E5">
      <w:pPr>
        <w:pStyle w:val="Akapitzlist"/>
        <w:numPr>
          <w:ilvl w:val="3"/>
          <w:numId w:val="123"/>
        </w:numPr>
        <w:ind w:left="1418" w:hanging="338"/>
        <w:rPr>
          <w:sz w:val="22"/>
        </w:rPr>
      </w:pPr>
      <w:r w:rsidRPr="00321658">
        <w:rPr>
          <w:sz w:val="22"/>
        </w:rPr>
        <w:t>Bielarnia – rozkład H</w:t>
      </w:r>
      <w:r w:rsidRPr="00321658">
        <w:rPr>
          <w:sz w:val="22"/>
          <w:vertAlign w:val="subscript"/>
        </w:rPr>
        <w:t>2</w:t>
      </w:r>
      <w:r w:rsidRPr="00321658">
        <w:rPr>
          <w:sz w:val="22"/>
        </w:rPr>
        <w:t>O</w:t>
      </w:r>
      <w:r w:rsidRPr="00321658">
        <w:rPr>
          <w:sz w:val="22"/>
          <w:vertAlign w:val="subscript"/>
        </w:rPr>
        <w:t>2</w:t>
      </w:r>
      <w:r w:rsidRPr="00321658">
        <w:rPr>
          <w:sz w:val="22"/>
        </w:rPr>
        <w:t>.</w:t>
      </w:r>
    </w:p>
    <w:p w14:paraId="77BDC6B8" w14:textId="77777777" w:rsidR="00310C0B" w:rsidRPr="00321658" w:rsidRDefault="00310C0B" w:rsidP="002B45E5">
      <w:pPr>
        <w:pStyle w:val="Akapitzlist"/>
        <w:numPr>
          <w:ilvl w:val="3"/>
          <w:numId w:val="123"/>
        </w:numPr>
        <w:ind w:left="1418" w:hanging="338"/>
        <w:rPr>
          <w:sz w:val="22"/>
        </w:rPr>
      </w:pPr>
      <w:r w:rsidRPr="00321658">
        <w:rPr>
          <w:sz w:val="22"/>
        </w:rPr>
        <w:t>Bielarnia – obecność ClO</w:t>
      </w:r>
      <w:r w:rsidRPr="00321658">
        <w:rPr>
          <w:sz w:val="22"/>
          <w:vertAlign w:val="subscript"/>
        </w:rPr>
        <w:t>2</w:t>
      </w:r>
      <w:r w:rsidRPr="00321658">
        <w:rPr>
          <w:sz w:val="22"/>
        </w:rPr>
        <w:t>.</w:t>
      </w:r>
    </w:p>
    <w:p w14:paraId="467D7655" w14:textId="77777777" w:rsidR="00310C0B" w:rsidRPr="00321658" w:rsidRDefault="00310C0B" w:rsidP="002B45E5">
      <w:pPr>
        <w:pStyle w:val="Akapitzlist"/>
        <w:numPr>
          <w:ilvl w:val="3"/>
          <w:numId w:val="123"/>
        </w:numPr>
        <w:ind w:left="1418" w:hanging="338"/>
        <w:rPr>
          <w:sz w:val="22"/>
        </w:rPr>
      </w:pPr>
      <w:r w:rsidRPr="00321658">
        <w:rPr>
          <w:sz w:val="22"/>
        </w:rPr>
        <w:t>Chemikalia - rozkład H</w:t>
      </w:r>
      <w:r w:rsidRPr="00321658">
        <w:rPr>
          <w:sz w:val="22"/>
          <w:vertAlign w:val="subscript"/>
        </w:rPr>
        <w:t>2</w:t>
      </w:r>
      <w:r w:rsidRPr="00321658">
        <w:rPr>
          <w:sz w:val="22"/>
        </w:rPr>
        <w:t>O</w:t>
      </w:r>
      <w:r w:rsidRPr="00321658">
        <w:rPr>
          <w:sz w:val="22"/>
          <w:vertAlign w:val="subscript"/>
        </w:rPr>
        <w:t>2</w:t>
      </w:r>
      <w:r w:rsidRPr="00321658">
        <w:rPr>
          <w:sz w:val="22"/>
        </w:rPr>
        <w:t>.</w:t>
      </w:r>
    </w:p>
    <w:p w14:paraId="56316D86" w14:textId="77777777" w:rsidR="00310C0B" w:rsidRPr="00321658" w:rsidRDefault="00310C0B" w:rsidP="002B45E5">
      <w:pPr>
        <w:pStyle w:val="Akapitzlist"/>
        <w:numPr>
          <w:ilvl w:val="3"/>
          <w:numId w:val="123"/>
        </w:numPr>
        <w:ind w:left="1418" w:hanging="338"/>
        <w:rPr>
          <w:sz w:val="22"/>
        </w:rPr>
      </w:pPr>
      <w:r w:rsidRPr="00321658">
        <w:rPr>
          <w:sz w:val="22"/>
        </w:rPr>
        <w:t>Makulaturownia - rozkład H</w:t>
      </w:r>
      <w:r w:rsidRPr="00321658">
        <w:rPr>
          <w:sz w:val="22"/>
          <w:vertAlign w:val="subscript"/>
        </w:rPr>
        <w:t>2</w:t>
      </w:r>
      <w:r w:rsidRPr="00321658">
        <w:rPr>
          <w:sz w:val="22"/>
        </w:rPr>
        <w:t>O</w:t>
      </w:r>
      <w:r w:rsidRPr="00321658">
        <w:rPr>
          <w:sz w:val="22"/>
          <w:vertAlign w:val="subscript"/>
        </w:rPr>
        <w:t>2</w:t>
      </w:r>
      <w:r w:rsidRPr="00321658">
        <w:rPr>
          <w:sz w:val="22"/>
        </w:rPr>
        <w:t>.</w:t>
      </w:r>
      <w:r w:rsidRPr="00321658">
        <w:rPr>
          <w:sz w:val="22"/>
        </w:rPr>
        <w:tab/>
      </w:r>
      <w:r w:rsidRPr="00321658">
        <w:rPr>
          <w:sz w:val="22"/>
        </w:rPr>
        <w:tab/>
      </w:r>
    </w:p>
    <w:p w14:paraId="414394EE" w14:textId="77777777" w:rsidR="00310C0B" w:rsidRPr="00321658" w:rsidRDefault="00310C0B" w:rsidP="002B45E5">
      <w:pPr>
        <w:pStyle w:val="Akapitzlist"/>
        <w:numPr>
          <w:ilvl w:val="3"/>
          <w:numId w:val="123"/>
        </w:numPr>
        <w:ind w:left="1418" w:hanging="338"/>
        <w:rPr>
          <w:sz w:val="22"/>
        </w:rPr>
      </w:pPr>
      <w:r w:rsidRPr="00321658">
        <w:rPr>
          <w:sz w:val="22"/>
        </w:rPr>
        <w:lastRenderedPageBreak/>
        <w:t>Kocioł Sodowy, Wyparka, Kaustyzacja - obecność siarkowodoru.</w:t>
      </w:r>
    </w:p>
    <w:p w14:paraId="58B553D6" w14:textId="77777777" w:rsidR="00310C0B" w:rsidRPr="00321658" w:rsidRDefault="00310C0B" w:rsidP="002B45E5">
      <w:pPr>
        <w:pStyle w:val="Akapitzlist"/>
        <w:numPr>
          <w:ilvl w:val="3"/>
          <w:numId w:val="123"/>
        </w:numPr>
        <w:ind w:left="1418" w:hanging="338"/>
        <w:rPr>
          <w:sz w:val="22"/>
        </w:rPr>
      </w:pPr>
      <w:r w:rsidRPr="00321658">
        <w:rPr>
          <w:sz w:val="22"/>
        </w:rPr>
        <w:t>Instalacja wody amoniakalnej – obecność amoniaku NH</w:t>
      </w:r>
      <w:r w:rsidRPr="00321658">
        <w:rPr>
          <w:sz w:val="22"/>
          <w:vertAlign w:val="subscript"/>
        </w:rPr>
        <w:t>3</w:t>
      </w:r>
      <w:r w:rsidRPr="00321658">
        <w:rPr>
          <w:sz w:val="22"/>
        </w:rPr>
        <w:t>.</w:t>
      </w:r>
    </w:p>
    <w:p w14:paraId="3F5E2FBB" w14:textId="77777777" w:rsidR="00310C0B" w:rsidRPr="00321658" w:rsidRDefault="00310C0B" w:rsidP="002B45E5">
      <w:pPr>
        <w:pStyle w:val="Akapitzlist"/>
        <w:numPr>
          <w:ilvl w:val="3"/>
          <w:numId w:val="123"/>
        </w:numPr>
        <w:ind w:left="1418" w:hanging="338"/>
        <w:rPr>
          <w:sz w:val="22"/>
        </w:rPr>
      </w:pPr>
      <w:r w:rsidRPr="00321658">
        <w:rPr>
          <w:sz w:val="22"/>
        </w:rPr>
        <w:t>Spalarnia Gazów Złowonnych - obecność siarkowodoru.</w:t>
      </w:r>
    </w:p>
    <w:p w14:paraId="1B59DD7F" w14:textId="77777777" w:rsidR="00310C0B" w:rsidRPr="00321658" w:rsidRDefault="00310C0B" w:rsidP="002B45E5">
      <w:pPr>
        <w:pStyle w:val="Akapitzlist"/>
        <w:numPr>
          <w:ilvl w:val="3"/>
          <w:numId w:val="123"/>
        </w:numPr>
        <w:ind w:left="1418" w:hanging="338"/>
        <w:rPr>
          <w:sz w:val="22"/>
        </w:rPr>
      </w:pPr>
      <w:r w:rsidRPr="00321658">
        <w:rPr>
          <w:sz w:val="22"/>
        </w:rPr>
        <w:t>Odwadnianie Osadów (R4) – obecność siarkowodoru.</w:t>
      </w:r>
    </w:p>
    <w:p w14:paraId="61930C54" w14:textId="77777777" w:rsidR="00310C0B" w:rsidRPr="00321658" w:rsidRDefault="00310C0B" w:rsidP="002B45E5">
      <w:pPr>
        <w:pStyle w:val="Akapitzlist"/>
        <w:numPr>
          <w:ilvl w:val="3"/>
          <w:numId w:val="123"/>
        </w:numPr>
        <w:ind w:left="1418" w:hanging="338"/>
        <w:rPr>
          <w:sz w:val="22"/>
        </w:rPr>
      </w:pPr>
      <w:r w:rsidRPr="00321658">
        <w:rPr>
          <w:sz w:val="22"/>
        </w:rPr>
        <w:t>Uzdatnianie Wody W1- obecność ClO</w:t>
      </w:r>
      <w:r w:rsidRPr="00321658">
        <w:rPr>
          <w:sz w:val="22"/>
          <w:vertAlign w:val="subscript"/>
        </w:rPr>
        <w:t>2</w:t>
      </w:r>
      <w:r w:rsidRPr="00321658">
        <w:rPr>
          <w:sz w:val="22"/>
        </w:rPr>
        <w:t>.</w:t>
      </w:r>
    </w:p>
    <w:p w14:paraId="614CDF62" w14:textId="77777777" w:rsidR="00310C0B" w:rsidRPr="00321658" w:rsidRDefault="00310C0B" w:rsidP="002B45E5">
      <w:pPr>
        <w:pStyle w:val="Akapitzlist"/>
        <w:numPr>
          <w:ilvl w:val="3"/>
          <w:numId w:val="123"/>
        </w:numPr>
        <w:ind w:left="1418" w:hanging="338"/>
        <w:rPr>
          <w:sz w:val="22"/>
        </w:rPr>
      </w:pPr>
      <w:r w:rsidRPr="00321658">
        <w:rPr>
          <w:sz w:val="22"/>
        </w:rPr>
        <w:t>Wytwórnia ClO</w:t>
      </w:r>
      <w:r w:rsidRPr="00321658">
        <w:rPr>
          <w:sz w:val="22"/>
          <w:vertAlign w:val="subscript"/>
        </w:rPr>
        <w:t>2</w:t>
      </w:r>
      <w:r w:rsidRPr="00321658">
        <w:rPr>
          <w:sz w:val="22"/>
        </w:rPr>
        <w:t>.</w:t>
      </w:r>
    </w:p>
    <w:p w14:paraId="2D3205DD" w14:textId="404D76CA" w:rsidR="00310C0B" w:rsidRPr="00321658" w:rsidRDefault="00310C0B" w:rsidP="00421A53">
      <w:pPr>
        <w:pStyle w:val="Akapitzlist"/>
        <w:ind w:left="1418"/>
      </w:pPr>
      <w:r w:rsidRPr="00321658">
        <w:rPr>
          <w:sz w:val="22"/>
        </w:rPr>
        <w:t>Alarm przekazywany jest za pomocą sygnałów dźwiękowych, pulsujących świateł ostrzegawczych oraz napisów AWARIA CHEMICZNA przy wszystkich wejściach do zagrożonych obiektów.</w:t>
      </w:r>
      <w:r w:rsidRPr="00321658">
        <w:rPr>
          <w:sz w:val="22"/>
        </w:rPr>
        <w:tab/>
        <w:t>Zadziałanie instalacji alarmowej oznacza zakaz wstępu do tych obiektów, a jednocześnie jest sygnałem dla</w:t>
      </w:r>
      <w:r w:rsidR="008D229B" w:rsidRPr="00321658">
        <w:rPr>
          <w:sz w:val="22"/>
        </w:rPr>
        <w:t xml:space="preserve"> </w:t>
      </w:r>
      <w:r w:rsidRPr="00321658">
        <w:rPr>
          <w:sz w:val="22"/>
        </w:rPr>
        <w:t>osób znajdujących się w zagrożonym rejonie do niezwłocznego opuszczenia zagrożonego miejsca a w razie potrzeby pobrania i założenia masek ucieczkowych.</w:t>
      </w:r>
      <w:r w:rsidR="00DE7B40" w:rsidRPr="00321658">
        <w:rPr>
          <w:sz w:val="22"/>
        </w:rPr>
        <w:t xml:space="preserve">[…] </w:t>
      </w:r>
    </w:p>
    <w:p w14:paraId="7317CCB8" w14:textId="77777777" w:rsidR="00310C0B" w:rsidRPr="00321658" w:rsidRDefault="00310C0B" w:rsidP="00421A53">
      <w:pPr>
        <w:pStyle w:val="Akapitzlist"/>
        <w:numPr>
          <w:ilvl w:val="2"/>
          <w:numId w:val="213"/>
        </w:numPr>
        <w:ind w:left="1418" w:hanging="851"/>
        <w:rPr>
          <w:sz w:val="22"/>
        </w:rPr>
      </w:pPr>
      <w:r w:rsidRPr="00321658">
        <w:rPr>
          <w:sz w:val="22"/>
        </w:rPr>
        <w:t>Ogłoszenie alarmu o zagrożeniu masowym.</w:t>
      </w:r>
    </w:p>
    <w:p w14:paraId="73159C16" w14:textId="508464CE" w:rsidR="00310C0B" w:rsidRPr="00321658" w:rsidRDefault="00310C0B" w:rsidP="008D229B">
      <w:pPr>
        <w:pStyle w:val="Akapitzlist"/>
        <w:ind w:left="1440"/>
        <w:jc w:val="both"/>
        <w:rPr>
          <w:sz w:val="22"/>
        </w:rPr>
      </w:pPr>
      <w:r w:rsidRPr="00321658">
        <w:rPr>
          <w:sz w:val="22"/>
        </w:rPr>
        <w:t>Alarm o zagrożeniu masowym przekazywany jest za pomocą syren alarmowych: sygnał modulowany trwający 3 minuty. Odwołanie alarmu o awarii chemicznej: sygnał ciągły trwający 3 minuty. W przypadku ogłoszenia alarmu będąc w obiekcie zagrożonym, należy włożyć maskę ucieczkową i udać się do wskazanego miejsca zbiórki. Będąc w rejonie zagrożonym należy opuścić go i udać się w kierunku prostopadłym do kierunku wiatru.</w:t>
      </w:r>
    </w:p>
    <w:p w14:paraId="040A952F" w14:textId="192A2AC4" w:rsidR="00F14F0C" w:rsidRPr="00321658" w:rsidRDefault="00F14F0C" w:rsidP="002B45E5">
      <w:pPr>
        <w:pStyle w:val="Nagwek1"/>
        <w:numPr>
          <w:ilvl w:val="0"/>
          <w:numId w:val="161"/>
        </w:numPr>
        <w:spacing w:before="240"/>
        <w:rPr>
          <w:color w:val="auto"/>
        </w:rPr>
      </w:pPr>
      <w:bookmarkStart w:id="125" w:name="_Toc138162842"/>
      <w:bookmarkStart w:id="126" w:name="_Toc446617922"/>
      <w:bookmarkStart w:id="127" w:name="_Toc163221510"/>
      <w:bookmarkEnd w:id="125"/>
      <w:r w:rsidRPr="00321658">
        <w:rPr>
          <w:color w:val="auto"/>
        </w:rPr>
        <w:t>OGÓLNE ZASADY BHP</w:t>
      </w:r>
      <w:bookmarkEnd w:id="126"/>
      <w:bookmarkEnd w:id="127"/>
    </w:p>
    <w:p w14:paraId="1524F41D" w14:textId="77777777" w:rsidR="00AA55A0" w:rsidRPr="00321658" w:rsidRDefault="00AA55A0" w:rsidP="002B45E5">
      <w:pPr>
        <w:pStyle w:val="Akapitzlist"/>
        <w:keepNext/>
        <w:numPr>
          <w:ilvl w:val="0"/>
          <w:numId w:val="27"/>
        </w:numPr>
        <w:spacing w:before="240" w:after="120"/>
        <w:contextualSpacing w:val="0"/>
        <w:jc w:val="both"/>
        <w:outlineLvl w:val="3"/>
        <w:rPr>
          <w:b/>
          <w:vanish/>
          <w:szCs w:val="24"/>
        </w:rPr>
      </w:pPr>
    </w:p>
    <w:p w14:paraId="661455EC" w14:textId="77777777" w:rsidR="00AA55A0" w:rsidRPr="00321658" w:rsidRDefault="00AA55A0" w:rsidP="002B45E5">
      <w:pPr>
        <w:pStyle w:val="Akapitzlist"/>
        <w:keepNext/>
        <w:numPr>
          <w:ilvl w:val="0"/>
          <w:numId w:val="27"/>
        </w:numPr>
        <w:spacing w:before="240" w:after="120"/>
        <w:contextualSpacing w:val="0"/>
        <w:jc w:val="both"/>
        <w:outlineLvl w:val="3"/>
        <w:rPr>
          <w:b/>
          <w:vanish/>
          <w:szCs w:val="24"/>
        </w:rPr>
      </w:pPr>
    </w:p>
    <w:p w14:paraId="3D0631D6" w14:textId="77777777" w:rsidR="00AA55A0" w:rsidRPr="00321658" w:rsidRDefault="00AA55A0" w:rsidP="002B45E5">
      <w:pPr>
        <w:pStyle w:val="Akapitzlist"/>
        <w:keepNext/>
        <w:numPr>
          <w:ilvl w:val="0"/>
          <w:numId w:val="27"/>
        </w:numPr>
        <w:spacing w:before="240" w:after="120"/>
        <w:contextualSpacing w:val="0"/>
        <w:jc w:val="both"/>
        <w:outlineLvl w:val="3"/>
        <w:rPr>
          <w:b/>
          <w:vanish/>
          <w:szCs w:val="24"/>
        </w:rPr>
      </w:pPr>
    </w:p>
    <w:p w14:paraId="2D43C1A0" w14:textId="77777777" w:rsidR="00AA55A0" w:rsidRPr="00321658" w:rsidRDefault="00AA55A0" w:rsidP="002B45E5">
      <w:pPr>
        <w:pStyle w:val="Akapitzlist"/>
        <w:keepNext/>
        <w:numPr>
          <w:ilvl w:val="0"/>
          <w:numId w:val="27"/>
        </w:numPr>
        <w:spacing w:before="240" w:after="120"/>
        <w:contextualSpacing w:val="0"/>
        <w:jc w:val="both"/>
        <w:outlineLvl w:val="3"/>
        <w:rPr>
          <w:b/>
          <w:vanish/>
          <w:szCs w:val="24"/>
        </w:rPr>
      </w:pPr>
    </w:p>
    <w:p w14:paraId="7C1B7657" w14:textId="77777777" w:rsidR="00AA55A0" w:rsidRPr="00321658" w:rsidRDefault="00AA55A0" w:rsidP="002B45E5">
      <w:pPr>
        <w:pStyle w:val="Akapitzlist"/>
        <w:keepNext/>
        <w:numPr>
          <w:ilvl w:val="0"/>
          <w:numId w:val="27"/>
        </w:numPr>
        <w:spacing w:before="240" w:after="120"/>
        <w:contextualSpacing w:val="0"/>
        <w:jc w:val="both"/>
        <w:outlineLvl w:val="3"/>
        <w:rPr>
          <w:b/>
          <w:vanish/>
          <w:szCs w:val="24"/>
        </w:rPr>
      </w:pPr>
    </w:p>
    <w:p w14:paraId="12FDDE04" w14:textId="77777777" w:rsidR="00AA55A0" w:rsidRPr="00321658" w:rsidRDefault="00AA55A0" w:rsidP="002B45E5">
      <w:pPr>
        <w:pStyle w:val="Akapitzlist"/>
        <w:keepNext/>
        <w:numPr>
          <w:ilvl w:val="0"/>
          <w:numId w:val="27"/>
        </w:numPr>
        <w:spacing w:before="240" w:after="120"/>
        <w:contextualSpacing w:val="0"/>
        <w:jc w:val="both"/>
        <w:outlineLvl w:val="3"/>
        <w:rPr>
          <w:b/>
          <w:vanish/>
          <w:szCs w:val="24"/>
        </w:rPr>
      </w:pPr>
    </w:p>
    <w:p w14:paraId="60A604B5" w14:textId="77777777" w:rsidR="00AA55A0" w:rsidRPr="00321658" w:rsidRDefault="00AA55A0" w:rsidP="002B45E5">
      <w:pPr>
        <w:pStyle w:val="Akapitzlist"/>
        <w:keepNext/>
        <w:numPr>
          <w:ilvl w:val="0"/>
          <w:numId w:val="27"/>
        </w:numPr>
        <w:spacing w:before="240" w:after="120"/>
        <w:contextualSpacing w:val="0"/>
        <w:jc w:val="both"/>
        <w:outlineLvl w:val="3"/>
        <w:rPr>
          <w:b/>
          <w:vanish/>
          <w:szCs w:val="24"/>
        </w:rPr>
      </w:pPr>
    </w:p>
    <w:p w14:paraId="5B8F5C7A" w14:textId="77777777" w:rsidR="00AA55A0" w:rsidRPr="00321658" w:rsidRDefault="00AA55A0" w:rsidP="002B45E5">
      <w:pPr>
        <w:pStyle w:val="Akapitzlist"/>
        <w:keepNext/>
        <w:numPr>
          <w:ilvl w:val="0"/>
          <w:numId w:val="27"/>
        </w:numPr>
        <w:spacing w:before="240" w:after="120"/>
        <w:contextualSpacing w:val="0"/>
        <w:jc w:val="both"/>
        <w:outlineLvl w:val="3"/>
        <w:rPr>
          <w:b/>
          <w:vanish/>
          <w:szCs w:val="24"/>
        </w:rPr>
      </w:pPr>
    </w:p>
    <w:p w14:paraId="767E834F" w14:textId="77777777" w:rsidR="00AA55A0" w:rsidRPr="00321658" w:rsidRDefault="00AA55A0" w:rsidP="002B45E5">
      <w:pPr>
        <w:pStyle w:val="Akapitzlist"/>
        <w:keepNext/>
        <w:numPr>
          <w:ilvl w:val="0"/>
          <w:numId w:val="27"/>
        </w:numPr>
        <w:spacing w:before="240" w:after="120"/>
        <w:contextualSpacing w:val="0"/>
        <w:jc w:val="both"/>
        <w:outlineLvl w:val="3"/>
        <w:rPr>
          <w:b/>
          <w:vanish/>
          <w:szCs w:val="24"/>
        </w:rPr>
      </w:pPr>
    </w:p>
    <w:p w14:paraId="4E69FB15" w14:textId="77777777" w:rsidR="00AA55A0" w:rsidRPr="00321658" w:rsidRDefault="00AA55A0" w:rsidP="002B45E5">
      <w:pPr>
        <w:pStyle w:val="Akapitzlist"/>
        <w:keepNext/>
        <w:numPr>
          <w:ilvl w:val="0"/>
          <w:numId w:val="27"/>
        </w:numPr>
        <w:spacing w:before="240" w:after="120"/>
        <w:contextualSpacing w:val="0"/>
        <w:jc w:val="both"/>
        <w:outlineLvl w:val="3"/>
        <w:rPr>
          <w:b/>
          <w:vanish/>
          <w:szCs w:val="24"/>
        </w:rPr>
      </w:pPr>
    </w:p>
    <w:p w14:paraId="6652EBFC" w14:textId="77777777" w:rsidR="00AA55A0" w:rsidRPr="00321658" w:rsidRDefault="00AA55A0" w:rsidP="002B45E5">
      <w:pPr>
        <w:pStyle w:val="Akapitzlist"/>
        <w:keepNext/>
        <w:numPr>
          <w:ilvl w:val="0"/>
          <w:numId w:val="27"/>
        </w:numPr>
        <w:spacing w:before="240" w:after="120"/>
        <w:contextualSpacing w:val="0"/>
        <w:jc w:val="both"/>
        <w:outlineLvl w:val="3"/>
        <w:rPr>
          <w:b/>
          <w:vanish/>
          <w:szCs w:val="24"/>
        </w:rPr>
      </w:pPr>
    </w:p>
    <w:p w14:paraId="67264871" w14:textId="77777777" w:rsidR="00AA55A0" w:rsidRPr="00321658" w:rsidRDefault="00AA55A0" w:rsidP="002B45E5">
      <w:pPr>
        <w:pStyle w:val="Akapitzlist"/>
        <w:keepNext/>
        <w:numPr>
          <w:ilvl w:val="0"/>
          <w:numId w:val="27"/>
        </w:numPr>
        <w:spacing w:before="240" w:after="120"/>
        <w:contextualSpacing w:val="0"/>
        <w:jc w:val="both"/>
        <w:outlineLvl w:val="3"/>
        <w:rPr>
          <w:b/>
          <w:vanish/>
          <w:szCs w:val="24"/>
        </w:rPr>
      </w:pPr>
    </w:p>
    <w:p w14:paraId="59882542" w14:textId="77777777" w:rsidR="00AA55A0" w:rsidRPr="00321658" w:rsidRDefault="00AA55A0" w:rsidP="002B45E5">
      <w:pPr>
        <w:pStyle w:val="Akapitzlist"/>
        <w:keepNext/>
        <w:numPr>
          <w:ilvl w:val="0"/>
          <w:numId w:val="27"/>
        </w:numPr>
        <w:spacing w:before="240" w:after="120"/>
        <w:contextualSpacing w:val="0"/>
        <w:jc w:val="both"/>
        <w:outlineLvl w:val="3"/>
        <w:rPr>
          <w:b/>
          <w:vanish/>
          <w:szCs w:val="24"/>
        </w:rPr>
      </w:pPr>
    </w:p>
    <w:p w14:paraId="3C8A9B69" w14:textId="77777777" w:rsidR="00AA55A0" w:rsidRPr="00321658" w:rsidRDefault="00AA55A0" w:rsidP="002B45E5">
      <w:pPr>
        <w:pStyle w:val="Akapitzlist"/>
        <w:keepNext/>
        <w:numPr>
          <w:ilvl w:val="0"/>
          <w:numId w:val="27"/>
        </w:numPr>
        <w:spacing w:before="240" w:after="120"/>
        <w:contextualSpacing w:val="0"/>
        <w:jc w:val="both"/>
        <w:outlineLvl w:val="3"/>
        <w:rPr>
          <w:b/>
          <w:vanish/>
          <w:szCs w:val="24"/>
        </w:rPr>
      </w:pPr>
    </w:p>
    <w:p w14:paraId="320A0AD8" w14:textId="77777777" w:rsidR="00AA55A0" w:rsidRPr="00321658" w:rsidRDefault="00AA55A0" w:rsidP="002B45E5">
      <w:pPr>
        <w:pStyle w:val="Akapitzlist"/>
        <w:keepNext/>
        <w:numPr>
          <w:ilvl w:val="0"/>
          <w:numId w:val="27"/>
        </w:numPr>
        <w:spacing w:before="240" w:after="120"/>
        <w:contextualSpacing w:val="0"/>
        <w:jc w:val="both"/>
        <w:outlineLvl w:val="3"/>
        <w:rPr>
          <w:b/>
          <w:vanish/>
          <w:szCs w:val="24"/>
        </w:rPr>
      </w:pPr>
    </w:p>
    <w:p w14:paraId="59A11FCD" w14:textId="77777777" w:rsidR="00AA55A0" w:rsidRPr="00321658" w:rsidRDefault="00AA55A0" w:rsidP="002B45E5">
      <w:pPr>
        <w:pStyle w:val="Akapitzlist"/>
        <w:keepNext/>
        <w:numPr>
          <w:ilvl w:val="0"/>
          <w:numId w:val="27"/>
        </w:numPr>
        <w:spacing w:before="240" w:after="120"/>
        <w:contextualSpacing w:val="0"/>
        <w:jc w:val="both"/>
        <w:outlineLvl w:val="3"/>
        <w:rPr>
          <w:b/>
          <w:vanish/>
          <w:szCs w:val="24"/>
        </w:rPr>
      </w:pPr>
    </w:p>
    <w:p w14:paraId="68DD0EA0" w14:textId="77777777" w:rsidR="00AA55A0" w:rsidRPr="00321658" w:rsidRDefault="00AA55A0" w:rsidP="002B45E5">
      <w:pPr>
        <w:pStyle w:val="Akapitzlist"/>
        <w:keepNext/>
        <w:numPr>
          <w:ilvl w:val="0"/>
          <w:numId w:val="27"/>
        </w:numPr>
        <w:spacing w:before="240" w:after="120"/>
        <w:contextualSpacing w:val="0"/>
        <w:jc w:val="both"/>
        <w:outlineLvl w:val="3"/>
        <w:rPr>
          <w:b/>
          <w:vanish/>
          <w:szCs w:val="24"/>
        </w:rPr>
      </w:pPr>
    </w:p>
    <w:p w14:paraId="6C991A12" w14:textId="77777777" w:rsidR="00AA55A0" w:rsidRPr="00321658" w:rsidRDefault="00AA55A0" w:rsidP="002B45E5">
      <w:pPr>
        <w:pStyle w:val="Akapitzlist"/>
        <w:keepNext/>
        <w:numPr>
          <w:ilvl w:val="0"/>
          <w:numId w:val="27"/>
        </w:numPr>
        <w:spacing w:before="240" w:after="120"/>
        <w:contextualSpacing w:val="0"/>
        <w:jc w:val="both"/>
        <w:outlineLvl w:val="3"/>
        <w:rPr>
          <w:b/>
          <w:vanish/>
          <w:szCs w:val="24"/>
        </w:rPr>
      </w:pPr>
    </w:p>
    <w:p w14:paraId="71B41830" w14:textId="77777777" w:rsidR="00AA55A0" w:rsidRPr="00321658" w:rsidRDefault="00AA55A0" w:rsidP="002B45E5">
      <w:pPr>
        <w:pStyle w:val="Akapitzlist"/>
        <w:keepNext/>
        <w:numPr>
          <w:ilvl w:val="0"/>
          <w:numId w:val="27"/>
        </w:numPr>
        <w:spacing w:before="240" w:after="120"/>
        <w:contextualSpacing w:val="0"/>
        <w:jc w:val="both"/>
        <w:outlineLvl w:val="3"/>
        <w:rPr>
          <w:b/>
          <w:vanish/>
          <w:szCs w:val="24"/>
        </w:rPr>
      </w:pPr>
    </w:p>
    <w:p w14:paraId="1419B354" w14:textId="77777777" w:rsidR="00AA55A0" w:rsidRPr="00321658" w:rsidRDefault="00AA55A0" w:rsidP="002B45E5">
      <w:pPr>
        <w:pStyle w:val="Akapitzlist"/>
        <w:keepNext/>
        <w:numPr>
          <w:ilvl w:val="0"/>
          <w:numId w:val="27"/>
        </w:numPr>
        <w:spacing w:before="240" w:after="120"/>
        <w:contextualSpacing w:val="0"/>
        <w:jc w:val="both"/>
        <w:outlineLvl w:val="3"/>
        <w:rPr>
          <w:b/>
          <w:vanish/>
          <w:szCs w:val="24"/>
        </w:rPr>
      </w:pPr>
    </w:p>
    <w:p w14:paraId="01312199" w14:textId="77777777" w:rsidR="00AA55A0" w:rsidRPr="00321658" w:rsidRDefault="00AA55A0" w:rsidP="002B45E5">
      <w:pPr>
        <w:pStyle w:val="Akapitzlist"/>
        <w:keepNext/>
        <w:numPr>
          <w:ilvl w:val="0"/>
          <w:numId w:val="27"/>
        </w:numPr>
        <w:spacing w:before="240" w:after="120"/>
        <w:contextualSpacing w:val="0"/>
        <w:jc w:val="both"/>
        <w:outlineLvl w:val="3"/>
        <w:rPr>
          <w:b/>
          <w:vanish/>
          <w:szCs w:val="24"/>
        </w:rPr>
      </w:pPr>
    </w:p>
    <w:p w14:paraId="14C25808" w14:textId="77777777" w:rsidR="00AA55A0" w:rsidRPr="00321658" w:rsidRDefault="00AA55A0" w:rsidP="002B45E5">
      <w:pPr>
        <w:pStyle w:val="Akapitzlist"/>
        <w:keepNext/>
        <w:numPr>
          <w:ilvl w:val="0"/>
          <w:numId w:val="27"/>
        </w:numPr>
        <w:spacing w:before="240" w:after="120"/>
        <w:contextualSpacing w:val="0"/>
        <w:jc w:val="both"/>
        <w:outlineLvl w:val="3"/>
        <w:rPr>
          <w:b/>
          <w:vanish/>
          <w:szCs w:val="24"/>
        </w:rPr>
      </w:pPr>
    </w:p>
    <w:p w14:paraId="6F14A4AF" w14:textId="77777777" w:rsidR="00AA55A0" w:rsidRPr="00321658" w:rsidRDefault="00AA55A0" w:rsidP="002B45E5">
      <w:pPr>
        <w:pStyle w:val="Akapitzlist"/>
        <w:keepNext/>
        <w:numPr>
          <w:ilvl w:val="0"/>
          <w:numId w:val="27"/>
        </w:numPr>
        <w:spacing w:before="240" w:after="120"/>
        <w:contextualSpacing w:val="0"/>
        <w:jc w:val="both"/>
        <w:outlineLvl w:val="3"/>
        <w:rPr>
          <w:b/>
          <w:vanish/>
          <w:szCs w:val="24"/>
        </w:rPr>
      </w:pPr>
    </w:p>
    <w:p w14:paraId="1A432763" w14:textId="77777777" w:rsidR="00AA55A0" w:rsidRPr="00321658" w:rsidRDefault="00AA55A0" w:rsidP="002B45E5">
      <w:pPr>
        <w:pStyle w:val="Akapitzlist"/>
        <w:keepNext/>
        <w:numPr>
          <w:ilvl w:val="0"/>
          <w:numId w:val="27"/>
        </w:numPr>
        <w:spacing w:before="240" w:after="120"/>
        <w:contextualSpacing w:val="0"/>
        <w:jc w:val="both"/>
        <w:outlineLvl w:val="3"/>
        <w:rPr>
          <w:b/>
          <w:vanish/>
          <w:szCs w:val="24"/>
        </w:rPr>
      </w:pPr>
    </w:p>
    <w:p w14:paraId="2509DA62" w14:textId="7075D26B" w:rsidR="00F14F0C" w:rsidRPr="00321658" w:rsidRDefault="00F14F0C" w:rsidP="002B45E5">
      <w:pPr>
        <w:pStyle w:val="Nagwek4"/>
        <w:numPr>
          <w:ilvl w:val="1"/>
          <w:numId w:val="27"/>
        </w:numPr>
        <w:ind w:left="993" w:hanging="633"/>
        <w:jc w:val="both"/>
        <w:rPr>
          <w:color w:val="auto"/>
          <w:szCs w:val="24"/>
        </w:rPr>
      </w:pPr>
      <w:r w:rsidRPr="00321658">
        <w:rPr>
          <w:color w:val="auto"/>
          <w:szCs w:val="24"/>
        </w:rPr>
        <w:t>Ogólne zasady BHP:</w:t>
      </w:r>
    </w:p>
    <w:p w14:paraId="060B9ED2" w14:textId="77777777" w:rsidR="00F14F0C" w:rsidRPr="00321658" w:rsidRDefault="00F14F0C" w:rsidP="002B45E5">
      <w:pPr>
        <w:pStyle w:val="Akapitzlist"/>
        <w:numPr>
          <w:ilvl w:val="2"/>
          <w:numId w:val="27"/>
        </w:numPr>
        <w:ind w:left="1418" w:hanging="851"/>
        <w:rPr>
          <w:sz w:val="22"/>
        </w:rPr>
      </w:pPr>
      <w:r w:rsidRPr="00321658">
        <w:rPr>
          <w:sz w:val="22"/>
        </w:rPr>
        <w:t>Na terenie całego zakładu jest całkowity zakaz palenia wyrobów tytoniowych oraz pochodnych (papierosów) w tym również e-papierosów. Palić można tylko w wyznaczonych miejscach, tak zwanych „palarniach”.</w:t>
      </w:r>
    </w:p>
    <w:p w14:paraId="06D8A121" w14:textId="77777777" w:rsidR="00F14F0C" w:rsidRPr="00321658" w:rsidRDefault="00F14F0C" w:rsidP="002B45E5">
      <w:pPr>
        <w:pStyle w:val="Akapitzlist"/>
        <w:numPr>
          <w:ilvl w:val="2"/>
          <w:numId w:val="27"/>
        </w:numPr>
        <w:ind w:left="1418" w:hanging="851"/>
        <w:rPr>
          <w:sz w:val="22"/>
        </w:rPr>
      </w:pPr>
      <w:r w:rsidRPr="00321658">
        <w:rPr>
          <w:sz w:val="22"/>
        </w:rPr>
        <w:t>Na terenie całego zakładu jest obowiązek podczas poruszania się po schodach trzymania się poręczy.</w:t>
      </w:r>
    </w:p>
    <w:p w14:paraId="7D1B7F59" w14:textId="11B56EAC" w:rsidR="00F14F0C" w:rsidRPr="00321658" w:rsidRDefault="00F14F0C" w:rsidP="002B45E5">
      <w:pPr>
        <w:pStyle w:val="Akapitzlist"/>
        <w:numPr>
          <w:ilvl w:val="2"/>
          <w:numId w:val="27"/>
        </w:numPr>
        <w:ind w:left="1418" w:hanging="851"/>
        <w:rPr>
          <w:sz w:val="22"/>
        </w:rPr>
      </w:pPr>
      <w:r w:rsidRPr="00321658">
        <w:rPr>
          <w:sz w:val="22"/>
        </w:rPr>
        <w:t>Z uwagi na możliwość rozproszenia uwagi pieszego podczas poruszania się na terenie całego zakładu zabronione jest:</w:t>
      </w:r>
    </w:p>
    <w:p w14:paraId="22F16DFF" w14:textId="77777777" w:rsidR="00F14F0C" w:rsidRPr="00321658" w:rsidRDefault="00F14F0C" w:rsidP="002B45E5">
      <w:pPr>
        <w:pStyle w:val="Akapitzlist"/>
        <w:numPr>
          <w:ilvl w:val="3"/>
          <w:numId w:val="127"/>
        </w:numPr>
        <w:ind w:left="1560" w:hanging="480"/>
        <w:rPr>
          <w:sz w:val="22"/>
        </w:rPr>
      </w:pPr>
      <w:r w:rsidRPr="00321658">
        <w:rPr>
          <w:sz w:val="22"/>
        </w:rPr>
        <w:t xml:space="preserve">Obsługiwanie telefonu (odnosi się to do następujących czynności, które mogą powodować rozproszenie uwagi podczas poruszania się: pisanie, wysyłanie/ odbieranie wiadomości tekstowych i głosowych oraz e-maili, korzystanie z Internetu, korzystanie z aplikacji mobilnych, wybieranie lub wpisywanie numeru telefonu lub haseł, a także wykonywanie innych podobnych czynności, które mogą odwracać uwagę/oczy pieszego od drogi, którą się porusza) </w:t>
      </w:r>
    </w:p>
    <w:p w14:paraId="2315A26F" w14:textId="77777777" w:rsidR="00F14F0C" w:rsidRPr="00321658" w:rsidRDefault="00F14F0C" w:rsidP="002B45E5">
      <w:pPr>
        <w:pStyle w:val="Akapitzlist"/>
        <w:numPr>
          <w:ilvl w:val="3"/>
          <w:numId w:val="127"/>
        </w:numPr>
        <w:ind w:left="1560" w:hanging="480"/>
        <w:rPr>
          <w:sz w:val="22"/>
        </w:rPr>
      </w:pPr>
      <w:r w:rsidRPr="00321658">
        <w:rPr>
          <w:sz w:val="22"/>
        </w:rPr>
        <w:t>używanie telefonu oraz prowadzenie rozmów przez telefon podczas poruszania się po schodach,</w:t>
      </w:r>
    </w:p>
    <w:p w14:paraId="10054B27" w14:textId="77777777" w:rsidR="00F14F0C" w:rsidRPr="00321658" w:rsidRDefault="00F14F0C" w:rsidP="002B45E5">
      <w:pPr>
        <w:pStyle w:val="Akapitzlist"/>
        <w:numPr>
          <w:ilvl w:val="3"/>
          <w:numId w:val="127"/>
        </w:numPr>
        <w:ind w:left="1560" w:hanging="480"/>
        <w:rPr>
          <w:sz w:val="22"/>
          <w:szCs w:val="22"/>
        </w:rPr>
      </w:pPr>
      <w:r w:rsidRPr="00321658">
        <w:rPr>
          <w:sz w:val="22"/>
        </w:rPr>
        <w:t>rozmawianie</w:t>
      </w:r>
      <w:r w:rsidRPr="00321658">
        <w:rPr>
          <w:sz w:val="22"/>
          <w:szCs w:val="22"/>
        </w:rPr>
        <w:t xml:space="preserve"> przez telefon w rejonach, w których porusza się sprzęt zmotoryzowany (w tym samochody osobowe), np. przejścia dla pieszych, place manewrowe, miejsca poruszania się pojazdów, parkingi na terenie zakładu.</w:t>
      </w:r>
    </w:p>
    <w:p w14:paraId="3620CDF1" w14:textId="77777777" w:rsidR="00F14F0C" w:rsidRPr="00321658" w:rsidRDefault="00F14F0C" w:rsidP="002B45E5">
      <w:pPr>
        <w:pStyle w:val="Akapitzlist"/>
        <w:numPr>
          <w:ilvl w:val="2"/>
          <w:numId w:val="27"/>
        </w:numPr>
        <w:ind w:left="1418" w:hanging="851"/>
        <w:rPr>
          <w:sz w:val="22"/>
        </w:rPr>
      </w:pPr>
      <w:r w:rsidRPr="00321658">
        <w:rPr>
          <w:sz w:val="22"/>
        </w:rPr>
        <w:t xml:space="preserve">Na terenie całego zakładu jest nakaz chodzenia po jednym stopniu korzystając ze schodów, stopni oraz drabin. </w:t>
      </w:r>
    </w:p>
    <w:p w14:paraId="238967ED" w14:textId="102EDC85" w:rsidR="00F14F0C" w:rsidRPr="00321658" w:rsidRDefault="00F14F0C" w:rsidP="002B45E5">
      <w:pPr>
        <w:pStyle w:val="Akapitzlist"/>
        <w:numPr>
          <w:ilvl w:val="2"/>
          <w:numId w:val="27"/>
        </w:numPr>
        <w:ind w:left="1418" w:hanging="851"/>
        <w:rPr>
          <w:sz w:val="22"/>
        </w:rPr>
      </w:pPr>
      <w:r w:rsidRPr="00321658">
        <w:rPr>
          <w:sz w:val="22"/>
        </w:rPr>
        <w:t>Na terenie całego zakładu jest obowiązek używania pasów bezpieczeństwa podczas poruszania się pojazdami, które są w nie</w:t>
      </w:r>
      <w:r w:rsidR="004E6049" w:rsidRPr="00321658">
        <w:rPr>
          <w:sz w:val="22"/>
        </w:rPr>
        <w:t xml:space="preserve"> </w:t>
      </w:r>
      <w:r w:rsidRPr="00321658">
        <w:rPr>
          <w:sz w:val="22"/>
        </w:rPr>
        <w:t>wyposażone.</w:t>
      </w:r>
    </w:p>
    <w:p w14:paraId="563EE1BE" w14:textId="3E0C8BA0" w:rsidR="00F14F0C" w:rsidRPr="00321658" w:rsidRDefault="00F14F0C" w:rsidP="002B45E5">
      <w:pPr>
        <w:pStyle w:val="Akapitzlist"/>
        <w:numPr>
          <w:ilvl w:val="2"/>
          <w:numId w:val="27"/>
        </w:numPr>
        <w:ind w:left="1418" w:hanging="851"/>
        <w:rPr>
          <w:snapToGrid w:val="0"/>
          <w:sz w:val="22"/>
          <w:szCs w:val="22"/>
        </w:rPr>
      </w:pPr>
      <w:r w:rsidRPr="00321658">
        <w:rPr>
          <w:sz w:val="22"/>
        </w:rPr>
        <w:t>Na terenie całego</w:t>
      </w:r>
      <w:r w:rsidRPr="00321658">
        <w:rPr>
          <w:snapToGrid w:val="0"/>
          <w:sz w:val="22"/>
          <w:szCs w:val="22"/>
        </w:rPr>
        <w:t xml:space="preserve"> zakładu jest zakaz używ</w:t>
      </w:r>
      <w:r w:rsidR="004E6049" w:rsidRPr="00321658">
        <w:rPr>
          <w:snapToGrid w:val="0"/>
          <w:sz w:val="22"/>
          <w:szCs w:val="22"/>
        </w:rPr>
        <w:t>ania telefonów, zestawów głośno</w:t>
      </w:r>
      <w:r w:rsidRPr="00321658">
        <w:rPr>
          <w:snapToGrid w:val="0"/>
          <w:sz w:val="22"/>
          <w:szCs w:val="22"/>
        </w:rPr>
        <w:t>mówiących oraz innych tego typu urządzeń podczas prowadzenia pojazdów.</w:t>
      </w:r>
    </w:p>
    <w:p w14:paraId="456726A4" w14:textId="77777777" w:rsidR="00F14F0C" w:rsidRPr="00321658" w:rsidRDefault="00F14F0C" w:rsidP="002B45E5">
      <w:pPr>
        <w:pStyle w:val="Nagwek4"/>
        <w:numPr>
          <w:ilvl w:val="1"/>
          <w:numId w:val="27"/>
        </w:numPr>
        <w:ind w:left="993" w:hanging="633"/>
        <w:jc w:val="both"/>
        <w:rPr>
          <w:color w:val="auto"/>
          <w:szCs w:val="24"/>
        </w:rPr>
      </w:pPr>
      <w:r w:rsidRPr="00321658">
        <w:rPr>
          <w:color w:val="auto"/>
          <w:szCs w:val="24"/>
        </w:rPr>
        <w:lastRenderedPageBreak/>
        <w:t>Zasady BHP dla rowerzystów</w:t>
      </w:r>
    </w:p>
    <w:p w14:paraId="21423BA5" w14:textId="77777777" w:rsidR="00F14F0C" w:rsidRPr="00321658" w:rsidRDefault="00F14F0C" w:rsidP="002B45E5">
      <w:pPr>
        <w:pStyle w:val="Akapitzlist"/>
        <w:numPr>
          <w:ilvl w:val="2"/>
          <w:numId w:val="27"/>
        </w:numPr>
        <w:ind w:left="1418" w:hanging="851"/>
        <w:rPr>
          <w:sz w:val="22"/>
        </w:rPr>
      </w:pPr>
      <w:r w:rsidRPr="00321658">
        <w:rPr>
          <w:sz w:val="22"/>
        </w:rPr>
        <w:t xml:space="preserve">Kierujący rowerem zobowiązany jest do przestrzegania zasad prawa o ruchu drogowym, obowiązujących procedur i instrukcji, a w szczególności poruszać się po wyznaczonych trasach możliwie blisko prawej krawędzi pasa ruchu. Podczas zmiany kierunku jazdy, zachowywać szczególną ostrożność, a zamiar ten sygnalizować wyraźnie i odpowiednio wcześniej. </w:t>
      </w:r>
    </w:p>
    <w:p w14:paraId="04F6E929" w14:textId="3C3988C0" w:rsidR="00F14F0C" w:rsidRPr="00321658" w:rsidRDefault="00F14F0C" w:rsidP="002B45E5">
      <w:pPr>
        <w:pStyle w:val="Akapitzlist"/>
        <w:numPr>
          <w:ilvl w:val="2"/>
          <w:numId w:val="27"/>
        </w:numPr>
        <w:ind w:left="1418" w:hanging="851"/>
        <w:rPr>
          <w:sz w:val="22"/>
        </w:rPr>
      </w:pPr>
      <w:r w:rsidRPr="00321658">
        <w:rPr>
          <w:sz w:val="22"/>
        </w:rPr>
        <w:t>Kierujący rowerem zobowiązany jest do używania kamizelki odblaskowej</w:t>
      </w:r>
      <w:r w:rsidR="001D1D13" w:rsidRPr="00321658">
        <w:rPr>
          <w:sz w:val="22"/>
        </w:rPr>
        <w:t xml:space="preserve"> […]</w:t>
      </w:r>
      <w:r w:rsidRPr="00321658">
        <w:rPr>
          <w:sz w:val="22"/>
        </w:rPr>
        <w:t>.</w:t>
      </w:r>
    </w:p>
    <w:p w14:paraId="0F5B7090" w14:textId="7A0C9748" w:rsidR="00F14F0C" w:rsidRPr="00321658" w:rsidRDefault="00F14F0C" w:rsidP="002B45E5">
      <w:pPr>
        <w:pStyle w:val="Akapitzlist"/>
        <w:numPr>
          <w:ilvl w:val="2"/>
          <w:numId w:val="27"/>
        </w:numPr>
        <w:ind w:left="1418" w:hanging="851"/>
        <w:rPr>
          <w:sz w:val="22"/>
        </w:rPr>
      </w:pPr>
      <w:r w:rsidRPr="00321658">
        <w:rPr>
          <w:sz w:val="22"/>
        </w:rPr>
        <w:t xml:space="preserve">Podczas poruszania się rowerem na terenie zakładu </w:t>
      </w:r>
      <w:r w:rsidR="0049624C" w:rsidRPr="00321658">
        <w:rPr>
          <w:sz w:val="22"/>
        </w:rPr>
        <w:t xml:space="preserve">MM Kwidzyn sp. z o.o. </w:t>
      </w:r>
      <w:r w:rsidRPr="00321658">
        <w:rPr>
          <w:sz w:val="22"/>
        </w:rPr>
        <w:t>zabrania się:</w:t>
      </w:r>
    </w:p>
    <w:p w14:paraId="41F9ED4C" w14:textId="32917E11" w:rsidR="00F14F0C" w:rsidRPr="00321658" w:rsidRDefault="00F14F0C" w:rsidP="002B45E5">
      <w:pPr>
        <w:pStyle w:val="Akapitzlist"/>
        <w:numPr>
          <w:ilvl w:val="3"/>
          <w:numId w:val="128"/>
        </w:numPr>
        <w:ind w:left="1560" w:hanging="480"/>
        <w:rPr>
          <w:sz w:val="22"/>
        </w:rPr>
      </w:pPr>
      <w:r w:rsidRPr="00321658">
        <w:rPr>
          <w:sz w:val="22"/>
        </w:rPr>
        <w:t>Jazdy obok innego uczestnika ruchu, a także wjeżdżania bezpośrednio przed jadący pojazd, zwalniania lub zatrzymywania się bez przyc</w:t>
      </w:r>
      <w:r w:rsidR="004E6049" w:rsidRPr="00321658">
        <w:rPr>
          <w:sz w:val="22"/>
        </w:rPr>
        <w:t>zyny na przejeździe dla rowerów,</w:t>
      </w:r>
    </w:p>
    <w:p w14:paraId="2C116429" w14:textId="36E17F43" w:rsidR="00F14F0C" w:rsidRPr="00321658" w:rsidRDefault="00F14F0C" w:rsidP="002B45E5">
      <w:pPr>
        <w:pStyle w:val="Akapitzlist"/>
        <w:numPr>
          <w:ilvl w:val="3"/>
          <w:numId w:val="128"/>
        </w:numPr>
        <w:ind w:left="1560" w:hanging="480"/>
        <w:rPr>
          <w:sz w:val="22"/>
        </w:rPr>
      </w:pPr>
      <w:r w:rsidRPr="00321658">
        <w:rPr>
          <w:sz w:val="22"/>
        </w:rPr>
        <w:t>Korzystania z telefonu komórkowego podczas jazdy oraz jazdy bez trzymania co najmniej jednej ręki na kierownicy oraz nóg</w:t>
      </w:r>
      <w:r w:rsidR="004E6049" w:rsidRPr="00321658">
        <w:rPr>
          <w:sz w:val="22"/>
        </w:rPr>
        <w:t xml:space="preserve"> na pedałach,</w:t>
      </w:r>
    </w:p>
    <w:p w14:paraId="323C53C9" w14:textId="79E54B43" w:rsidR="00F14F0C" w:rsidRPr="00321658" w:rsidRDefault="00F14F0C" w:rsidP="002B45E5">
      <w:pPr>
        <w:pStyle w:val="Akapitzlist"/>
        <w:numPr>
          <w:ilvl w:val="3"/>
          <w:numId w:val="128"/>
        </w:numPr>
        <w:ind w:left="1560" w:hanging="480"/>
        <w:rPr>
          <w:sz w:val="22"/>
        </w:rPr>
      </w:pPr>
      <w:r w:rsidRPr="00321658">
        <w:rPr>
          <w:sz w:val="22"/>
        </w:rPr>
        <w:t>Jazdy po parkingach i placach manewrowych przeznaczonych dla pojazdów dostawczych i sprzętu ciężkiego, a także po h</w:t>
      </w:r>
      <w:r w:rsidR="004E6049" w:rsidRPr="00321658">
        <w:rPr>
          <w:sz w:val="22"/>
        </w:rPr>
        <w:t>alach i obiektach produkcyjnych,</w:t>
      </w:r>
    </w:p>
    <w:p w14:paraId="4F670628" w14:textId="58421C12" w:rsidR="00F14F0C" w:rsidRPr="00321658" w:rsidRDefault="00F14F0C" w:rsidP="002B45E5">
      <w:pPr>
        <w:pStyle w:val="Akapitzlist"/>
        <w:numPr>
          <w:ilvl w:val="3"/>
          <w:numId w:val="128"/>
        </w:numPr>
        <w:ind w:left="1560" w:hanging="480"/>
        <w:rPr>
          <w:sz w:val="22"/>
          <w:szCs w:val="22"/>
        </w:rPr>
      </w:pPr>
      <w:r w:rsidRPr="00321658">
        <w:rPr>
          <w:sz w:val="22"/>
        </w:rPr>
        <w:t>Jazdy na niesprawnym</w:t>
      </w:r>
      <w:r w:rsidRPr="00321658">
        <w:rPr>
          <w:sz w:val="22"/>
          <w:szCs w:val="22"/>
        </w:rPr>
        <w:t xml:space="preserve"> rowerze, jak również (po zmroku i przy słabej widoczności) bez oświetleni</w:t>
      </w:r>
      <w:r w:rsidR="004E6049" w:rsidRPr="00321658">
        <w:rPr>
          <w:sz w:val="22"/>
          <w:szCs w:val="22"/>
        </w:rPr>
        <w:t>a.</w:t>
      </w:r>
    </w:p>
    <w:p w14:paraId="3E6418F4" w14:textId="0A88B511" w:rsidR="00F14F0C" w:rsidRPr="00321658" w:rsidRDefault="00F14F0C" w:rsidP="002B45E5">
      <w:pPr>
        <w:pStyle w:val="Akapitzlist"/>
        <w:numPr>
          <w:ilvl w:val="2"/>
          <w:numId w:val="27"/>
        </w:numPr>
        <w:ind w:left="1418" w:hanging="851"/>
        <w:rPr>
          <w:sz w:val="22"/>
        </w:rPr>
      </w:pPr>
      <w:r w:rsidRPr="00321658">
        <w:rPr>
          <w:sz w:val="22"/>
        </w:rPr>
        <w:t>Podczas złej pogody (występowania np. silnego wiatru, gęstej mgły) lub gdy na drodze brakuje oddzielonego pasa ruchu dla rowerzystów rowerzysta może korzystać z chodnika</w:t>
      </w:r>
      <w:r w:rsidR="004E6049" w:rsidRPr="00321658">
        <w:rPr>
          <w:sz w:val="22"/>
        </w:rPr>
        <w:t>.</w:t>
      </w:r>
    </w:p>
    <w:p w14:paraId="62588C08" w14:textId="063FEEF1" w:rsidR="00F14F0C" w:rsidRPr="00321658" w:rsidRDefault="00F14F0C" w:rsidP="00421A53">
      <w:pPr>
        <w:pStyle w:val="Akapitzlist"/>
        <w:numPr>
          <w:ilvl w:val="2"/>
          <w:numId w:val="27"/>
        </w:numPr>
        <w:ind w:left="1418" w:hanging="851"/>
        <w:rPr>
          <w:sz w:val="22"/>
        </w:rPr>
      </w:pPr>
      <w:r w:rsidRPr="00321658">
        <w:rPr>
          <w:sz w:val="22"/>
        </w:rPr>
        <w:t xml:space="preserve">Rower obowiązkowo musi być wyposażony w sygnał ostrzegawczy oraz co najmniej jedno tylne światło odblaskowe czerwone zamontowane na stałe. W przypadku poruszania się rowerem po zmroku, wymagane jest dodatkowo co najmniej jedno przednie światło w kolorze białym lub żółtym oraz co najmniej jedno tylne światło w kolorze czerwonym. </w:t>
      </w:r>
      <w:r w:rsidR="00430555" w:rsidRPr="00321658">
        <w:rPr>
          <w:sz w:val="22"/>
        </w:rPr>
        <w:t>[…]</w:t>
      </w:r>
    </w:p>
    <w:p w14:paraId="0E608DB0" w14:textId="25BD11D6" w:rsidR="00C45970" w:rsidRPr="00321658" w:rsidRDefault="00C45970" w:rsidP="00C45970">
      <w:pPr>
        <w:rPr>
          <w:sz w:val="22"/>
        </w:rPr>
      </w:pPr>
    </w:p>
    <w:p w14:paraId="016AAA6A" w14:textId="3D41E520" w:rsidR="00F14F0C" w:rsidRPr="00321658" w:rsidRDefault="00F14F0C" w:rsidP="00AA55A0">
      <w:pPr>
        <w:pStyle w:val="Nagwek1"/>
        <w:spacing w:before="240"/>
        <w:rPr>
          <w:color w:val="auto"/>
        </w:rPr>
      </w:pPr>
      <w:bookmarkStart w:id="128" w:name="_Toc446617923"/>
      <w:bookmarkStart w:id="129" w:name="_Toc163221511"/>
      <w:r w:rsidRPr="00321658">
        <w:rPr>
          <w:color w:val="auto"/>
        </w:rPr>
        <w:t>PRACE NIERUTYNOWE</w:t>
      </w:r>
      <w:bookmarkEnd w:id="128"/>
      <w:bookmarkEnd w:id="129"/>
    </w:p>
    <w:p w14:paraId="4342D348"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06F4ED6B"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52412574"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3DFEC179"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4CF7F563"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5B400F6F"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7B35FA63"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301E6B71"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717AD40B"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0C983F63"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58977928"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69D8C991"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397F34E4"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4DDAB387"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05220698"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5AB8ECEE"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076C9CBD"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791E8590"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730F5EDF"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2FE06197"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551045F4"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19CDCC20"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713771F1"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63D772D0"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0704B33F" w14:textId="77777777" w:rsidR="00AA55A0" w:rsidRPr="00321658" w:rsidRDefault="00AA55A0" w:rsidP="002B45E5">
      <w:pPr>
        <w:pStyle w:val="Akapitzlist"/>
        <w:keepNext/>
        <w:numPr>
          <w:ilvl w:val="0"/>
          <w:numId w:val="28"/>
        </w:numPr>
        <w:spacing w:before="240" w:after="120"/>
        <w:contextualSpacing w:val="0"/>
        <w:jc w:val="both"/>
        <w:outlineLvl w:val="3"/>
        <w:rPr>
          <w:b/>
          <w:vanish/>
          <w:szCs w:val="32"/>
        </w:rPr>
      </w:pPr>
    </w:p>
    <w:p w14:paraId="7418465F" w14:textId="5B5C826F" w:rsidR="00F14F0C" w:rsidRPr="00321658" w:rsidRDefault="00F14F0C" w:rsidP="002B45E5">
      <w:pPr>
        <w:pStyle w:val="Nagwek4"/>
        <w:numPr>
          <w:ilvl w:val="1"/>
          <w:numId w:val="28"/>
        </w:numPr>
        <w:ind w:left="993" w:hanging="633"/>
        <w:jc w:val="both"/>
        <w:rPr>
          <w:color w:val="auto"/>
          <w:szCs w:val="24"/>
        </w:rPr>
      </w:pPr>
      <w:r w:rsidRPr="00321658">
        <w:rPr>
          <w:color w:val="auto"/>
          <w:szCs w:val="32"/>
        </w:rPr>
        <w:t>DEFINICJA</w:t>
      </w:r>
    </w:p>
    <w:p w14:paraId="6250AE9C" w14:textId="40234667" w:rsidR="00F14F0C" w:rsidRDefault="00F14F0C" w:rsidP="002B45E5">
      <w:pPr>
        <w:pStyle w:val="Akapitzlist"/>
        <w:numPr>
          <w:ilvl w:val="2"/>
          <w:numId w:val="28"/>
        </w:numPr>
        <w:ind w:left="1418" w:hanging="851"/>
        <w:rPr>
          <w:sz w:val="22"/>
        </w:rPr>
      </w:pPr>
      <w:r w:rsidRPr="00321658">
        <w:rPr>
          <w:sz w:val="22"/>
        </w:rPr>
        <w:t>Do prac nierutynowych zaliczamy prace nietypowe, nieuregulowane dotychczasowym systemem zezwoleń i instrukcji/procedur, wykonywane sporadycznie, a tym samym ze względu na nieznany charakter, stwarzające potencjalne zagrożenie wypadkowe.</w:t>
      </w:r>
      <w:r w:rsidR="00B72BBD" w:rsidRPr="00B72BBD">
        <w:rPr>
          <w:color w:val="0070C0"/>
          <w:sz w:val="22"/>
        </w:rPr>
        <w:t xml:space="preserve"> </w:t>
      </w:r>
      <w:r w:rsidR="00B72BBD" w:rsidRPr="00BD250D">
        <w:rPr>
          <w:sz w:val="22"/>
        </w:rPr>
        <w:t>Do prac nierutynowych należy zaliczyć również demontaże nieużywanych instalacji po mediach niebezpiecznych</w:t>
      </w:r>
      <w:r w:rsidR="00A86DBD" w:rsidRPr="00BD250D">
        <w:rPr>
          <w:sz w:val="22"/>
        </w:rPr>
        <w:t>.</w:t>
      </w:r>
    </w:p>
    <w:p w14:paraId="3B00746D" w14:textId="77777777" w:rsidR="00DB4974" w:rsidRPr="00D26F61" w:rsidRDefault="00DB4974" w:rsidP="00DB4974">
      <w:pPr>
        <w:pStyle w:val="Akapitzlist"/>
        <w:numPr>
          <w:ilvl w:val="2"/>
          <w:numId w:val="28"/>
        </w:numPr>
        <w:ind w:left="1418" w:hanging="851"/>
        <w:jc w:val="both"/>
        <w:rPr>
          <w:color w:val="0070C0"/>
          <w:sz w:val="22"/>
        </w:rPr>
      </w:pPr>
      <w:r>
        <w:rPr>
          <w:color w:val="0070C0"/>
          <w:sz w:val="22"/>
        </w:rPr>
        <w:t>Pracami</w:t>
      </w:r>
      <w:r w:rsidRPr="00D26F61">
        <w:rPr>
          <w:color w:val="0070C0"/>
          <w:sz w:val="22"/>
        </w:rPr>
        <w:t xml:space="preserve"> nierutynow</w:t>
      </w:r>
      <w:r>
        <w:rPr>
          <w:color w:val="0070C0"/>
          <w:sz w:val="22"/>
        </w:rPr>
        <w:t xml:space="preserve">ymi są również </w:t>
      </w:r>
      <w:r w:rsidRPr="00D26F61">
        <w:rPr>
          <w:color w:val="0070C0"/>
          <w:sz w:val="22"/>
        </w:rPr>
        <w:t xml:space="preserve">prace pożarowo niebezpieczne </w:t>
      </w:r>
      <w:r>
        <w:rPr>
          <w:color w:val="0070C0"/>
          <w:sz w:val="22"/>
        </w:rPr>
        <w:t xml:space="preserve">jeśli mają być </w:t>
      </w:r>
      <w:r w:rsidRPr="00D26F61">
        <w:rPr>
          <w:color w:val="0070C0"/>
          <w:sz w:val="22"/>
        </w:rPr>
        <w:t xml:space="preserve"> prowadzon</w:t>
      </w:r>
      <w:r>
        <w:rPr>
          <w:color w:val="0070C0"/>
          <w:sz w:val="22"/>
        </w:rPr>
        <w:t>e</w:t>
      </w:r>
      <w:r w:rsidRPr="00D26F61">
        <w:rPr>
          <w:color w:val="0070C0"/>
          <w:sz w:val="22"/>
        </w:rPr>
        <w:t xml:space="preserve"> na rurociągach, w których  potencjalnie może występować atmosfera wybuchowa</w:t>
      </w:r>
      <w:r w:rsidRPr="00C532A8">
        <w:rPr>
          <w:color w:val="0070C0"/>
          <w:sz w:val="22"/>
        </w:rPr>
        <w:t>,  i</w:t>
      </w:r>
      <w:r w:rsidRPr="00D26F61">
        <w:rPr>
          <w:color w:val="0070C0"/>
          <w:sz w:val="22"/>
        </w:rPr>
        <w:t xml:space="preserve"> nie jest możliwe dokonanie pomiaru wybuchowości wewnątrz </w:t>
      </w:r>
      <w:r>
        <w:rPr>
          <w:color w:val="0070C0"/>
          <w:sz w:val="22"/>
        </w:rPr>
        <w:t xml:space="preserve">tych </w:t>
      </w:r>
      <w:r w:rsidRPr="00C532A8">
        <w:rPr>
          <w:color w:val="0070C0"/>
          <w:sz w:val="22"/>
        </w:rPr>
        <w:t>rurociągów</w:t>
      </w:r>
      <w:r w:rsidRPr="00D26F61">
        <w:rPr>
          <w:color w:val="0070C0"/>
          <w:sz w:val="22"/>
        </w:rPr>
        <w:t xml:space="preserve"> w miejscu wykonywania prac.  </w:t>
      </w:r>
    </w:p>
    <w:p w14:paraId="2450C2F3" w14:textId="77777777" w:rsidR="00DB4974" w:rsidRPr="00321658" w:rsidRDefault="00DB4974" w:rsidP="002A5219">
      <w:pPr>
        <w:pStyle w:val="Akapitzlist"/>
        <w:ind w:left="1418"/>
        <w:rPr>
          <w:sz w:val="22"/>
        </w:rPr>
      </w:pPr>
    </w:p>
    <w:p w14:paraId="0B1F9DCC" w14:textId="23919C8B" w:rsidR="00F14F0C" w:rsidRPr="00321658" w:rsidRDefault="00F14F0C" w:rsidP="00421A53">
      <w:pPr>
        <w:pStyle w:val="Nagwek4"/>
        <w:numPr>
          <w:ilvl w:val="1"/>
          <w:numId w:val="28"/>
        </w:numPr>
        <w:ind w:left="993" w:hanging="633"/>
        <w:jc w:val="both"/>
        <w:rPr>
          <w:color w:val="auto"/>
        </w:rPr>
      </w:pPr>
      <w:r w:rsidRPr="00321658">
        <w:rPr>
          <w:color w:val="auto"/>
          <w:szCs w:val="32"/>
        </w:rPr>
        <w:t>ODPOWIEDZIALNOŚĆ</w:t>
      </w:r>
    </w:p>
    <w:p w14:paraId="56F5419F" w14:textId="75CECF8A" w:rsidR="00F14F0C" w:rsidRPr="00321658" w:rsidRDefault="001D1D13" w:rsidP="00421A53">
      <w:pPr>
        <w:pStyle w:val="Akapitzlist"/>
        <w:numPr>
          <w:ilvl w:val="2"/>
          <w:numId w:val="214"/>
        </w:numPr>
        <w:ind w:left="1418" w:hanging="851"/>
        <w:rPr>
          <w:sz w:val="22"/>
        </w:rPr>
      </w:pPr>
      <w:r w:rsidRPr="00321658">
        <w:rPr>
          <w:sz w:val="22"/>
        </w:rPr>
        <w:t xml:space="preserve">[…] </w:t>
      </w:r>
      <w:r w:rsidR="00F14F0C" w:rsidRPr="00321658">
        <w:rPr>
          <w:sz w:val="22"/>
        </w:rPr>
        <w:t>Mistrz, Koordynator lub osoba wyznaczona przez Kierownika zlecająca prace zobowiązana jest do:</w:t>
      </w:r>
    </w:p>
    <w:p w14:paraId="31AEA608" w14:textId="5804C424" w:rsidR="00F14F0C" w:rsidRPr="00321658" w:rsidRDefault="00F14F0C" w:rsidP="00421A53">
      <w:pPr>
        <w:pStyle w:val="Akapitzlist"/>
        <w:numPr>
          <w:ilvl w:val="3"/>
          <w:numId w:val="130"/>
        </w:numPr>
        <w:ind w:left="1560" w:hanging="480"/>
      </w:pPr>
      <w:r w:rsidRPr="00321658">
        <w:rPr>
          <w:sz w:val="22"/>
        </w:rPr>
        <w:t>Określenia, czy dana praca ma charakter nierutynowy</w:t>
      </w:r>
      <w:r w:rsidR="007E2AA8" w:rsidRPr="00321658">
        <w:rPr>
          <w:sz w:val="22"/>
        </w:rPr>
        <w:t>, jeśli tak, powołania zespołu opracowującego zezwolenie</w:t>
      </w:r>
      <w:r w:rsidRPr="00321658">
        <w:rPr>
          <w:sz w:val="22"/>
        </w:rPr>
        <w:t>.</w:t>
      </w:r>
      <w:r w:rsidR="001D1D13" w:rsidRPr="00321658">
        <w:rPr>
          <w:sz w:val="22"/>
        </w:rPr>
        <w:t>[…]</w:t>
      </w:r>
    </w:p>
    <w:p w14:paraId="599CACFC" w14:textId="04F3C5B5" w:rsidR="00F14F0C" w:rsidRPr="00321658" w:rsidRDefault="00F14F0C" w:rsidP="002B45E5">
      <w:pPr>
        <w:pStyle w:val="Akapitzlist"/>
        <w:numPr>
          <w:ilvl w:val="3"/>
          <w:numId w:val="130"/>
        </w:numPr>
        <w:ind w:left="1560" w:hanging="480"/>
        <w:rPr>
          <w:sz w:val="22"/>
          <w:szCs w:val="22"/>
        </w:rPr>
      </w:pPr>
      <w:r w:rsidRPr="00321658">
        <w:rPr>
          <w:sz w:val="22"/>
        </w:rPr>
        <w:t>Przekazanie</w:t>
      </w:r>
      <w:r w:rsidRPr="00321658">
        <w:rPr>
          <w:sz w:val="22"/>
          <w:szCs w:val="22"/>
        </w:rPr>
        <w:t xml:space="preserve"> wykonawcy prac informacji o nietypowym charakterze zadań i podjętych ustaleniach dotyczących ich realizacji.</w:t>
      </w:r>
    </w:p>
    <w:p w14:paraId="6AA52AB1" w14:textId="77777777" w:rsidR="00F14F0C" w:rsidRPr="00321658" w:rsidRDefault="00F14F0C" w:rsidP="00421A53">
      <w:pPr>
        <w:pStyle w:val="Akapitzlist"/>
        <w:numPr>
          <w:ilvl w:val="2"/>
          <w:numId w:val="214"/>
        </w:numPr>
        <w:ind w:left="1418" w:hanging="851"/>
        <w:rPr>
          <w:sz w:val="22"/>
        </w:rPr>
      </w:pPr>
      <w:r w:rsidRPr="00321658">
        <w:rPr>
          <w:b/>
          <w:sz w:val="32"/>
          <w:szCs w:val="32"/>
        </w:rPr>
        <w:t xml:space="preserve"> </w:t>
      </w:r>
      <w:r w:rsidRPr="00321658">
        <w:rPr>
          <w:sz w:val="22"/>
        </w:rPr>
        <w:t>Pracownik realizujący zadania odpowiada za:</w:t>
      </w:r>
    </w:p>
    <w:p w14:paraId="5D63BEC3" w14:textId="77777777" w:rsidR="00F14F0C" w:rsidRPr="00321658" w:rsidRDefault="00F14F0C" w:rsidP="002B45E5">
      <w:pPr>
        <w:pStyle w:val="Akapitzlist"/>
        <w:numPr>
          <w:ilvl w:val="3"/>
          <w:numId w:val="132"/>
        </w:numPr>
        <w:ind w:left="1560" w:hanging="480"/>
        <w:rPr>
          <w:sz w:val="22"/>
        </w:rPr>
      </w:pPr>
      <w:r w:rsidRPr="00321658">
        <w:rPr>
          <w:sz w:val="22"/>
        </w:rPr>
        <w:t>Identyfikację zagrożeń i zgłoszenie do Kierownika/Mistrza/Koordynatora, w przypadku, gdy dane zadanie/ praca stały się nierutynowe.</w:t>
      </w:r>
    </w:p>
    <w:p w14:paraId="569A1F59" w14:textId="4AC7D8D4" w:rsidR="00F14F0C" w:rsidRPr="00321658" w:rsidRDefault="00F14F0C" w:rsidP="002B45E5">
      <w:pPr>
        <w:pStyle w:val="Akapitzlist"/>
        <w:numPr>
          <w:ilvl w:val="3"/>
          <w:numId w:val="132"/>
        </w:numPr>
        <w:ind w:left="1560" w:hanging="480"/>
        <w:rPr>
          <w:sz w:val="22"/>
          <w:szCs w:val="22"/>
        </w:rPr>
      </w:pPr>
      <w:r w:rsidRPr="00321658">
        <w:rPr>
          <w:sz w:val="22"/>
        </w:rPr>
        <w:t>Przestrzeganie zabezpieczeń i środków ochrony</w:t>
      </w:r>
      <w:r w:rsidRPr="00321658">
        <w:rPr>
          <w:sz w:val="22"/>
          <w:szCs w:val="22"/>
        </w:rPr>
        <w:t xml:space="preserve"> indywidualnej ustalonych w </w:t>
      </w:r>
      <w:r w:rsidR="004E6049" w:rsidRPr="00321658">
        <w:rPr>
          <w:sz w:val="22"/>
          <w:szCs w:val="22"/>
        </w:rPr>
        <w:t>z</w:t>
      </w:r>
      <w:r w:rsidRPr="00321658">
        <w:rPr>
          <w:sz w:val="22"/>
          <w:szCs w:val="22"/>
        </w:rPr>
        <w:t>ezwoleniu.</w:t>
      </w:r>
    </w:p>
    <w:p w14:paraId="70C20BAE" w14:textId="1FA20B21" w:rsidR="008958A3" w:rsidRPr="00321658" w:rsidRDefault="00F14F0C" w:rsidP="00421A53">
      <w:pPr>
        <w:pStyle w:val="Akapitzlist"/>
        <w:numPr>
          <w:ilvl w:val="2"/>
          <w:numId w:val="214"/>
        </w:numPr>
        <w:ind w:left="1418" w:hanging="851"/>
        <w:rPr>
          <w:sz w:val="22"/>
        </w:rPr>
      </w:pPr>
      <w:r w:rsidRPr="00321658">
        <w:rPr>
          <w:sz w:val="22"/>
        </w:rPr>
        <w:t xml:space="preserve">W ramach przygotowania zezwolenia na prace nierutynowe musi zostać powołany zespół zajmujący się rozpoznaniem i opracowaniem analizy zagrożeń. Do zespołu może zostać </w:t>
      </w:r>
      <w:r w:rsidRPr="00321658">
        <w:rPr>
          <w:sz w:val="22"/>
        </w:rPr>
        <w:lastRenderedPageBreak/>
        <w:t xml:space="preserve">włączony każdy pracownik służb technologicznych, utrzymania ruchu i firm zewnętrznych mogący stanowić wsparcie dla pracy zespołu. </w:t>
      </w:r>
      <w:r w:rsidR="00392740" w:rsidRPr="00321658">
        <w:rPr>
          <w:sz w:val="22"/>
        </w:rPr>
        <w:t xml:space="preserve">Na prośbę kierownika do zespołu może zostać włączony również przedstawiciel działu BHP. </w:t>
      </w:r>
      <w:r w:rsidR="001D1D13" w:rsidRPr="00321658">
        <w:rPr>
          <w:sz w:val="22"/>
        </w:rPr>
        <w:t>[…]</w:t>
      </w:r>
      <w:r w:rsidR="00392740" w:rsidRPr="00321658">
        <w:rPr>
          <w:sz w:val="22"/>
        </w:rPr>
        <w:t xml:space="preserve"> </w:t>
      </w:r>
    </w:p>
    <w:p w14:paraId="3C658242" w14:textId="6D053A28" w:rsidR="00F14F0C" w:rsidRPr="00321658" w:rsidRDefault="00F14F0C" w:rsidP="00421A53">
      <w:pPr>
        <w:pStyle w:val="Nagwek4"/>
        <w:numPr>
          <w:ilvl w:val="1"/>
          <w:numId w:val="214"/>
        </w:numPr>
        <w:ind w:left="993" w:hanging="633"/>
        <w:jc w:val="both"/>
        <w:rPr>
          <w:color w:val="auto"/>
          <w:szCs w:val="32"/>
        </w:rPr>
      </w:pPr>
      <w:r w:rsidRPr="00321658">
        <w:rPr>
          <w:color w:val="auto"/>
          <w:szCs w:val="32"/>
        </w:rPr>
        <w:t>ZEZWOLENIE NA PRACE NIERUTYNOWE</w:t>
      </w:r>
    </w:p>
    <w:p w14:paraId="16BB23A6" w14:textId="2D33B231" w:rsidR="00F14F0C" w:rsidRPr="00321658" w:rsidRDefault="004E6049" w:rsidP="00421A53">
      <w:pPr>
        <w:pStyle w:val="Akapitzlist"/>
        <w:numPr>
          <w:ilvl w:val="2"/>
          <w:numId w:val="214"/>
        </w:numPr>
        <w:ind w:left="1418" w:hanging="851"/>
        <w:rPr>
          <w:sz w:val="22"/>
        </w:rPr>
      </w:pPr>
      <w:r w:rsidRPr="00321658">
        <w:rPr>
          <w:sz w:val="22"/>
        </w:rPr>
        <w:t>Zezwolenie wydawane jest</w:t>
      </w:r>
      <w:r w:rsidR="00F14F0C" w:rsidRPr="00321658">
        <w:rPr>
          <w:sz w:val="22"/>
        </w:rPr>
        <w:t xml:space="preserve"> jako jednorazowe na czas trwania prac i ważne jest przez okres jednej zmiany, lecz nie dłużej niż 12 godzin. </w:t>
      </w:r>
      <w:r w:rsidR="001D1D13" w:rsidRPr="00321658">
        <w:rPr>
          <w:sz w:val="22"/>
        </w:rPr>
        <w:t>[…]</w:t>
      </w:r>
    </w:p>
    <w:p w14:paraId="24535845" w14:textId="77777777" w:rsidR="00F14F0C" w:rsidRPr="00321658" w:rsidRDefault="00F14F0C" w:rsidP="00421A53">
      <w:pPr>
        <w:pStyle w:val="Akapitzlist"/>
        <w:numPr>
          <w:ilvl w:val="2"/>
          <w:numId w:val="215"/>
        </w:numPr>
        <w:ind w:left="1418" w:hanging="851"/>
        <w:rPr>
          <w:sz w:val="22"/>
        </w:rPr>
      </w:pPr>
      <w:r w:rsidRPr="00321658">
        <w:rPr>
          <w:sz w:val="22"/>
        </w:rPr>
        <w:t>Osoby wykonujące inne czynności w rejonie prowadzonych prac nierutynowych, muszą zostać poinformowane przez osobę nadzorującą wskazaną w zezwoleniu o realizowanych w pobliżu zadaniach nierutynowych i o potencjalnych zagrożeniach, które mogą wystąpić podczas wykonywania prac nierutynowych.</w:t>
      </w:r>
    </w:p>
    <w:p w14:paraId="2C6E150D" w14:textId="224D8208" w:rsidR="00F14F0C" w:rsidRPr="00321658" w:rsidRDefault="00F14F0C" w:rsidP="00421A53">
      <w:pPr>
        <w:pStyle w:val="Akapitzlist"/>
        <w:numPr>
          <w:ilvl w:val="2"/>
          <w:numId w:val="215"/>
        </w:numPr>
        <w:ind w:left="1418" w:hanging="851"/>
        <w:rPr>
          <w:sz w:val="22"/>
        </w:rPr>
      </w:pPr>
      <w:r w:rsidRPr="00321658">
        <w:rPr>
          <w:sz w:val="22"/>
        </w:rPr>
        <w:t xml:space="preserve">Wystawienie </w:t>
      </w:r>
      <w:r w:rsidR="004E6049" w:rsidRPr="00321658">
        <w:rPr>
          <w:sz w:val="22"/>
        </w:rPr>
        <w:t>z</w:t>
      </w:r>
      <w:r w:rsidRPr="00321658">
        <w:rPr>
          <w:sz w:val="22"/>
        </w:rPr>
        <w:t>ezwolenia na wykonanie prac nierutynowych nie zastępuje innych typów zezwoleń, jeżeli są one wymagane.</w:t>
      </w:r>
    </w:p>
    <w:p w14:paraId="7441857A" w14:textId="14E6CBB4" w:rsidR="00F14F0C" w:rsidRPr="00321658" w:rsidRDefault="00EA229B" w:rsidP="00A63AC7">
      <w:pPr>
        <w:pStyle w:val="Nagwek1"/>
        <w:spacing w:before="240"/>
        <w:rPr>
          <w:color w:val="auto"/>
        </w:rPr>
      </w:pPr>
      <w:bookmarkStart w:id="130" w:name="_Toc138162845"/>
      <w:bookmarkStart w:id="131" w:name="_Toc446617924"/>
      <w:bookmarkStart w:id="132" w:name="_Toc163221512"/>
      <w:bookmarkEnd w:id="130"/>
      <w:r w:rsidRPr="00321658">
        <w:rPr>
          <w:color w:val="auto"/>
        </w:rPr>
        <w:t>PRACE ZWIĄZANE Z OTWARCIEM WŁAZÓW INSTALACJI O POTENCJALNYM ZAGROŻENIU GORĄCYMI GAZAMI SPALINOWYMI, LOTNYMI POPIOŁAMI, ŻUŻLEM, PIASKIEM, SIARCZANEM SODU LUB WAPNEM</w:t>
      </w:r>
      <w:bookmarkEnd w:id="131"/>
      <w:r w:rsidRPr="00321658">
        <w:rPr>
          <w:color w:val="auto"/>
        </w:rPr>
        <w:t>.</w:t>
      </w:r>
      <w:bookmarkEnd w:id="132"/>
    </w:p>
    <w:p w14:paraId="00A6D11B"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07105B39"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1BF911D7"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2F812A90"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0CD3EDB4"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37DC830E"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0A30DFA2"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685ECB70"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42CF3514"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45641DC3"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41AEC1E8"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22D7C22F"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48283116"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381888FE"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28A9AEB8"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7D9C4499"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0323B230"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020C1735"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332002A2"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3E52E639"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5AEBBECF"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2CAD4B5C"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5E90969A"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35000BD0"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5BA6C49C"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27D73148" w14:textId="77777777" w:rsidR="00A63AC7" w:rsidRPr="00321658" w:rsidRDefault="00A63AC7" w:rsidP="002B45E5">
      <w:pPr>
        <w:pStyle w:val="Akapitzlist"/>
        <w:keepNext/>
        <w:numPr>
          <w:ilvl w:val="0"/>
          <w:numId w:val="29"/>
        </w:numPr>
        <w:spacing w:before="240" w:after="120"/>
        <w:contextualSpacing w:val="0"/>
        <w:jc w:val="both"/>
        <w:outlineLvl w:val="3"/>
        <w:rPr>
          <w:b/>
          <w:vanish/>
          <w:szCs w:val="32"/>
        </w:rPr>
      </w:pPr>
    </w:p>
    <w:p w14:paraId="10AA7E40" w14:textId="27D169DE" w:rsidR="00F14F0C" w:rsidRPr="00321658" w:rsidRDefault="00F14F0C" w:rsidP="002B45E5">
      <w:pPr>
        <w:pStyle w:val="Nagwek4"/>
        <w:numPr>
          <w:ilvl w:val="1"/>
          <w:numId w:val="29"/>
        </w:numPr>
        <w:ind w:left="993" w:hanging="633"/>
        <w:jc w:val="both"/>
        <w:rPr>
          <w:color w:val="auto"/>
          <w:szCs w:val="32"/>
        </w:rPr>
      </w:pPr>
      <w:r w:rsidRPr="00321658">
        <w:rPr>
          <w:color w:val="auto"/>
          <w:szCs w:val="32"/>
        </w:rPr>
        <w:t>DEFINICJA</w:t>
      </w:r>
    </w:p>
    <w:p w14:paraId="77BA2A7F" w14:textId="77777777" w:rsidR="00F14F0C" w:rsidRPr="00321658" w:rsidRDefault="00F14F0C" w:rsidP="002B45E5">
      <w:pPr>
        <w:pStyle w:val="Akapitzlist"/>
        <w:numPr>
          <w:ilvl w:val="2"/>
          <w:numId w:val="29"/>
        </w:numPr>
        <w:ind w:left="1418" w:hanging="851"/>
        <w:rPr>
          <w:sz w:val="22"/>
        </w:rPr>
      </w:pPr>
      <w:r w:rsidRPr="00321658">
        <w:rPr>
          <w:sz w:val="22"/>
        </w:rPr>
        <w:t>Kontrola dostępu do włazów instalacji o potencjalnym zagrożeniu gorącymi gazami spalinowymi, lotnymi popiołami, żużlem, piaskiem, siarczanem sodu lub wapnem dotyczy następujących urządzeń</w:t>
      </w:r>
    </w:p>
    <w:p w14:paraId="3BFD54C1" w14:textId="77777777" w:rsidR="00F14F0C" w:rsidRPr="00321658" w:rsidRDefault="00F14F0C" w:rsidP="002B45E5">
      <w:pPr>
        <w:pStyle w:val="Akapitzlist"/>
        <w:numPr>
          <w:ilvl w:val="3"/>
          <w:numId w:val="134"/>
        </w:numPr>
        <w:ind w:left="1418" w:hanging="338"/>
        <w:rPr>
          <w:sz w:val="22"/>
        </w:rPr>
      </w:pPr>
      <w:r w:rsidRPr="00321658">
        <w:rPr>
          <w:sz w:val="22"/>
        </w:rPr>
        <w:t>Kotły węglowe</w:t>
      </w:r>
    </w:p>
    <w:p w14:paraId="00A94B74" w14:textId="77777777" w:rsidR="00F14F0C" w:rsidRPr="00321658" w:rsidRDefault="00F14F0C" w:rsidP="002B45E5">
      <w:pPr>
        <w:pStyle w:val="Akapitzlist"/>
        <w:numPr>
          <w:ilvl w:val="4"/>
          <w:numId w:val="135"/>
        </w:numPr>
        <w:ind w:left="1843" w:hanging="403"/>
        <w:rPr>
          <w:sz w:val="22"/>
        </w:rPr>
      </w:pPr>
      <w:r w:rsidRPr="00321658">
        <w:rPr>
          <w:sz w:val="22"/>
        </w:rPr>
        <w:t xml:space="preserve">leje elektrofiltrów kotłów węglowych, </w:t>
      </w:r>
    </w:p>
    <w:p w14:paraId="79C064B9" w14:textId="2E1AE1FB" w:rsidR="00F14F0C" w:rsidRPr="00321658" w:rsidRDefault="00F14F0C" w:rsidP="002B45E5">
      <w:pPr>
        <w:pStyle w:val="Akapitzlist"/>
        <w:numPr>
          <w:ilvl w:val="4"/>
          <w:numId w:val="135"/>
        </w:numPr>
        <w:ind w:left="1843" w:hanging="403"/>
        <w:rPr>
          <w:sz w:val="22"/>
        </w:rPr>
      </w:pPr>
      <w:r w:rsidRPr="00321658">
        <w:rPr>
          <w:sz w:val="22"/>
        </w:rPr>
        <w:t>lej pod podgrzewaczami wody poz.</w:t>
      </w:r>
      <w:r w:rsidR="004E6049" w:rsidRPr="00321658">
        <w:rPr>
          <w:sz w:val="22"/>
        </w:rPr>
        <w:t xml:space="preserve"> </w:t>
      </w:r>
      <w:r w:rsidRPr="00321658">
        <w:rPr>
          <w:sz w:val="22"/>
        </w:rPr>
        <w:t xml:space="preserve">14m; </w:t>
      </w:r>
    </w:p>
    <w:p w14:paraId="64E50744" w14:textId="77777777" w:rsidR="00F14F0C" w:rsidRPr="00321658" w:rsidRDefault="00F14F0C" w:rsidP="002B45E5">
      <w:pPr>
        <w:pStyle w:val="Akapitzlist"/>
        <w:numPr>
          <w:ilvl w:val="3"/>
          <w:numId w:val="134"/>
        </w:numPr>
        <w:ind w:left="1418" w:hanging="338"/>
        <w:rPr>
          <w:sz w:val="22"/>
        </w:rPr>
      </w:pPr>
      <w:r w:rsidRPr="00321658">
        <w:rPr>
          <w:sz w:val="22"/>
        </w:rPr>
        <w:t>Kocioł korowy</w:t>
      </w:r>
    </w:p>
    <w:p w14:paraId="41549D09" w14:textId="77777777" w:rsidR="00F14F0C" w:rsidRPr="00321658" w:rsidRDefault="00F14F0C" w:rsidP="002B45E5">
      <w:pPr>
        <w:pStyle w:val="Akapitzlist"/>
        <w:numPr>
          <w:ilvl w:val="4"/>
          <w:numId w:val="136"/>
        </w:numPr>
        <w:ind w:left="1843" w:hanging="403"/>
        <w:rPr>
          <w:sz w:val="22"/>
        </w:rPr>
      </w:pPr>
      <w:r w:rsidRPr="00321658">
        <w:rPr>
          <w:sz w:val="22"/>
        </w:rPr>
        <w:t xml:space="preserve">lej elektrofiltru, </w:t>
      </w:r>
    </w:p>
    <w:p w14:paraId="66193A3C" w14:textId="77777777" w:rsidR="00F14F0C" w:rsidRPr="00321658" w:rsidRDefault="00F14F0C" w:rsidP="002B45E5">
      <w:pPr>
        <w:pStyle w:val="Akapitzlist"/>
        <w:numPr>
          <w:ilvl w:val="4"/>
          <w:numId w:val="136"/>
        </w:numPr>
        <w:ind w:left="1843" w:hanging="403"/>
        <w:rPr>
          <w:sz w:val="22"/>
        </w:rPr>
      </w:pPr>
      <w:r w:rsidRPr="00321658">
        <w:rPr>
          <w:sz w:val="22"/>
        </w:rPr>
        <w:t xml:space="preserve">lej pod rurami międzywalczakowymi, </w:t>
      </w:r>
    </w:p>
    <w:p w14:paraId="70DBF313" w14:textId="77777777" w:rsidR="00F14F0C" w:rsidRPr="00321658" w:rsidRDefault="00F14F0C" w:rsidP="002B45E5">
      <w:pPr>
        <w:pStyle w:val="Akapitzlist"/>
        <w:numPr>
          <w:ilvl w:val="4"/>
          <w:numId w:val="136"/>
        </w:numPr>
        <w:ind w:left="1843" w:hanging="403"/>
        <w:rPr>
          <w:sz w:val="22"/>
        </w:rPr>
      </w:pPr>
      <w:r w:rsidRPr="00321658">
        <w:rPr>
          <w:sz w:val="22"/>
        </w:rPr>
        <w:t>lej pod podgrzewaczem wody,</w:t>
      </w:r>
    </w:p>
    <w:p w14:paraId="41091398" w14:textId="77777777" w:rsidR="00F14F0C" w:rsidRPr="00321658" w:rsidRDefault="00F14F0C" w:rsidP="002B45E5">
      <w:pPr>
        <w:pStyle w:val="Akapitzlist"/>
        <w:numPr>
          <w:ilvl w:val="4"/>
          <w:numId w:val="136"/>
        </w:numPr>
        <w:ind w:left="1843" w:hanging="403"/>
        <w:rPr>
          <w:sz w:val="22"/>
        </w:rPr>
      </w:pPr>
      <w:r w:rsidRPr="00321658">
        <w:rPr>
          <w:sz w:val="22"/>
        </w:rPr>
        <w:t xml:space="preserve">multicyklon, </w:t>
      </w:r>
    </w:p>
    <w:p w14:paraId="14417315" w14:textId="77777777" w:rsidR="00F14F0C" w:rsidRPr="00321658" w:rsidRDefault="00F14F0C" w:rsidP="002B45E5">
      <w:pPr>
        <w:pStyle w:val="Akapitzlist"/>
        <w:numPr>
          <w:ilvl w:val="4"/>
          <w:numId w:val="136"/>
        </w:numPr>
        <w:ind w:left="1843" w:hanging="403"/>
        <w:rPr>
          <w:sz w:val="22"/>
        </w:rPr>
      </w:pPr>
      <w:r w:rsidRPr="00321658">
        <w:rPr>
          <w:sz w:val="22"/>
        </w:rPr>
        <w:t xml:space="preserve">właz wyczystki pod złożem kotła korowego; </w:t>
      </w:r>
    </w:p>
    <w:p w14:paraId="2DE89D55" w14:textId="77777777" w:rsidR="00F14F0C" w:rsidRPr="00321658" w:rsidRDefault="00F14F0C" w:rsidP="002B45E5">
      <w:pPr>
        <w:pStyle w:val="Akapitzlist"/>
        <w:numPr>
          <w:ilvl w:val="3"/>
          <w:numId w:val="134"/>
        </w:numPr>
        <w:ind w:left="1418" w:hanging="338"/>
        <w:rPr>
          <w:sz w:val="22"/>
        </w:rPr>
      </w:pPr>
      <w:r w:rsidRPr="00321658">
        <w:rPr>
          <w:sz w:val="22"/>
        </w:rPr>
        <w:t>Kocioł sodowy</w:t>
      </w:r>
    </w:p>
    <w:p w14:paraId="4FE8A244" w14:textId="77777777" w:rsidR="00F14F0C" w:rsidRPr="00321658" w:rsidRDefault="00F14F0C" w:rsidP="002B45E5">
      <w:pPr>
        <w:pStyle w:val="Akapitzlist"/>
        <w:numPr>
          <w:ilvl w:val="4"/>
          <w:numId w:val="137"/>
        </w:numPr>
        <w:ind w:left="1843" w:hanging="403"/>
        <w:rPr>
          <w:sz w:val="22"/>
        </w:rPr>
      </w:pPr>
      <w:r w:rsidRPr="00321658">
        <w:rPr>
          <w:sz w:val="22"/>
        </w:rPr>
        <w:t xml:space="preserve">lej pod walczakiem, </w:t>
      </w:r>
    </w:p>
    <w:p w14:paraId="2AA5E31F" w14:textId="77777777" w:rsidR="00F14F0C" w:rsidRPr="00321658" w:rsidRDefault="00F14F0C" w:rsidP="002B45E5">
      <w:pPr>
        <w:pStyle w:val="Akapitzlist"/>
        <w:numPr>
          <w:ilvl w:val="4"/>
          <w:numId w:val="137"/>
        </w:numPr>
        <w:ind w:left="1843" w:hanging="403"/>
        <w:rPr>
          <w:sz w:val="22"/>
        </w:rPr>
      </w:pPr>
      <w:r w:rsidRPr="00321658">
        <w:rPr>
          <w:sz w:val="22"/>
        </w:rPr>
        <w:t xml:space="preserve">leje pod podgrzewaczami wody; </w:t>
      </w:r>
    </w:p>
    <w:p w14:paraId="3906DCA0" w14:textId="77777777" w:rsidR="00F14F0C" w:rsidRPr="00321658" w:rsidRDefault="00F14F0C" w:rsidP="002B45E5">
      <w:pPr>
        <w:pStyle w:val="Akapitzlist"/>
        <w:numPr>
          <w:ilvl w:val="3"/>
          <w:numId w:val="134"/>
        </w:numPr>
        <w:ind w:left="1418" w:hanging="338"/>
        <w:rPr>
          <w:sz w:val="22"/>
        </w:rPr>
      </w:pPr>
      <w:r w:rsidRPr="00321658">
        <w:rPr>
          <w:sz w:val="22"/>
        </w:rPr>
        <w:t>Piec wapienniczy</w:t>
      </w:r>
    </w:p>
    <w:p w14:paraId="574AC116" w14:textId="77777777" w:rsidR="00F14F0C" w:rsidRPr="00321658" w:rsidRDefault="00F14F0C" w:rsidP="002B45E5">
      <w:pPr>
        <w:pStyle w:val="Akapitzlist"/>
        <w:numPr>
          <w:ilvl w:val="4"/>
          <w:numId w:val="138"/>
        </w:numPr>
        <w:ind w:left="1843" w:hanging="403"/>
        <w:rPr>
          <w:sz w:val="22"/>
        </w:rPr>
      </w:pPr>
      <w:r w:rsidRPr="00321658">
        <w:rPr>
          <w:sz w:val="22"/>
        </w:rPr>
        <w:t>wyczystki na przenośnikach kubełkowych wapna poz. 0,00m + na dachu hali kaustyzacji,</w:t>
      </w:r>
    </w:p>
    <w:p w14:paraId="69DE5676" w14:textId="77777777" w:rsidR="00F14F0C" w:rsidRPr="00321658" w:rsidRDefault="00F14F0C" w:rsidP="002B45E5">
      <w:pPr>
        <w:pStyle w:val="Akapitzlist"/>
        <w:numPr>
          <w:ilvl w:val="4"/>
          <w:numId w:val="138"/>
        </w:numPr>
        <w:ind w:left="1843" w:hanging="403"/>
        <w:rPr>
          <w:sz w:val="22"/>
        </w:rPr>
      </w:pPr>
      <w:r w:rsidRPr="00321658">
        <w:rPr>
          <w:sz w:val="22"/>
        </w:rPr>
        <w:t>komora leja elektrofiltru pieca obrotowego.</w:t>
      </w:r>
    </w:p>
    <w:p w14:paraId="6EA9A677" w14:textId="56C7B539" w:rsidR="00F14F0C" w:rsidRPr="00321658" w:rsidRDefault="00F14F0C" w:rsidP="002B45E5">
      <w:pPr>
        <w:pStyle w:val="Nagwek4"/>
        <w:numPr>
          <w:ilvl w:val="1"/>
          <w:numId w:val="29"/>
        </w:numPr>
        <w:ind w:left="993" w:hanging="633"/>
        <w:jc w:val="both"/>
        <w:rPr>
          <w:color w:val="auto"/>
          <w:szCs w:val="32"/>
        </w:rPr>
      </w:pPr>
      <w:r w:rsidRPr="00321658">
        <w:rPr>
          <w:color w:val="auto"/>
          <w:szCs w:val="32"/>
        </w:rPr>
        <w:lastRenderedPageBreak/>
        <w:t xml:space="preserve">OZNAKOWANIE </w:t>
      </w:r>
    </w:p>
    <w:p w14:paraId="7D6406E2" w14:textId="0F62CEDB" w:rsidR="00F14F0C" w:rsidRPr="00321658" w:rsidRDefault="00A63AC7" w:rsidP="002B45E5">
      <w:pPr>
        <w:pStyle w:val="Akapitzlist"/>
        <w:numPr>
          <w:ilvl w:val="2"/>
          <w:numId w:val="29"/>
        </w:numPr>
        <w:ind w:left="1418" w:hanging="851"/>
        <w:rPr>
          <w:sz w:val="22"/>
        </w:rPr>
      </w:pPr>
      <w:r w:rsidRPr="00321658">
        <w:rPr>
          <w:noProof/>
          <w:sz w:val="22"/>
          <w:szCs w:val="22"/>
          <w:lang w:eastAsia="zh-CN"/>
        </w:rPr>
        <w:drawing>
          <wp:anchor distT="0" distB="0" distL="114300" distR="114300" simplePos="0" relativeHeight="251662848" behindDoc="0" locked="0" layoutInCell="1" allowOverlap="1" wp14:anchorId="4935E2ED" wp14:editId="5A1DFEA2">
            <wp:simplePos x="0" y="0"/>
            <wp:positionH relativeFrom="column">
              <wp:posOffset>2710180</wp:posOffset>
            </wp:positionH>
            <wp:positionV relativeFrom="paragraph">
              <wp:posOffset>604393</wp:posOffset>
            </wp:positionV>
            <wp:extent cx="1177290" cy="1487170"/>
            <wp:effectExtent l="114300" t="114300" r="156210" b="151130"/>
            <wp:wrapTopAndBottom/>
            <wp:docPr id="8" name="Obraz 1" descr="E:\Zmiany w IO-BHP\Zdjęcie\P516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miany w IO-BHP\Zdjęcie\P5162610.JPG"/>
                    <pic:cNvPicPr>
                      <a:picLocks noChangeAspect="1" noChangeArrowheads="1"/>
                    </pic:cNvPicPr>
                  </pic:nvPicPr>
                  <pic:blipFill>
                    <a:blip r:embed="rId20" cstate="print"/>
                    <a:srcRect l="6406" t="8814" r="51435" b="19322"/>
                    <a:stretch>
                      <a:fillRect/>
                    </a:stretch>
                  </pic:blipFill>
                  <pic:spPr bwMode="auto">
                    <a:xfrm>
                      <a:off x="0" y="0"/>
                      <a:ext cx="1177290" cy="1487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14F0C" w:rsidRPr="00321658">
        <w:rPr>
          <w:sz w:val="22"/>
        </w:rPr>
        <w:t>Wszystkie włazy instalacji o potencjalnym zagrożeniu gorącymi gazami spalinowymi, lotnymi popiołami, żużlem, piaskiem, siarczanem sodu lub wapnem są oznakowane znakiem ostrzegawczym pokazanym poniżej.</w:t>
      </w:r>
    </w:p>
    <w:p w14:paraId="67F08012" w14:textId="77777777" w:rsidR="00F14F0C" w:rsidRPr="00321658" w:rsidRDefault="00F14F0C" w:rsidP="00F14F0C">
      <w:pPr>
        <w:ind w:left="708"/>
        <w:jc w:val="both"/>
        <w:rPr>
          <w:sz w:val="22"/>
          <w:szCs w:val="22"/>
        </w:rPr>
      </w:pPr>
    </w:p>
    <w:p w14:paraId="106E233C" w14:textId="414DAD49" w:rsidR="00F14F0C" w:rsidRPr="00321658" w:rsidRDefault="00F14F0C" w:rsidP="002B45E5">
      <w:pPr>
        <w:pStyle w:val="Nagwek4"/>
        <w:numPr>
          <w:ilvl w:val="1"/>
          <w:numId w:val="29"/>
        </w:numPr>
        <w:ind w:left="993" w:hanging="633"/>
        <w:jc w:val="both"/>
        <w:rPr>
          <w:color w:val="auto"/>
          <w:szCs w:val="32"/>
        </w:rPr>
      </w:pPr>
      <w:r w:rsidRPr="00321658">
        <w:rPr>
          <w:color w:val="auto"/>
          <w:szCs w:val="32"/>
        </w:rPr>
        <w:t>ZEZWOLENIE NA OTWARCIE WŁAZÓW</w:t>
      </w:r>
    </w:p>
    <w:p w14:paraId="0B6DC841" w14:textId="3F9F07E9" w:rsidR="00F14F0C" w:rsidRPr="00321658" w:rsidRDefault="00F14F0C" w:rsidP="002B45E5">
      <w:pPr>
        <w:pStyle w:val="Akapitzlist"/>
        <w:numPr>
          <w:ilvl w:val="2"/>
          <w:numId w:val="29"/>
        </w:numPr>
        <w:ind w:left="1418" w:hanging="851"/>
        <w:rPr>
          <w:sz w:val="22"/>
        </w:rPr>
      </w:pPr>
      <w:r w:rsidRPr="00321658">
        <w:rPr>
          <w:sz w:val="22"/>
        </w:rPr>
        <w:t xml:space="preserve">Rozpoczęcie prac związanych z otwarciem włazów w związku z przeglądem lub czyszczeniem w/w instalacji z zewnątrz jest możliwe wyłącznie na podstawie pisemnego </w:t>
      </w:r>
      <w:r w:rsidR="004E6049" w:rsidRPr="00321658">
        <w:rPr>
          <w:sz w:val="22"/>
        </w:rPr>
        <w:t>z</w:t>
      </w:r>
      <w:r w:rsidRPr="00321658">
        <w:rPr>
          <w:sz w:val="22"/>
        </w:rPr>
        <w:t xml:space="preserve">ezwolenia. Jeżeli po otwarciu włazu okazałoby się, że istnieje potrzeba wejścia do przestrzeni zamkniętej (kotła, elektrofiltru) należy wystawić dodatkowo </w:t>
      </w:r>
      <w:r w:rsidR="004E6049" w:rsidRPr="00321658">
        <w:rPr>
          <w:sz w:val="22"/>
        </w:rPr>
        <w:t>z</w:t>
      </w:r>
      <w:r w:rsidRPr="00321658">
        <w:rPr>
          <w:sz w:val="22"/>
        </w:rPr>
        <w:t>ezwolenie na wykonanie prac w przestrzeni zamkniętej.</w:t>
      </w:r>
    </w:p>
    <w:p w14:paraId="1B145431" w14:textId="220EBB7D" w:rsidR="00F14F0C" w:rsidRPr="0089587C" w:rsidRDefault="002C773B" w:rsidP="00421A53">
      <w:pPr>
        <w:pStyle w:val="Akapitzlist"/>
        <w:numPr>
          <w:ilvl w:val="2"/>
          <w:numId w:val="216"/>
        </w:numPr>
        <w:ind w:left="1418" w:hanging="851"/>
      </w:pPr>
      <w:r w:rsidRPr="00321658">
        <w:rPr>
          <w:sz w:val="22"/>
        </w:rPr>
        <w:t>Zezwolenie jest wydawane na wykonanie prac, jako jednorazowe i ważne jest przez jedną zmianą, lecz nie dłużej niż 12 godzin. W przypadku kontynuowania prac na następnej zmianie przez nowy zespół ludzi wydane musi być nowe zezwolenie</w:t>
      </w:r>
      <w:r w:rsidRPr="00321658">
        <w:rPr>
          <w:szCs w:val="22"/>
        </w:rPr>
        <w:t>.[…]</w:t>
      </w:r>
    </w:p>
    <w:p w14:paraId="2A3B6C33" w14:textId="77777777" w:rsidR="0089587C" w:rsidRPr="0089587C" w:rsidRDefault="0089587C" w:rsidP="0089587C">
      <w:pPr>
        <w:pStyle w:val="Akapitzlist"/>
        <w:ind w:left="1418"/>
      </w:pPr>
    </w:p>
    <w:p w14:paraId="1BFCE1D1" w14:textId="4C2B8C30" w:rsidR="0089587C" w:rsidRDefault="0089587C" w:rsidP="0089587C">
      <w:pPr>
        <w:pStyle w:val="Nagwek1"/>
        <w:rPr>
          <w:color w:val="0070C0"/>
        </w:rPr>
      </w:pPr>
      <w:bookmarkStart w:id="133" w:name="_Toc163221513"/>
      <w:r w:rsidRPr="0089587C">
        <w:rPr>
          <w:color w:val="0070C0"/>
        </w:rPr>
        <w:t>WYMOGI W ZAKRESIE ZACHOWANIA HIGIENY W OBIEKTACH PRODUKCYJNYCH I MAGAZYNOWYCH TEKTUR ORAZ PAPIERÓW OPPAKOWANIOWYCH IPACK PRZEZNACZONYCH DO PAKOWANIA ŻYWNOŚCI</w:t>
      </w:r>
      <w:bookmarkEnd w:id="133"/>
    </w:p>
    <w:p w14:paraId="3DADEA0D" w14:textId="5C21DA0D" w:rsidR="00CB4D01" w:rsidRDefault="00CB4D01" w:rsidP="00CB4D01"/>
    <w:p w14:paraId="3C3CCB2F" w14:textId="78380EBD" w:rsidR="00CB4D01" w:rsidRPr="00172A8E" w:rsidRDefault="00CB4D01" w:rsidP="00C74300">
      <w:pPr>
        <w:ind w:left="1276" w:hanging="709"/>
        <w:jc w:val="both"/>
        <w:rPr>
          <w:color w:val="0070C0"/>
        </w:rPr>
      </w:pPr>
      <w:r w:rsidRPr="00172A8E">
        <w:rPr>
          <w:color w:val="0070C0"/>
        </w:rPr>
        <w:t xml:space="preserve">27.1. </w:t>
      </w:r>
      <w:r w:rsidR="00C74300">
        <w:rPr>
          <w:color w:val="0070C0"/>
        </w:rPr>
        <w:t xml:space="preserve"> </w:t>
      </w:r>
      <w:r w:rsidRPr="00172A8E">
        <w:rPr>
          <w:color w:val="0070C0"/>
        </w:rPr>
        <w:t>W związku z przeznaczeniem tektur powlekanych</w:t>
      </w:r>
      <w:r w:rsidR="00FB4B15">
        <w:rPr>
          <w:color w:val="0070C0"/>
        </w:rPr>
        <w:t>,</w:t>
      </w:r>
      <w:r w:rsidRPr="00172A8E">
        <w:rPr>
          <w:color w:val="0070C0"/>
        </w:rPr>
        <w:t xml:space="preserve"> papierów opakowaniowych Ipack</w:t>
      </w:r>
      <w:r w:rsidR="00FB4B15">
        <w:rPr>
          <w:color w:val="0070C0"/>
        </w:rPr>
        <w:t>,</w:t>
      </w:r>
      <w:r w:rsidRPr="00172A8E">
        <w:rPr>
          <w:color w:val="0070C0"/>
        </w:rPr>
        <w:t xml:space="preserve"> </w:t>
      </w:r>
      <w:r w:rsidR="00FB4B15">
        <w:rPr>
          <w:color w:val="0070C0"/>
        </w:rPr>
        <w:t xml:space="preserve">opakowań formowanych </w:t>
      </w:r>
      <w:r w:rsidRPr="00172A8E">
        <w:rPr>
          <w:color w:val="0070C0"/>
        </w:rPr>
        <w:t xml:space="preserve">do kontaktu z żywnością, w Zakładzie obowiązuje procedura PS-36 System zarządzania bezpieczeństwem produktów, regulująca wymogi w zakresie bezpieczeństwa higienicznego przy produkcji, przetwarzaniu, magazynowaniu oraz transporcie produktu. Przestrzeganie tych zasad w obrębie instalacji produkcyjnych i magazynowych dotyczy również pracowników firm remontowych i utrzymania ruchu. Z wymogami Dobrych praktyk produkcyjnych i higienicznych, pracownicy firm zewnętrznych zapoznawani są podczas instruktażu obiektowego. </w:t>
      </w:r>
    </w:p>
    <w:p w14:paraId="034BAB6A" w14:textId="11A12B29" w:rsidR="00CB4D01" w:rsidRPr="00172A8E" w:rsidRDefault="00CB4D01" w:rsidP="00C74300">
      <w:pPr>
        <w:ind w:left="1276" w:hanging="709"/>
        <w:jc w:val="both"/>
        <w:rPr>
          <w:color w:val="0070C0"/>
        </w:rPr>
      </w:pPr>
      <w:r w:rsidRPr="00172A8E">
        <w:rPr>
          <w:color w:val="0070C0"/>
        </w:rPr>
        <w:t xml:space="preserve">27.2. </w:t>
      </w:r>
      <w:r w:rsidR="00C74300">
        <w:rPr>
          <w:color w:val="0070C0"/>
        </w:rPr>
        <w:t xml:space="preserve">  </w:t>
      </w:r>
      <w:r w:rsidRPr="00172A8E">
        <w:rPr>
          <w:color w:val="0070C0"/>
        </w:rPr>
        <w:t xml:space="preserve">W rejonach instalacji produkcyjnych i magazynowych, wykonując pracę bezpośrednio </w:t>
      </w:r>
      <w:r w:rsidR="00C74300">
        <w:rPr>
          <w:color w:val="0070C0"/>
        </w:rPr>
        <w:t xml:space="preserve"> </w:t>
      </w:r>
      <w:r w:rsidRPr="00172A8E">
        <w:rPr>
          <w:color w:val="0070C0"/>
        </w:rPr>
        <w:t xml:space="preserve">przy produkcie na Oddziałach Papierni, </w:t>
      </w:r>
      <w:r w:rsidR="00FB4B15">
        <w:rPr>
          <w:color w:val="0070C0"/>
        </w:rPr>
        <w:t xml:space="preserve">Oddziale Produkcji Opakowań Formowanych, </w:t>
      </w:r>
      <w:r w:rsidRPr="00172A8E">
        <w:rPr>
          <w:color w:val="0070C0"/>
        </w:rPr>
        <w:t xml:space="preserve">Oddziale Wykańczalni i Magazynie Wyrobów Gotowych w szczególności należy: </w:t>
      </w:r>
    </w:p>
    <w:p w14:paraId="08FBA3C1" w14:textId="77777777" w:rsidR="00CB4D01" w:rsidRPr="00172A8E" w:rsidRDefault="00CB4D01" w:rsidP="00CB4D01">
      <w:pPr>
        <w:pStyle w:val="Akapitzlist"/>
        <w:numPr>
          <w:ilvl w:val="0"/>
          <w:numId w:val="218"/>
        </w:numPr>
        <w:jc w:val="both"/>
        <w:rPr>
          <w:color w:val="0070C0"/>
        </w:rPr>
      </w:pPr>
      <w:r w:rsidRPr="00172A8E">
        <w:rPr>
          <w:color w:val="0070C0"/>
        </w:rPr>
        <w:t>przystąpić do prac w ogólnym dobrym stanie zdrowia (bez objawów kaszlu, kataru, gorączki, bólu gardła lub głowy wskazujących na rozwój infekcji);</w:t>
      </w:r>
    </w:p>
    <w:p w14:paraId="38C5D6F7" w14:textId="77777777" w:rsidR="00CB4D01" w:rsidRPr="00172A8E" w:rsidRDefault="00CB4D01" w:rsidP="00CB4D01">
      <w:pPr>
        <w:pStyle w:val="Akapitzlist"/>
        <w:numPr>
          <w:ilvl w:val="0"/>
          <w:numId w:val="218"/>
        </w:numPr>
        <w:jc w:val="both"/>
        <w:rPr>
          <w:color w:val="0070C0"/>
        </w:rPr>
      </w:pPr>
      <w:r w:rsidRPr="00172A8E">
        <w:rPr>
          <w:color w:val="0070C0"/>
        </w:rPr>
        <w:lastRenderedPageBreak/>
        <w:t xml:space="preserve">na bieżąco usuwać odpady powstałe przy prowadzeniu prac w tym: końcówki elektrod, zużyte śruby, podkładki, opiłki, smary, piasek, kurz, itp.; </w:t>
      </w:r>
    </w:p>
    <w:p w14:paraId="18D4A6E1" w14:textId="77777777" w:rsidR="00CB4D01" w:rsidRPr="00172A8E" w:rsidRDefault="00CB4D01" w:rsidP="00CB4D01">
      <w:pPr>
        <w:pStyle w:val="Akapitzlist"/>
        <w:numPr>
          <w:ilvl w:val="0"/>
          <w:numId w:val="218"/>
        </w:numPr>
        <w:jc w:val="both"/>
        <w:rPr>
          <w:color w:val="0070C0"/>
        </w:rPr>
      </w:pPr>
      <w:r w:rsidRPr="00172A8E">
        <w:rPr>
          <w:color w:val="0070C0"/>
        </w:rPr>
        <w:t xml:space="preserve">wentylować pomieszczenia przy prowadzeniu prac spawalniczych oraz używaniu farb i lakierów, żywic itp.; </w:t>
      </w:r>
    </w:p>
    <w:p w14:paraId="3112B22C" w14:textId="77777777" w:rsidR="00CB4D01" w:rsidRPr="00172A8E" w:rsidRDefault="00CB4D01" w:rsidP="00CB4D01">
      <w:pPr>
        <w:pStyle w:val="Akapitzlist"/>
        <w:numPr>
          <w:ilvl w:val="0"/>
          <w:numId w:val="218"/>
        </w:numPr>
        <w:jc w:val="both"/>
        <w:rPr>
          <w:color w:val="0070C0"/>
        </w:rPr>
      </w:pPr>
      <w:r w:rsidRPr="00172A8E">
        <w:rPr>
          <w:color w:val="0070C0"/>
        </w:rPr>
        <w:t>stosować czystą odzież roboczą; bez wystrzępień i luźnych elementów, które mogłyby się oderwać;</w:t>
      </w:r>
    </w:p>
    <w:p w14:paraId="354A10CF" w14:textId="77777777" w:rsidR="00CB4D01" w:rsidRPr="00172A8E" w:rsidRDefault="00CB4D01" w:rsidP="00CB4D01">
      <w:pPr>
        <w:pStyle w:val="Akapitzlist"/>
        <w:numPr>
          <w:ilvl w:val="0"/>
          <w:numId w:val="218"/>
        </w:numPr>
        <w:jc w:val="both"/>
        <w:rPr>
          <w:color w:val="0070C0"/>
        </w:rPr>
      </w:pPr>
      <w:r w:rsidRPr="00172A8E">
        <w:rPr>
          <w:color w:val="0070C0"/>
        </w:rPr>
        <w:t xml:space="preserve">myć ręce po wizycie w toalecie, zgodnie z instrukcją mycia rąk; </w:t>
      </w:r>
    </w:p>
    <w:p w14:paraId="7573B255" w14:textId="77777777" w:rsidR="00CB4D01" w:rsidRPr="00172A8E" w:rsidRDefault="00CB4D01" w:rsidP="00CB4D01">
      <w:pPr>
        <w:pStyle w:val="Akapitzlist"/>
        <w:numPr>
          <w:ilvl w:val="0"/>
          <w:numId w:val="218"/>
        </w:numPr>
        <w:jc w:val="both"/>
        <w:rPr>
          <w:color w:val="0070C0"/>
        </w:rPr>
      </w:pPr>
      <w:r w:rsidRPr="00172A8E">
        <w:rPr>
          <w:color w:val="0070C0"/>
        </w:rPr>
        <w:t>związać włosy gumką, jeśli jest taka możliwość.</w:t>
      </w:r>
    </w:p>
    <w:p w14:paraId="728D5E9D" w14:textId="7510104C" w:rsidR="00CB4D01" w:rsidRPr="00172A8E" w:rsidRDefault="00CB4D01" w:rsidP="00C74300">
      <w:pPr>
        <w:ind w:left="1276" w:hanging="709"/>
        <w:jc w:val="both"/>
        <w:rPr>
          <w:color w:val="0070C0"/>
        </w:rPr>
      </w:pPr>
      <w:r w:rsidRPr="00172A8E">
        <w:rPr>
          <w:color w:val="0070C0"/>
        </w:rPr>
        <w:t xml:space="preserve">27.3. </w:t>
      </w:r>
      <w:r w:rsidR="00C74300">
        <w:rPr>
          <w:color w:val="0070C0"/>
        </w:rPr>
        <w:t xml:space="preserve">  </w:t>
      </w:r>
      <w:r w:rsidRPr="00172A8E">
        <w:rPr>
          <w:color w:val="0070C0"/>
        </w:rPr>
        <w:t xml:space="preserve">W rejonach instalacji produkcyjnych i magazynowych, wykonując pracę bezpośrednio przy produkcie na Oddziałach Papierni, Oddziale Wykańczalni i Magazynie Wyrobów Gotowych  zabronione jest: </w:t>
      </w:r>
    </w:p>
    <w:p w14:paraId="34739111" w14:textId="77777777" w:rsidR="00CB4D01" w:rsidRPr="00172A8E" w:rsidRDefault="00CB4D01" w:rsidP="00C74300">
      <w:pPr>
        <w:pStyle w:val="Akapitzlist"/>
        <w:numPr>
          <w:ilvl w:val="0"/>
          <w:numId w:val="219"/>
        </w:numPr>
        <w:ind w:left="1418"/>
        <w:jc w:val="both"/>
        <w:rPr>
          <w:color w:val="0070C0"/>
        </w:rPr>
      </w:pPr>
      <w:r w:rsidRPr="00172A8E">
        <w:rPr>
          <w:color w:val="0070C0"/>
        </w:rPr>
        <w:t xml:space="preserve">spożywanie posiłków i leków na stanowisku pracy (w miejscach kontaktu z produktami), dotyczy to również słodyczy, gumy do żucia; </w:t>
      </w:r>
    </w:p>
    <w:p w14:paraId="5090FF88" w14:textId="77777777" w:rsidR="00CB4D01" w:rsidRPr="00172A8E" w:rsidRDefault="00CB4D01" w:rsidP="00C74300">
      <w:pPr>
        <w:pStyle w:val="Akapitzlist"/>
        <w:numPr>
          <w:ilvl w:val="0"/>
          <w:numId w:val="219"/>
        </w:numPr>
        <w:ind w:left="1418"/>
        <w:jc w:val="both"/>
        <w:rPr>
          <w:color w:val="0070C0"/>
        </w:rPr>
      </w:pPr>
      <w:r w:rsidRPr="00172A8E">
        <w:rPr>
          <w:color w:val="0070C0"/>
        </w:rPr>
        <w:t>stosowanie noży z łamanymi ostrzami;</w:t>
      </w:r>
    </w:p>
    <w:p w14:paraId="65A7F3BF" w14:textId="77777777" w:rsidR="00CB4D01" w:rsidRPr="00172A8E" w:rsidRDefault="00CB4D01" w:rsidP="00C74300">
      <w:pPr>
        <w:pStyle w:val="Akapitzlist"/>
        <w:numPr>
          <w:ilvl w:val="0"/>
          <w:numId w:val="219"/>
        </w:numPr>
        <w:ind w:left="1418"/>
        <w:jc w:val="both"/>
        <w:rPr>
          <w:color w:val="0070C0"/>
        </w:rPr>
      </w:pPr>
      <w:r w:rsidRPr="00172A8E">
        <w:rPr>
          <w:color w:val="0070C0"/>
        </w:rPr>
        <w:t>obowiązuje zakaz stosowania przedmiotów ze szkła i twardego plastiku (m.in. napojów w szklanych butelkach);</w:t>
      </w:r>
    </w:p>
    <w:p w14:paraId="773EE370" w14:textId="77777777" w:rsidR="00CB4D01" w:rsidRPr="00172A8E" w:rsidRDefault="00CB4D01" w:rsidP="00C74300">
      <w:pPr>
        <w:pStyle w:val="Akapitzlist"/>
        <w:numPr>
          <w:ilvl w:val="0"/>
          <w:numId w:val="219"/>
        </w:numPr>
        <w:ind w:left="1418"/>
        <w:jc w:val="both"/>
        <w:rPr>
          <w:color w:val="0070C0"/>
        </w:rPr>
      </w:pPr>
      <w:r w:rsidRPr="00172A8E">
        <w:rPr>
          <w:color w:val="0070C0"/>
        </w:rPr>
        <w:t>noszenie biżuterii (kolczyków, łańcuszków, bransoletek, obrączek, pierścionków, zegarków).</w:t>
      </w:r>
    </w:p>
    <w:p w14:paraId="19B71531" w14:textId="199A4F64" w:rsidR="00CB4D01" w:rsidRPr="00CB4D01" w:rsidRDefault="00CB4D01" w:rsidP="00C74300">
      <w:pPr>
        <w:ind w:left="1276" w:hanging="709"/>
      </w:pPr>
      <w:r w:rsidRPr="00172A8E">
        <w:rPr>
          <w:color w:val="0070C0"/>
        </w:rPr>
        <w:t xml:space="preserve">27.4. </w:t>
      </w:r>
      <w:r w:rsidR="00C74300">
        <w:rPr>
          <w:color w:val="0070C0"/>
        </w:rPr>
        <w:t xml:space="preserve">   </w:t>
      </w:r>
      <w:r w:rsidRPr="00172A8E">
        <w:rPr>
          <w:color w:val="0070C0"/>
        </w:rPr>
        <w:t xml:space="preserve">W rejonach, o których mowa powyżej, należy stosować plastry na palec w jaskrawych </w:t>
      </w:r>
      <w:r w:rsidR="00C74300">
        <w:rPr>
          <w:color w:val="0070C0"/>
        </w:rPr>
        <w:t xml:space="preserve"> </w:t>
      </w:r>
      <w:r w:rsidRPr="00172A8E">
        <w:rPr>
          <w:color w:val="0070C0"/>
        </w:rPr>
        <w:t>kolorach.</w:t>
      </w:r>
    </w:p>
    <w:p w14:paraId="3A9B921D" w14:textId="407C93F9" w:rsidR="00C522FC" w:rsidRPr="00321658" w:rsidRDefault="00C522FC" w:rsidP="00F14F0C">
      <w:pPr>
        <w:jc w:val="both"/>
        <w:rPr>
          <w:sz w:val="28"/>
          <w:szCs w:val="28"/>
        </w:rPr>
      </w:pPr>
    </w:p>
    <w:p w14:paraId="06459B31" w14:textId="1B567357" w:rsidR="00467A8F" w:rsidRPr="00321658" w:rsidRDefault="00467A8F" w:rsidP="00F14F0C">
      <w:pPr>
        <w:jc w:val="both"/>
        <w:rPr>
          <w:sz w:val="28"/>
          <w:szCs w:val="28"/>
        </w:rPr>
      </w:pPr>
    </w:p>
    <w:p w14:paraId="511D971F" w14:textId="77777777" w:rsidR="00430555" w:rsidRPr="00321658" w:rsidRDefault="00430555" w:rsidP="00430555">
      <w:pPr>
        <w:keepNext/>
        <w:tabs>
          <w:tab w:val="left" w:pos="1134"/>
        </w:tabs>
        <w:jc w:val="center"/>
        <w:rPr>
          <w:b/>
          <w:sz w:val="48"/>
          <w:szCs w:val="48"/>
          <w:u w:val="single"/>
        </w:rPr>
      </w:pPr>
      <w:r w:rsidRPr="00321658">
        <w:rPr>
          <w:b/>
          <w:sz w:val="48"/>
          <w:szCs w:val="48"/>
          <w:u w:val="single"/>
        </w:rPr>
        <w:t>INFORMACJE DODATKOWE</w:t>
      </w:r>
    </w:p>
    <w:p w14:paraId="6F4B30C0" w14:textId="0C5FA8DE" w:rsidR="00467A8F" w:rsidRPr="00321658" w:rsidRDefault="00467A8F" w:rsidP="00F14F0C">
      <w:pPr>
        <w:jc w:val="both"/>
        <w:rPr>
          <w:sz w:val="28"/>
          <w:szCs w:val="28"/>
        </w:rPr>
      </w:pPr>
    </w:p>
    <w:p w14:paraId="4CDDF14A" w14:textId="55894744" w:rsidR="00430555" w:rsidRPr="00321658" w:rsidRDefault="00430555" w:rsidP="002B45E5">
      <w:pPr>
        <w:pStyle w:val="Nagwek1"/>
        <w:numPr>
          <w:ilvl w:val="0"/>
          <w:numId w:val="162"/>
        </w:numPr>
        <w:rPr>
          <w:color w:val="auto"/>
        </w:rPr>
      </w:pPr>
      <w:bookmarkStart w:id="134" w:name="_Toc163221514"/>
      <w:r w:rsidRPr="00321658">
        <w:rPr>
          <w:color w:val="auto"/>
        </w:rPr>
        <w:t>ZASADY BEZPIECZEŃSTWA DLA PIESZYCH</w:t>
      </w:r>
      <w:bookmarkEnd w:id="134"/>
    </w:p>
    <w:p w14:paraId="785DC764" w14:textId="77777777" w:rsidR="00430555" w:rsidRPr="00321658" w:rsidRDefault="00430555" w:rsidP="00430555">
      <w:pPr>
        <w:pStyle w:val="Akapitzlist"/>
        <w:keepNext/>
        <w:tabs>
          <w:tab w:val="left" w:pos="709"/>
          <w:tab w:val="left" w:pos="993"/>
        </w:tabs>
        <w:ind w:left="360"/>
        <w:jc w:val="both"/>
        <w:rPr>
          <w:b/>
          <w:szCs w:val="24"/>
        </w:rPr>
      </w:pPr>
      <w:r w:rsidRPr="00321658">
        <w:rPr>
          <w:b/>
          <w:szCs w:val="24"/>
        </w:rPr>
        <w:t>A.2.</w:t>
      </w:r>
      <w:r w:rsidRPr="00321658">
        <w:rPr>
          <w:b/>
          <w:szCs w:val="24"/>
        </w:rPr>
        <w:tab/>
        <w:t>ZASADY BEZPIECZEŃSTWA DLA PIESZYCH</w:t>
      </w:r>
    </w:p>
    <w:p w14:paraId="53932EE4" w14:textId="77777777" w:rsidR="00430555" w:rsidRPr="00321658" w:rsidRDefault="00430555" w:rsidP="00430555">
      <w:pPr>
        <w:keepNext/>
        <w:tabs>
          <w:tab w:val="left" w:pos="1134"/>
        </w:tabs>
        <w:ind w:left="1080" w:hanging="720"/>
        <w:jc w:val="both"/>
        <w:rPr>
          <w:sz w:val="22"/>
          <w:szCs w:val="22"/>
        </w:rPr>
      </w:pPr>
      <w:r w:rsidRPr="00321658">
        <w:rPr>
          <w:sz w:val="22"/>
          <w:szCs w:val="22"/>
        </w:rPr>
        <w:t>A.2.1.</w:t>
      </w:r>
      <w:r w:rsidRPr="00321658">
        <w:rPr>
          <w:sz w:val="22"/>
          <w:szCs w:val="22"/>
        </w:rPr>
        <w:tab/>
        <w:t xml:space="preserve">Dojście do obiektu, w którym prowadzone są prace odbywa się drogami komunikacyjnymi wyznaczonymi przez gospodarza obiektu. </w:t>
      </w:r>
    </w:p>
    <w:p w14:paraId="507ACDA0" w14:textId="77777777" w:rsidR="00430555" w:rsidRPr="00321658" w:rsidRDefault="00430555" w:rsidP="00430555">
      <w:pPr>
        <w:keepNext/>
        <w:tabs>
          <w:tab w:val="left" w:pos="1134"/>
        </w:tabs>
        <w:ind w:left="1080" w:hanging="720"/>
        <w:jc w:val="both"/>
        <w:rPr>
          <w:sz w:val="22"/>
          <w:szCs w:val="22"/>
        </w:rPr>
      </w:pPr>
      <w:r w:rsidRPr="00321658">
        <w:rPr>
          <w:sz w:val="22"/>
          <w:szCs w:val="22"/>
        </w:rPr>
        <w:t>A.2.2</w:t>
      </w:r>
      <w:r w:rsidRPr="00321658">
        <w:rPr>
          <w:sz w:val="22"/>
          <w:szCs w:val="22"/>
        </w:rPr>
        <w:tab/>
        <w:t>Zabrania się przechodzenia przez hale innych obiektów produkcyjnych i pomocniczych.</w:t>
      </w:r>
    </w:p>
    <w:p w14:paraId="122F4314" w14:textId="77777777" w:rsidR="00430555" w:rsidRPr="00321658" w:rsidRDefault="00430555" w:rsidP="00430555">
      <w:pPr>
        <w:keepNext/>
        <w:tabs>
          <w:tab w:val="left" w:pos="1134"/>
        </w:tabs>
        <w:ind w:left="1080" w:hanging="720"/>
        <w:jc w:val="both"/>
        <w:rPr>
          <w:sz w:val="22"/>
          <w:szCs w:val="22"/>
        </w:rPr>
      </w:pPr>
      <w:r w:rsidRPr="00321658">
        <w:rPr>
          <w:sz w:val="22"/>
          <w:szCs w:val="22"/>
        </w:rPr>
        <w:t>A.2.3.</w:t>
      </w:r>
      <w:r w:rsidRPr="00321658">
        <w:rPr>
          <w:sz w:val="22"/>
          <w:szCs w:val="22"/>
        </w:rPr>
        <w:tab/>
        <w:t>Wewnątrz obiektów produkcyjnych, magazynowych poruszać się należy wyłącznie po ścieżkach komunikacji wewnętrznej, zachowując ostrożność.</w:t>
      </w:r>
    </w:p>
    <w:p w14:paraId="433F517A" w14:textId="7FA27528" w:rsidR="00430555" w:rsidRPr="00321658" w:rsidRDefault="00430555" w:rsidP="00F14F0C">
      <w:pPr>
        <w:jc w:val="both"/>
        <w:rPr>
          <w:sz w:val="28"/>
          <w:szCs w:val="28"/>
        </w:rPr>
      </w:pPr>
    </w:p>
    <w:p w14:paraId="16757DB7" w14:textId="77777777" w:rsidR="00430555" w:rsidRPr="00321658" w:rsidRDefault="00430555" w:rsidP="00F14F0C">
      <w:pPr>
        <w:jc w:val="both"/>
        <w:rPr>
          <w:sz w:val="28"/>
          <w:szCs w:val="28"/>
        </w:rPr>
      </w:pPr>
    </w:p>
    <w:p w14:paraId="23C685E9" w14:textId="13B9B568" w:rsidR="00430555" w:rsidRPr="00321658" w:rsidRDefault="00430555" w:rsidP="002B45E5">
      <w:pPr>
        <w:pStyle w:val="Nagwek1"/>
        <w:numPr>
          <w:ilvl w:val="0"/>
          <w:numId w:val="162"/>
        </w:numPr>
        <w:rPr>
          <w:color w:val="auto"/>
        </w:rPr>
      </w:pPr>
      <w:bookmarkStart w:id="135" w:name="_Toc163221515"/>
      <w:r w:rsidRPr="00321658">
        <w:rPr>
          <w:color w:val="auto"/>
        </w:rPr>
        <w:t>WYMOGI BEZPIECZEŃSTWA W TRANSPORCIE</w:t>
      </w:r>
      <w:bookmarkEnd w:id="135"/>
    </w:p>
    <w:p w14:paraId="58518CE3" w14:textId="77777777" w:rsidR="00430555" w:rsidRPr="00321658" w:rsidRDefault="00430555" w:rsidP="00430555">
      <w:pPr>
        <w:pStyle w:val="Akapitzlist"/>
        <w:keepNext/>
        <w:tabs>
          <w:tab w:val="left" w:pos="709"/>
          <w:tab w:val="left" w:pos="993"/>
        </w:tabs>
        <w:ind w:left="360"/>
        <w:jc w:val="both"/>
        <w:rPr>
          <w:b/>
          <w:szCs w:val="24"/>
        </w:rPr>
      </w:pPr>
      <w:r w:rsidRPr="00321658">
        <w:rPr>
          <w:b/>
          <w:szCs w:val="22"/>
        </w:rPr>
        <w:t xml:space="preserve">B.1 </w:t>
      </w:r>
      <w:r w:rsidRPr="00321658">
        <w:rPr>
          <w:b/>
          <w:szCs w:val="24"/>
        </w:rPr>
        <w:t>WYMOGI BEZPIECZEŃSTWA W TRANSPORCIE DROGOWYM</w:t>
      </w:r>
    </w:p>
    <w:p w14:paraId="6F7EDF21" w14:textId="77777777" w:rsidR="00430555" w:rsidRPr="00321658" w:rsidRDefault="00430555" w:rsidP="00430555">
      <w:pPr>
        <w:tabs>
          <w:tab w:val="left" w:pos="1134"/>
        </w:tabs>
        <w:ind w:left="1069" w:hanging="709"/>
        <w:jc w:val="both"/>
        <w:rPr>
          <w:sz w:val="22"/>
          <w:szCs w:val="22"/>
        </w:rPr>
      </w:pPr>
      <w:r w:rsidRPr="00321658">
        <w:rPr>
          <w:sz w:val="22"/>
          <w:szCs w:val="22"/>
        </w:rPr>
        <w:t>B.1.1</w:t>
      </w:r>
      <w:r w:rsidRPr="00321658">
        <w:rPr>
          <w:sz w:val="22"/>
          <w:szCs w:val="22"/>
        </w:rPr>
        <w:tab/>
        <w:t>Osoby kierujące na terenie MM Kwidzyn sp. z o.o. sprzętem transportowym napędzanym silnikami, w szczególności: wózkami jezdniowymi podnośnikowymi niezależnie od rodzaju napędu i osprzętu, wózkami unoszącymi i naładownymi (platformowymi), sprzętem ciężkim (ciągniki, ładowarki, koparki, spychacze i żurawie przeładunkowe do drewna) oraz podestami ruchomymi, poza uprawnieniami do ich prowadzenia muszą uzyskać imienne, wewnętrzne „zezwolenie” . Zezwolenie(-a) wydaje pracownik Wydziału Transportu Zakładowego po przedstawieniu uprawnień wydanych na podstawie przepisów krajowych, na okres 12 miesięcy.</w:t>
      </w:r>
    </w:p>
    <w:p w14:paraId="7142D784" w14:textId="77777777" w:rsidR="00430555" w:rsidRPr="00321658" w:rsidRDefault="00430555" w:rsidP="00430555">
      <w:pPr>
        <w:tabs>
          <w:tab w:val="left" w:pos="1134"/>
        </w:tabs>
        <w:ind w:left="1065" w:hanging="705"/>
        <w:jc w:val="both"/>
        <w:rPr>
          <w:sz w:val="22"/>
          <w:szCs w:val="22"/>
        </w:rPr>
      </w:pPr>
      <w:r w:rsidRPr="00321658">
        <w:rPr>
          <w:sz w:val="22"/>
          <w:szCs w:val="22"/>
        </w:rPr>
        <w:lastRenderedPageBreak/>
        <w:t>B.1.2</w:t>
      </w:r>
      <w:r w:rsidRPr="00321658">
        <w:rPr>
          <w:sz w:val="22"/>
          <w:szCs w:val="22"/>
        </w:rPr>
        <w:tab/>
        <w:t>Zezwolenie może zostać cofnięte przez wydającego w przypadku stwierdzenia, że kierowca nie przestrzega zasad bezpiecznej eksploatacji, a w szczególności, gdy spowodował zagrożenie dla zdrowia lub życia ludzi. Zezwolenie będzie również cofnięte w przypadku orzeczenia lekarza o utracie zdrowia uniemożliwiającej kierowanie sprzętem.</w:t>
      </w:r>
    </w:p>
    <w:p w14:paraId="2C52DDC3" w14:textId="77777777" w:rsidR="00430555" w:rsidRPr="00321658" w:rsidRDefault="00430555" w:rsidP="00430555">
      <w:pPr>
        <w:tabs>
          <w:tab w:val="left" w:pos="1134"/>
        </w:tabs>
        <w:ind w:left="1065" w:hanging="705"/>
        <w:jc w:val="both"/>
        <w:rPr>
          <w:sz w:val="22"/>
          <w:szCs w:val="22"/>
        </w:rPr>
      </w:pPr>
      <w:r w:rsidRPr="00321658">
        <w:rPr>
          <w:sz w:val="22"/>
          <w:szCs w:val="22"/>
        </w:rPr>
        <w:t>B.1.3</w:t>
      </w:r>
      <w:r w:rsidRPr="00321658">
        <w:rPr>
          <w:sz w:val="22"/>
          <w:szCs w:val="22"/>
        </w:rPr>
        <w:tab/>
        <w:t>Każde w/w urządzenie powinno posiadać deklarację zgodności „CE” oraz oryginalną instrukcję obsługi dostępną dla obsługującego. W przypadku pojazdów podlegających pod dozór techniczny konieczne jest posiadanie aktualnej decyzji UDT o dopuszczeniu sprzętu do eksploatacji.</w:t>
      </w:r>
    </w:p>
    <w:p w14:paraId="02125098" w14:textId="77777777" w:rsidR="00430555" w:rsidRPr="00321658" w:rsidRDefault="00430555" w:rsidP="00430555">
      <w:pPr>
        <w:tabs>
          <w:tab w:val="left" w:pos="1134"/>
        </w:tabs>
        <w:ind w:left="1065" w:hanging="705"/>
        <w:jc w:val="both"/>
        <w:rPr>
          <w:sz w:val="22"/>
          <w:szCs w:val="22"/>
        </w:rPr>
      </w:pPr>
      <w:r w:rsidRPr="00321658">
        <w:rPr>
          <w:sz w:val="22"/>
          <w:szCs w:val="22"/>
        </w:rPr>
        <w:t>B.1.4</w:t>
      </w:r>
      <w:r w:rsidRPr="00321658">
        <w:rPr>
          <w:sz w:val="22"/>
          <w:szCs w:val="22"/>
        </w:rPr>
        <w:tab/>
        <w:t>Wszystkie urządzenia (z wyjątkiem wózków prowadzonych) powinny posiadać osłony zabezpieczające operatora przed zagrożeniem ze strony ładunku oraz pasy bezpieczeństwa. Osprzęt podnoszący i przenoszący musi posiadać informację o dopuszczalnym udźwigu.</w:t>
      </w:r>
    </w:p>
    <w:p w14:paraId="13AA8707" w14:textId="77777777" w:rsidR="00430555" w:rsidRPr="00321658" w:rsidRDefault="00430555" w:rsidP="00430555">
      <w:pPr>
        <w:tabs>
          <w:tab w:val="left" w:pos="1134"/>
        </w:tabs>
        <w:ind w:left="1065" w:hanging="705"/>
        <w:jc w:val="both"/>
        <w:rPr>
          <w:sz w:val="22"/>
          <w:szCs w:val="22"/>
        </w:rPr>
      </w:pPr>
      <w:r w:rsidRPr="00321658">
        <w:rPr>
          <w:sz w:val="22"/>
          <w:szCs w:val="22"/>
        </w:rPr>
        <w:t>B.1.5</w:t>
      </w:r>
      <w:r w:rsidRPr="00321658">
        <w:rPr>
          <w:sz w:val="22"/>
          <w:szCs w:val="22"/>
        </w:rPr>
        <w:tab/>
        <w:t>Każdy sprzęt transportowy musi posiadać czytelną tabliczkę znamionową oraz oznaczenie umożliwiające jego identyfikację (np. symbol wydziału lub firmy, numer inwentarzowy).</w:t>
      </w:r>
    </w:p>
    <w:p w14:paraId="100AC6AE" w14:textId="77777777" w:rsidR="00430555" w:rsidRPr="00321658" w:rsidRDefault="00430555" w:rsidP="00430555">
      <w:pPr>
        <w:tabs>
          <w:tab w:val="left" w:pos="1134"/>
        </w:tabs>
        <w:ind w:left="1065" w:hanging="705"/>
        <w:jc w:val="both"/>
        <w:rPr>
          <w:sz w:val="22"/>
          <w:szCs w:val="22"/>
        </w:rPr>
      </w:pPr>
      <w:r w:rsidRPr="00321658">
        <w:rPr>
          <w:sz w:val="22"/>
          <w:szCs w:val="22"/>
        </w:rPr>
        <w:t>B.1.6</w:t>
      </w:r>
      <w:r w:rsidRPr="00321658">
        <w:rPr>
          <w:sz w:val="22"/>
          <w:szCs w:val="22"/>
        </w:rPr>
        <w:tab/>
        <w:t>Wszystkie pojazdy muszą posiadać ostrzegawcze sygnały dźwiękowe przewyższające poziom hałasu otoczenia, oświetlenie wymagane w miejscu pracy lub ruchu drogowym. Pojazdy poruszające się w halach muszą być dodatkowo wyposażone w migające światło ostrzegawcze (kogut). Wszystkie pojazdy muszą posiadać dźwiękową sygnalizację cofania.</w:t>
      </w:r>
    </w:p>
    <w:p w14:paraId="0874AEFF" w14:textId="77777777" w:rsidR="00430555" w:rsidRPr="00321658" w:rsidRDefault="00430555" w:rsidP="00430555">
      <w:pPr>
        <w:tabs>
          <w:tab w:val="left" w:pos="1134"/>
        </w:tabs>
        <w:ind w:left="1065" w:hanging="705"/>
        <w:jc w:val="both"/>
        <w:rPr>
          <w:sz w:val="22"/>
          <w:szCs w:val="22"/>
        </w:rPr>
      </w:pPr>
      <w:r w:rsidRPr="00321658">
        <w:rPr>
          <w:sz w:val="22"/>
          <w:szCs w:val="22"/>
        </w:rPr>
        <w:t>B.1.7</w:t>
      </w:r>
      <w:r w:rsidRPr="00321658">
        <w:rPr>
          <w:sz w:val="22"/>
          <w:szCs w:val="22"/>
        </w:rPr>
        <w:tab/>
        <w:t>Układ sterowania sprzętem zmotoryzowanym musi posiadać zabezpieczenie przed uruchomieniem przez osoby niepowołane (stacyjka i kluczyk).</w:t>
      </w:r>
    </w:p>
    <w:p w14:paraId="7F6A1F6F" w14:textId="77777777" w:rsidR="00430555" w:rsidRPr="00321658" w:rsidRDefault="00430555" w:rsidP="00430555">
      <w:pPr>
        <w:tabs>
          <w:tab w:val="left" w:pos="1134"/>
        </w:tabs>
        <w:ind w:left="360"/>
        <w:jc w:val="both"/>
        <w:rPr>
          <w:sz w:val="22"/>
          <w:szCs w:val="22"/>
        </w:rPr>
      </w:pPr>
      <w:r w:rsidRPr="00321658">
        <w:rPr>
          <w:sz w:val="22"/>
          <w:szCs w:val="22"/>
        </w:rPr>
        <w:t>B.1.8</w:t>
      </w:r>
      <w:r w:rsidRPr="00321658">
        <w:rPr>
          <w:sz w:val="22"/>
          <w:szCs w:val="22"/>
        </w:rPr>
        <w:tab/>
        <w:t>Na całym terenie  MM Kwidzyn sp. z o.o. obowiązuje:</w:t>
      </w:r>
    </w:p>
    <w:p w14:paraId="2544EB5F" w14:textId="77777777" w:rsidR="00430555" w:rsidRPr="00321658" w:rsidRDefault="00430555" w:rsidP="002B45E5">
      <w:pPr>
        <w:numPr>
          <w:ilvl w:val="0"/>
          <w:numId w:val="163"/>
        </w:numPr>
        <w:spacing w:after="160" w:line="259" w:lineRule="auto"/>
        <w:ind w:left="1494" w:hanging="425"/>
        <w:contextualSpacing/>
        <w:jc w:val="both"/>
        <w:rPr>
          <w:sz w:val="22"/>
          <w:szCs w:val="22"/>
        </w:rPr>
      </w:pPr>
      <w:r w:rsidRPr="00321658">
        <w:rPr>
          <w:sz w:val="22"/>
          <w:szCs w:val="22"/>
        </w:rPr>
        <w:t>ograniczenie prędkości do 30km/h,</w:t>
      </w:r>
    </w:p>
    <w:p w14:paraId="600673B3" w14:textId="77777777" w:rsidR="00430555" w:rsidRPr="00321658" w:rsidRDefault="00430555" w:rsidP="002B45E5">
      <w:pPr>
        <w:numPr>
          <w:ilvl w:val="0"/>
          <w:numId w:val="163"/>
        </w:numPr>
        <w:spacing w:after="160" w:line="259" w:lineRule="auto"/>
        <w:ind w:left="1494" w:hanging="425"/>
        <w:contextualSpacing/>
        <w:jc w:val="both"/>
        <w:rPr>
          <w:sz w:val="22"/>
          <w:szCs w:val="22"/>
        </w:rPr>
      </w:pPr>
      <w:r w:rsidRPr="00321658">
        <w:rPr>
          <w:sz w:val="22"/>
          <w:szCs w:val="22"/>
        </w:rPr>
        <w:t>obowiązek zapinania pasów bezpieczeństwa,</w:t>
      </w:r>
    </w:p>
    <w:p w14:paraId="72919236" w14:textId="77777777" w:rsidR="00430555" w:rsidRPr="00321658" w:rsidRDefault="00430555" w:rsidP="002B45E5">
      <w:pPr>
        <w:numPr>
          <w:ilvl w:val="0"/>
          <w:numId w:val="163"/>
        </w:numPr>
        <w:spacing w:after="160" w:line="259" w:lineRule="auto"/>
        <w:ind w:left="1494" w:hanging="425"/>
        <w:contextualSpacing/>
        <w:jc w:val="both"/>
        <w:rPr>
          <w:sz w:val="22"/>
          <w:szCs w:val="22"/>
        </w:rPr>
      </w:pPr>
      <w:r w:rsidRPr="00321658">
        <w:rPr>
          <w:sz w:val="22"/>
          <w:szCs w:val="22"/>
        </w:rPr>
        <w:t>jazda z włączonymi światłami,</w:t>
      </w:r>
    </w:p>
    <w:p w14:paraId="55A308F1" w14:textId="77777777" w:rsidR="00430555" w:rsidRPr="00321658" w:rsidRDefault="00430555" w:rsidP="002B45E5">
      <w:pPr>
        <w:numPr>
          <w:ilvl w:val="0"/>
          <w:numId w:val="163"/>
        </w:numPr>
        <w:spacing w:after="160" w:line="259" w:lineRule="auto"/>
        <w:ind w:left="1494" w:hanging="425"/>
        <w:contextualSpacing/>
        <w:jc w:val="both"/>
        <w:rPr>
          <w:sz w:val="22"/>
          <w:szCs w:val="22"/>
        </w:rPr>
      </w:pPr>
      <w:r w:rsidRPr="00321658">
        <w:rPr>
          <w:sz w:val="22"/>
          <w:szCs w:val="22"/>
        </w:rPr>
        <w:t>zakaz korzystania z telefonów komórkowych oraz zestawów głośnomówiących i słuchawkowych podczas jazdy,</w:t>
      </w:r>
    </w:p>
    <w:p w14:paraId="6A9AF1F8" w14:textId="77777777" w:rsidR="00430555" w:rsidRPr="00321658" w:rsidRDefault="00430555" w:rsidP="002B45E5">
      <w:pPr>
        <w:numPr>
          <w:ilvl w:val="0"/>
          <w:numId w:val="163"/>
        </w:numPr>
        <w:spacing w:after="160" w:line="259" w:lineRule="auto"/>
        <w:ind w:left="1494" w:hanging="425"/>
        <w:contextualSpacing/>
        <w:jc w:val="both"/>
        <w:rPr>
          <w:sz w:val="22"/>
          <w:szCs w:val="22"/>
        </w:rPr>
      </w:pPr>
      <w:r w:rsidRPr="00321658">
        <w:rPr>
          <w:sz w:val="22"/>
          <w:szCs w:val="22"/>
        </w:rPr>
        <w:t>parkowanie wyłącznie w wyznaczonych miejscach.</w:t>
      </w:r>
    </w:p>
    <w:p w14:paraId="5541B0ED" w14:textId="77777777" w:rsidR="00430555" w:rsidRPr="00321658" w:rsidRDefault="00430555" w:rsidP="00430555">
      <w:pPr>
        <w:tabs>
          <w:tab w:val="left" w:pos="1134"/>
        </w:tabs>
        <w:ind w:left="1069" w:hanging="709"/>
        <w:jc w:val="both"/>
        <w:rPr>
          <w:sz w:val="22"/>
          <w:szCs w:val="22"/>
        </w:rPr>
      </w:pPr>
      <w:r w:rsidRPr="00321658">
        <w:rPr>
          <w:sz w:val="22"/>
          <w:szCs w:val="22"/>
        </w:rPr>
        <w:t>B.1.9</w:t>
      </w:r>
      <w:r w:rsidRPr="00321658">
        <w:rPr>
          <w:sz w:val="22"/>
          <w:szCs w:val="22"/>
        </w:rPr>
        <w:tab/>
        <w:t>W przypadku konieczności zamknięcia fragmentu lub całości drogi, fakt ten należy zgłosić do pracowników  Wydziału Transportu Zakładowego.</w:t>
      </w:r>
    </w:p>
    <w:p w14:paraId="542D5B46" w14:textId="77777777" w:rsidR="00430555" w:rsidRPr="00321658" w:rsidRDefault="00430555" w:rsidP="00430555">
      <w:pPr>
        <w:tabs>
          <w:tab w:val="left" w:pos="1134"/>
        </w:tabs>
        <w:ind w:left="1065" w:hanging="705"/>
        <w:jc w:val="both"/>
        <w:rPr>
          <w:sz w:val="22"/>
          <w:szCs w:val="22"/>
        </w:rPr>
      </w:pPr>
      <w:r w:rsidRPr="00321658">
        <w:rPr>
          <w:sz w:val="22"/>
          <w:szCs w:val="22"/>
        </w:rPr>
        <w:t>B.1.10</w:t>
      </w:r>
      <w:r w:rsidRPr="00321658">
        <w:rPr>
          <w:sz w:val="22"/>
          <w:szCs w:val="22"/>
        </w:rPr>
        <w:tab/>
        <w:t xml:space="preserve">Przed rozpoczęciem pracy operator sprzętu zobowiązany jest sprawdzić mechanizmy decydujące o bezpieczeństwie potwierdzając to wypełnieniem </w:t>
      </w:r>
      <w:r w:rsidRPr="00321658">
        <w:rPr>
          <w:b/>
          <w:sz w:val="22"/>
          <w:szCs w:val="22"/>
        </w:rPr>
        <w:t>Arkusza Kontroli Przeglądu Dziennego.</w:t>
      </w:r>
    </w:p>
    <w:p w14:paraId="6B136AD6" w14:textId="77777777" w:rsidR="00430555" w:rsidRPr="00321658" w:rsidRDefault="00430555" w:rsidP="00430555">
      <w:pPr>
        <w:tabs>
          <w:tab w:val="left" w:pos="709"/>
          <w:tab w:val="left" w:pos="1134"/>
        </w:tabs>
        <w:ind w:left="360"/>
        <w:jc w:val="both"/>
        <w:rPr>
          <w:sz w:val="22"/>
          <w:szCs w:val="22"/>
        </w:rPr>
      </w:pPr>
      <w:r w:rsidRPr="00321658">
        <w:rPr>
          <w:sz w:val="22"/>
          <w:szCs w:val="22"/>
        </w:rPr>
        <w:t>B.1.11</w:t>
      </w:r>
      <w:r w:rsidRPr="00321658">
        <w:rPr>
          <w:sz w:val="22"/>
          <w:szCs w:val="22"/>
        </w:rPr>
        <w:tab/>
        <w:t>Niedopuszczalna jest eksploatacja pojazdu niesprawnego.</w:t>
      </w:r>
    </w:p>
    <w:p w14:paraId="62F68ED9" w14:textId="77777777" w:rsidR="00430555" w:rsidRPr="00321658" w:rsidRDefault="00430555" w:rsidP="00430555">
      <w:pPr>
        <w:tabs>
          <w:tab w:val="left" w:pos="1134"/>
        </w:tabs>
        <w:ind w:left="360"/>
        <w:jc w:val="both"/>
        <w:rPr>
          <w:sz w:val="22"/>
          <w:szCs w:val="22"/>
        </w:rPr>
      </w:pPr>
      <w:r w:rsidRPr="00321658">
        <w:rPr>
          <w:sz w:val="22"/>
          <w:szCs w:val="22"/>
        </w:rPr>
        <w:t>B.1.12</w:t>
      </w:r>
      <w:r w:rsidRPr="00321658">
        <w:rPr>
          <w:sz w:val="22"/>
          <w:szCs w:val="22"/>
        </w:rPr>
        <w:tab/>
        <w:t>W czasie pracy obowiązują następujące zasady:</w:t>
      </w:r>
    </w:p>
    <w:p w14:paraId="27D30575" w14:textId="77777777" w:rsidR="00430555" w:rsidRPr="00321658" w:rsidRDefault="00430555" w:rsidP="002B45E5">
      <w:pPr>
        <w:numPr>
          <w:ilvl w:val="0"/>
          <w:numId w:val="163"/>
        </w:numPr>
        <w:spacing w:after="160" w:line="259" w:lineRule="auto"/>
        <w:ind w:left="1494" w:hanging="425"/>
        <w:contextualSpacing/>
        <w:jc w:val="both"/>
        <w:rPr>
          <w:sz w:val="22"/>
          <w:szCs w:val="22"/>
        </w:rPr>
      </w:pPr>
      <w:r w:rsidRPr="00321658">
        <w:rPr>
          <w:sz w:val="22"/>
          <w:szCs w:val="22"/>
        </w:rPr>
        <w:t>w wózkach podnośnikowych bez zamkniętej kabiny należy stosować ochronę głowy,</w:t>
      </w:r>
    </w:p>
    <w:p w14:paraId="65851F2F" w14:textId="77777777" w:rsidR="00430555" w:rsidRPr="00321658" w:rsidRDefault="00430555" w:rsidP="002B45E5">
      <w:pPr>
        <w:numPr>
          <w:ilvl w:val="0"/>
          <w:numId w:val="163"/>
        </w:numPr>
        <w:spacing w:after="160" w:line="259" w:lineRule="auto"/>
        <w:ind w:left="1494" w:hanging="425"/>
        <w:contextualSpacing/>
        <w:jc w:val="both"/>
        <w:rPr>
          <w:sz w:val="22"/>
          <w:szCs w:val="22"/>
        </w:rPr>
      </w:pPr>
      <w:r w:rsidRPr="00321658">
        <w:rPr>
          <w:sz w:val="22"/>
          <w:szCs w:val="22"/>
        </w:rPr>
        <w:t>pasy bezpieczeństwa należy stosować we wszystkich wózkach wyposażonych w takie zabezpieczenie,</w:t>
      </w:r>
    </w:p>
    <w:p w14:paraId="3F0A4B6E" w14:textId="77777777" w:rsidR="00430555" w:rsidRPr="00321658" w:rsidRDefault="00430555" w:rsidP="002B45E5">
      <w:pPr>
        <w:numPr>
          <w:ilvl w:val="0"/>
          <w:numId w:val="163"/>
        </w:numPr>
        <w:spacing w:after="160" w:line="259" w:lineRule="auto"/>
        <w:ind w:left="1494" w:hanging="425"/>
        <w:contextualSpacing/>
        <w:jc w:val="both"/>
        <w:rPr>
          <w:sz w:val="22"/>
          <w:szCs w:val="22"/>
        </w:rPr>
      </w:pPr>
      <w:r w:rsidRPr="00321658">
        <w:rPr>
          <w:sz w:val="22"/>
          <w:szCs w:val="22"/>
        </w:rPr>
        <w:t>zabronione jest przewożenie osób na wózkach i przyczepach, jeżeli nie zostały do tego celu specjalnie przystosowane przez producenta,</w:t>
      </w:r>
    </w:p>
    <w:p w14:paraId="08FC9062" w14:textId="77777777" w:rsidR="00430555" w:rsidRPr="00321658" w:rsidRDefault="00430555" w:rsidP="002B45E5">
      <w:pPr>
        <w:numPr>
          <w:ilvl w:val="0"/>
          <w:numId w:val="163"/>
        </w:numPr>
        <w:spacing w:after="160" w:line="259" w:lineRule="auto"/>
        <w:ind w:left="1494" w:hanging="425"/>
        <w:contextualSpacing/>
        <w:jc w:val="both"/>
        <w:rPr>
          <w:sz w:val="22"/>
          <w:szCs w:val="22"/>
        </w:rPr>
      </w:pPr>
      <w:r w:rsidRPr="00321658">
        <w:rPr>
          <w:sz w:val="22"/>
          <w:szCs w:val="22"/>
        </w:rPr>
        <w:t>nie wolno unosić, przewozić ładunków niezabezpieczonych lub niestabilnych,</w:t>
      </w:r>
    </w:p>
    <w:p w14:paraId="5C3BB5C6" w14:textId="77777777" w:rsidR="00430555" w:rsidRPr="00321658" w:rsidRDefault="00430555" w:rsidP="002B45E5">
      <w:pPr>
        <w:numPr>
          <w:ilvl w:val="0"/>
          <w:numId w:val="163"/>
        </w:numPr>
        <w:spacing w:after="160" w:line="259" w:lineRule="auto"/>
        <w:ind w:left="1494" w:hanging="425"/>
        <w:contextualSpacing/>
        <w:jc w:val="both"/>
        <w:rPr>
          <w:sz w:val="22"/>
          <w:szCs w:val="22"/>
        </w:rPr>
      </w:pPr>
      <w:r w:rsidRPr="00321658">
        <w:rPr>
          <w:sz w:val="22"/>
          <w:szCs w:val="22"/>
        </w:rPr>
        <w:t>nie wolno wysoko unosić luźno ułożonych ładunków jeżeli wystają ponad kratę ochronną,</w:t>
      </w:r>
    </w:p>
    <w:p w14:paraId="79B95347" w14:textId="77777777" w:rsidR="00430555" w:rsidRPr="00321658" w:rsidRDefault="00430555" w:rsidP="002B45E5">
      <w:pPr>
        <w:numPr>
          <w:ilvl w:val="0"/>
          <w:numId w:val="163"/>
        </w:numPr>
        <w:spacing w:after="160" w:line="259" w:lineRule="auto"/>
        <w:ind w:left="1494" w:hanging="425"/>
        <w:contextualSpacing/>
        <w:jc w:val="both"/>
        <w:rPr>
          <w:sz w:val="22"/>
          <w:szCs w:val="22"/>
        </w:rPr>
      </w:pPr>
      <w:r w:rsidRPr="00321658">
        <w:rPr>
          <w:sz w:val="22"/>
          <w:szCs w:val="22"/>
        </w:rPr>
        <w:t>zabrania się przewożenia ładunków przekraczających maksymalną ładowność, udźwig wózka lub jego osprzętu,</w:t>
      </w:r>
    </w:p>
    <w:p w14:paraId="55BCCFA4" w14:textId="77777777" w:rsidR="00430555" w:rsidRPr="00321658" w:rsidRDefault="00430555" w:rsidP="002B45E5">
      <w:pPr>
        <w:numPr>
          <w:ilvl w:val="0"/>
          <w:numId w:val="163"/>
        </w:numPr>
        <w:spacing w:after="160" w:line="259" w:lineRule="auto"/>
        <w:ind w:left="1494" w:hanging="425"/>
        <w:contextualSpacing/>
        <w:jc w:val="both"/>
        <w:rPr>
          <w:sz w:val="22"/>
          <w:szCs w:val="22"/>
        </w:rPr>
      </w:pPr>
      <w:r w:rsidRPr="00321658">
        <w:rPr>
          <w:sz w:val="22"/>
          <w:szCs w:val="22"/>
        </w:rPr>
        <w:t>w czasie transportu należy zwrócić szczególną uwagę na nośność podłoża, po którym jeździ pojazd, ramp, dźwigów towarowych (wind) oraz szerokość i wysokość bram,</w:t>
      </w:r>
    </w:p>
    <w:p w14:paraId="4776A25D" w14:textId="77777777" w:rsidR="00430555" w:rsidRPr="00321658" w:rsidRDefault="00430555" w:rsidP="002B45E5">
      <w:pPr>
        <w:numPr>
          <w:ilvl w:val="0"/>
          <w:numId w:val="163"/>
        </w:numPr>
        <w:spacing w:after="160" w:line="259" w:lineRule="auto"/>
        <w:ind w:left="1494" w:hanging="425"/>
        <w:contextualSpacing/>
        <w:jc w:val="both"/>
        <w:rPr>
          <w:sz w:val="22"/>
          <w:szCs w:val="22"/>
        </w:rPr>
      </w:pPr>
      <w:r w:rsidRPr="00321658">
        <w:rPr>
          <w:sz w:val="22"/>
          <w:szCs w:val="22"/>
        </w:rPr>
        <w:t>operatorzy zobowiązani są do przestrzegania zasady poruszania się z bezpieczną prędkością, tzn. z prędkością umożliwiającą panowanie nad pojazdem oraz bezpieczne zatrzymanie w każdej sytuacji, jaką może stworzyć ruch pojazdów i pieszych,</w:t>
      </w:r>
    </w:p>
    <w:p w14:paraId="2D3FB72F" w14:textId="77777777" w:rsidR="00430555" w:rsidRPr="00321658" w:rsidRDefault="00430555" w:rsidP="002B45E5">
      <w:pPr>
        <w:numPr>
          <w:ilvl w:val="0"/>
          <w:numId w:val="163"/>
        </w:numPr>
        <w:spacing w:after="160" w:line="259" w:lineRule="auto"/>
        <w:ind w:left="1494" w:hanging="425"/>
        <w:contextualSpacing/>
        <w:jc w:val="both"/>
        <w:rPr>
          <w:sz w:val="22"/>
          <w:szCs w:val="22"/>
        </w:rPr>
      </w:pPr>
      <w:r w:rsidRPr="00321658">
        <w:rPr>
          <w:sz w:val="22"/>
          <w:szCs w:val="22"/>
        </w:rPr>
        <w:t xml:space="preserve">w miejscach krzyżowania ruchu pieszego i kołowego, przy przejazdach przez bramy, miejscach przebywania pracowników, prędkość musi zostać zredukowana, a w razie potrzeby pojazd należy zatrzymać. Szczególną ostrożność należy zachować w pobliżu wyznaczonych dróg dla </w:t>
      </w:r>
      <w:r w:rsidRPr="00321658">
        <w:rPr>
          <w:sz w:val="22"/>
          <w:szCs w:val="22"/>
        </w:rPr>
        <w:lastRenderedPageBreak/>
        <w:t>pieszych, zabronione jest wjeżdżanie, gdy znajdują się na nich piesi. Przy dojeżdżaniu do skrzyżowań z ograniczoną widocznością należy używać sygnałów dźwiękowych,</w:t>
      </w:r>
    </w:p>
    <w:p w14:paraId="0063410C" w14:textId="77777777" w:rsidR="00430555" w:rsidRPr="00321658" w:rsidRDefault="00430555" w:rsidP="002B45E5">
      <w:pPr>
        <w:numPr>
          <w:ilvl w:val="0"/>
          <w:numId w:val="163"/>
        </w:numPr>
        <w:spacing w:after="160" w:line="259" w:lineRule="auto"/>
        <w:ind w:left="1494" w:hanging="425"/>
        <w:contextualSpacing/>
        <w:jc w:val="both"/>
        <w:rPr>
          <w:sz w:val="22"/>
          <w:szCs w:val="22"/>
        </w:rPr>
      </w:pPr>
      <w:r w:rsidRPr="00321658">
        <w:rPr>
          <w:sz w:val="22"/>
          <w:szCs w:val="22"/>
        </w:rPr>
        <w:t>podnoszenie osób za pomocą wózków podnośnikowych jest zabronione, wyjątkiem jest odpowiednia decyzja pisemna UDT zmieniająca przeznaczenie wózka lub wyraźne zezwolenie producenta określone w instrukcji obsługi,</w:t>
      </w:r>
    </w:p>
    <w:p w14:paraId="7AC31AF5" w14:textId="77777777" w:rsidR="00430555" w:rsidRPr="00321658" w:rsidRDefault="00430555" w:rsidP="002B45E5">
      <w:pPr>
        <w:numPr>
          <w:ilvl w:val="0"/>
          <w:numId w:val="163"/>
        </w:numPr>
        <w:spacing w:after="160" w:line="259" w:lineRule="auto"/>
        <w:ind w:left="1494" w:hanging="425"/>
        <w:contextualSpacing/>
        <w:jc w:val="both"/>
        <w:rPr>
          <w:sz w:val="22"/>
          <w:szCs w:val="22"/>
        </w:rPr>
      </w:pPr>
      <w:r w:rsidRPr="00321658">
        <w:rPr>
          <w:sz w:val="22"/>
          <w:szCs w:val="22"/>
        </w:rPr>
        <w:t>podnoszenie ładunku za pomocą dwóch lub więcej wózków jest zabronione, wyjątkiem jest praca na podstawie instrukcji zatwierdzonej przez UDT,</w:t>
      </w:r>
    </w:p>
    <w:p w14:paraId="29EE32A6" w14:textId="77777777" w:rsidR="00430555" w:rsidRPr="00321658" w:rsidRDefault="00430555" w:rsidP="002B45E5">
      <w:pPr>
        <w:numPr>
          <w:ilvl w:val="0"/>
          <w:numId w:val="163"/>
        </w:numPr>
        <w:spacing w:after="160" w:line="259" w:lineRule="auto"/>
        <w:ind w:left="1494" w:hanging="425"/>
        <w:contextualSpacing/>
        <w:jc w:val="both"/>
        <w:rPr>
          <w:sz w:val="22"/>
          <w:szCs w:val="22"/>
        </w:rPr>
      </w:pPr>
      <w:r w:rsidRPr="00321658">
        <w:rPr>
          <w:sz w:val="22"/>
          <w:szCs w:val="22"/>
        </w:rPr>
        <w:t>używanie wózków spalinowych z silnikiem wysokoprężnym lub napędzanych gazem w pomieszczeniach zamkniętych jest dopuszczalne, pod warunkiem, że substancje szkodliwe wydalane z silnika nie spowodują przekroczenia najwyższych dopuszczalnych stężeń substancji szkodliwych w powietrzu,</w:t>
      </w:r>
    </w:p>
    <w:p w14:paraId="3219E618" w14:textId="77777777" w:rsidR="00430555" w:rsidRPr="00321658" w:rsidRDefault="00430555" w:rsidP="002B45E5">
      <w:pPr>
        <w:numPr>
          <w:ilvl w:val="0"/>
          <w:numId w:val="163"/>
        </w:numPr>
        <w:spacing w:after="160" w:line="259" w:lineRule="auto"/>
        <w:ind w:left="1494" w:hanging="425"/>
        <w:contextualSpacing/>
        <w:jc w:val="both"/>
        <w:rPr>
          <w:sz w:val="22"/>
          <w:szCs w:val="22"/>
        </w:rPr>
      </w:pPr>
      <w:r w:rsidRPr="00321658">
        <w:rPr>
          <w:sz w:val="22"/>
          <w:szCs w:val="22"/>
        </w:rPr>
        <w:t>należy zwrócić szczególną uwagę przy przejeżdżaniu przez przejazdy kolejowe,</w:t>
      </w:r>
    </w:p>
    <w:p w14:paraId="6D59C014" w14:textId="44213C2D" w:rsidR="00430555" w:rsidRPr="00321658" w:rsidRDefault="00430555" w:rsidP="002B45E5">
      <w:pPr>
        <w:numPr>
          <w:ilvl w:val="0"/>
          <w:numId w:val="163"/>
        </w:numPr>
        <w:spacing w:after="160" w:line="259" w:lineRule="auto"/>
        <w:ind w:left="1494" w:hanging="425"/>
        <w:contextualSpacing/>
        <w:jc w:val="both"/>
        <w:rPr>
          <w:sz w:val="22"/>
          <w:szCs w:val="22"/>
        </w:rPr>
      </w:pPr>
      <w:r w:rsidRPr="00321658">
        <w:rPr>
          <w:sz w:val="22"/>
          <w:szCs w:val="22"/>
        </w:rPr>
        <w:t>przy ograniczonej widoczności, przy wyjeździe zza przeszkód operator powinien korzystać z pomocy osoby podającej sygnały do wykonania ruchu w kierunkach niewidocznych dla operatora.</w:t>
      </w:r>
    </w:p>
    <w:p w14:paraId="272ABD99" w14:textId="77777777" w:rsidR="00430555" w:rsidRPr="00321658" w:rsidRDefault="00430555" w:rsidP="00430555">
      <w:pPr>
        <w:keepNext/>
        <w:tabs>
          <w:tab w:val="num" w:pos="720"/>
          <w:tab w:val="left" w:pos="1134"/>
        </w:tabs>
        <w:ind w:left="360" w:hanging="720"/>
        <w:jc w:val="both"/>
        <w:rPr>
          <w:sz w:val="22"/>
          <w:szCs w:val="22"/>
        </w:rPr>
      </w:pPr>
    </w:p>
    <w:p w14:paraId="2DB853A6" w14:textId="77777777" w:rsidR="00430555" w:rsidRPr="00321658" w:rsidRDefault="00430555" w:rsidP="00430555">
      <w:pPr>
        <w:tabs>
          <w:tab w:val="left" w:pos="1134"/>
        </w:tabs>
        <w:ind w:left="360"/>
        <w:jc w:val="both"/>
        <w:rPr>
          <w:b/>
          <w:szCs w:val="22"/>
        </w:rPr>
      </w:pPr>
      <w:r w:rsidRPr="00321658">
        <w:rPr>
          <w:b/>
          <w:szCs w:val="22"/>
        </w:rPr>
        <w:t>B.2. WYMOGI BEZPIECZEŃSTWA W TRANSPORCIE KOLEJOWYM</w:t>
      </w:r>
    </w:p>
    <w:p w14:paraId="136DE292" w14:textId="77777777" w:rsidR="00430555" w:rsidRPr="00321658" w:rsidRDefault="00430555" w:rsidP="00430555">
      <w:pPr>
        <w:tabs>
          <w:tab w:val="left" w:pos="1134"/>
        </w:tabs>
        <w:ind w:left="1065" w:hanging="705"/>
        <w:jc w:val="both"/>
        <w:rPr>
          <w:sz w:val="22"/>
          <w:szCs w:val="22"/>
        </w:rPr>
      </w:pPr>
      <w:r w:rsidRPr="00321658">
        <w:rPr>
          <w:sz w:val="22"/>
          <w:szCs w:val="22"/>
        </w:rPr>
        <w:t xml:space="preserve">B.2.1 </w:t>
      </w:r>
      <w:r w:rsidRPr="00321658">
        <w:rPr>
          <w:sz w:val="22"/>
          <w:szCs w:val="22"/>
        </w:rPr>
        <w:tab/>
        <w:t xml:space="preserve">Na torowiskach bocznicy kolejowej obowiązuje wszystkie osoby bezwzględny nakaz noszenia kamizelek odblaskowych lub odzieży odblaskowej, obuwia roboczego, kasku. </w:t>
      </w:r>
    </w:p>
    <w:p w14:paraId="19277FDA" w14:textId="7818BC88" w:rsidR="00430555" w:rsidRPr="00321658" w:rsidRDefault="00430555">
      <w:pPr>
        <w:tabs>
          <w:tab w:val="left" w:pos="1134"/>
        </w:tabs>
        <w:ind w:left="1065" w:hanging="705"/>
        <w:jc w:val="both"/>
        <w:rPr>
          <w:sz w:val="22"/>
          <w:szCs w:val="22"/>
        </w:rPr>
      </w:pPr>
      <w:r w:rsidRPr="00321658">
        <w:rPr>
          <w:sz w:val="22"/>
          <w:szCs w:val="22"/>
        </w:rPr>
        <w:t>B.2.2</w:t>
      </w:r>
      <w:r w:rsidRPr="00321658">
        <w:rPr>
          <w:sz w:val="22"/>
          <w:szCs w:val="22"/>
        </w:rPr>
        <w:tab/>
        <w:t>Osoby nieprzeszkolone z zakresu zasad bezpieczeństwa na torowiskach mogą przechodzić jedynie przez przejazdy kolejowe i wyznaczone przejścia. Przechodząc przez przejazd kolejowy należy upewnić się czy nie nadjeżdża lokomotywa, skład manewrowy lub inny tabor.</w:t>
      </w:r>
      <w:r w:rsidR="00741521" w:rsidRPr="00321658">
        <w:rPr>
          <w:sz w:val="22"/>
          <w:szCs w:val="22"/>
        </w:rPr>
        <w:t>[…]</w:t>
      </w:r>
    </w:p>
    <w:p w14:paraId="1B607D2E" w14:textId="77777777" w:rsidR="00430555" w:rsidRPr="00321658" w:rsidRDefault="00430555" w:rsidP="00430555">
      <w:pPr>
        <w:tabs>
          <w:tab w:val="left" w:pos="1134"/>
        </w:tabs>
        <w:ind w:left="1065" w:hanging="705"/>
        <w:jc w:val="both"/>
        <w:rPr>
          <w:sz w:val="22"/>
          <w:szCs w:val="22"/>
        </w:rPr>
      </w:pPr>
      <w:r w:rsidRPr="00321658">
        <w:rPr>
          <w:sz w:val="22"/>
          <w:szCs w:val="22"/>
        </w:rPr>
        <w:t>B.2.4</w:t>
      </w:r>
      <w:r w:rsidRPr="00321658">
        <w:rPr>
          <w:sz w:val="22"/>
          <w:szCs w:val="22"/>
        </w:rPr>
        <w:tab/>
        <w:t>Każdorazowa konieczność wejścia na torowiska osób lub firm postronnych powinna być uprzednio uzgodniona z Dyżurnym Ruchu w budynku Nastawni kolejowej.</w:t>
      </w:r>
    </w:p>
    <w:p w14:paraId="5FAEFCEA" w14:textId="2F485980" w:rsidR="00430555" w:rsidRPr="00321658" w:rsidRDefault="00430555" w:rsidP="00430555">
      <w:pPr>
        <w:tabs>
          <w:tab w:val="left" w:pos="1134"/>
        </w:tabs>
        <w:ind w:left="1065" w:hanging="705"/>
        <w:jc w:val="both"/>
        <w:rPr>
          <w:sz w:val="22"/>
          <w:szCs w:val="22"/>
        </w:rPr>
      </w:pPr>
      <w:r w:rsidRPr="00321658">
        <w:rPr>
          <w:sz w:val="22"/>
          <w:szCs w:val="22"/>
        </w:rPr>
        <w:t>B. 2.5</w:t>
      </w:r>
      <w:r w:rsidRPr="00321658">
        <w:rPr>
          <w:sz w:val="22"/>
          <w:szCs w:val="22"/>
        </w:rPr>
        <w:tab/>
        <w:t>Firma bądź osoby prowadzące prace na torach czynnych zobligowane są zgłosić Dyżurnemu Ruchu pod nr. tel. 8180 zamiar rozpoczęcia prac i uzyskać zgodę na rozpoczęcie prowadzenia prac. Osoba delegująca pracowników do prac w rejonie torów czynnych ma obowiązek wyznaczyć sygnalistę, którego wyłącznym zadaniem jest obserwowanie i ostrzeganie przed zbliżającym się pociągiem lub innym pojazdem trakcyjnym mogącym stwarzać zagrożenie dla pracowników. Sygnalista musi być wyposażony w gwizdek ustny w celu wydania sygnału ostrzegawczego. Sygnalista pozostaje w kontakcie telefonicznym z Dyżurnym Ruchu, oraz ma obowiązek reagować i wykonywać wszystkie polecenia Dyżurnego Ruchu. Sygnalista zobowiązany jest zgłosić zakończenie prac do Dyżurnego Ruchu.</w:t>
      </w:r>
      <w:r w:rsidR="00741521" w:rsidRPr="00321658">
        <w:rPr>
          <w:sz w:val="22"/>
          <w:szCs w:val="22"/>
        </w:rPr>
        <w:t>[…]</w:t>
      </w:r>
    </w:p>
    <w:p w14:paraId="37C12FB1" w14:textId="77777777" w:rsidR="00430555" w:rsidRPr="00321658" w:rsidRDefault="00430555" w:rsidP="00430555">
      <w:pPr>
        <w:tabs>
          <w:tab w:val="left" w:pos="1134"/>
        </w:tabs>
        <w:ind w:left="1065" w:hanging="705"/>
        <w:jc w:val="both"/>
        <w:rPr>
          <w:sz w:val="22"/>
          <w:szCs w:val="22"/>
        </w:rPr>
      </w:pPr>
      <w:r w:rsidRPr="00321658">
        <w:rPr>
          <w:sz w:val="22"/>
          <w:szCs w:val="22"/>
        </w:rPr>
        <w:t>B. 2.7</w:t>
      </w:r>
      <w:r w:rsidRPr="00321658">
        <w:rPr>
          <w:sz w:val="22"/>
          <w:szCs w:val="22"/>
        </w:rPr>
        <w:tab/>
        <w:t>Zabrania się przechodzenia przez tory tuż przed nadjeżdżającym taborem kolejowym jak również bezpośrednio za nim.</w:t>
      </w:r>
    </w:p>
    <w:p w14:paraId="094F6A9A" w14:textId="77777777" w:rsidR="00430555" w:rsidRPr="00321658" w:rsidRDefault="00430555" w:rsidP="00430555">
      <w:pPr>
        <w:tabs>
          <w:tab w:val="left" w:pos="1134"/>
        </w:tabs>
        <w:ind w:left="1065" w:hanging="705"/>
        <w:jc w:val="both"/>
        <w:rPr>
          <w:sz w:val="22"/>
          <w:szCs w:val="22"/>
        </w:rPr>
      </w:pPr>
      <w:r w:rsidRPr="00321658">
        <w:rPr>
          <w:sz w:val="22"/>
          <w:szCs w:val="22"/>
        </w:rPr>
        <w:t>B.2.8</w:t>
      </w:r>
      <w:r w:rsidRPr="00321658">
        <w:rPr>
          <w:sz w:val="22"/>
          <w:szCs w:val="22"/>
        </w:rPr>
        <w:tab/>
        <w:t>Przed przejściem przez tory należy sprawdzić, czy nie ma przeszkód do przejścia i przechodzić przez tory prostopadle do ich osi. Nie wolno przechodzić po główkach szyn.</w:t>
      </w:r>
    </w:p>
    <w:p w14:paraId="46B94C7E" w14:textId="77777777" w:rsidR="00430555" w:rsidRPr="00321658" w:rsidRDefault="00430555" w:rsidP="00430555">
      <w:pPr>
        <w:tabs>
          <w:tab w:val="left" w:pos="1134"/>
        </w:tabs>
        <w:ind w:left="1065" w:hanging="705"/>
        <w:jc w:val="both"/>
        <w:rPr>
          <w:sz w:val="22"/>
          <w:szCs w:val="22"/>
        </w:rPr>
      </w:pPr>
      <w:r w:rsidRPr="00321658">
        <w:rPr>
          <w:sz w:val="22"/>
          <w:szCs w:val="22"/>
        </w:rPr>
        <w:t>B.2.9</w:t>
      </w:r>
      <w:r w:rsidRPr="00321658">
        <w:rPr>
          <w:sz w:val="22"/>
          <w:szCs w:val="22"/>
        </w:rPr>
        <w:tab/>
        <w:t>Przy przechodzeniu przez tory zastawione taborem należy korzystać z pomostów hamulcowych, przerw między stojącymi wagonami o ile odległość między nimi wynosi co najmniej 20 m lub obejść stojący tabor przechodząc przez tor w odległości co najmniej 10 m od ostatniego pojazdu.</w:t>
      </w:r>
    </w:p>
    <w:p w14:paraId="4DB8609A" w14:textId="77777777" w:rsidR="00430555" w:rsidRPr="00321658" w:rsidRDefault="00430555" w:rsidP="00430555">
      <w:pPr>
        <w:tabs>
          <w:tab w:val="left" w:pos="709"/>
          <w:tab w:val="left" w:pos="1134"/>
        </w:tabs>
        <w:ind w:left="360"/>
        <w:jc w:val="both"/>
        <w:rPr>
          <w:sz w:val="22"/>
          <w:szCs w:val="22"/>
        </w:rPr>
      </w:pPr>
      <w:r w:rsidRPr="00321658">
        <w:rPr>
          <w:sz w:val="22"/>
          <w:szCs w:val="22"/>
        </w:rPr>
        <w:t>B.2.10</w:t>
      </w:r>
      <w:r w:rsidRPr="00321658">
        <w:rPr>
          <w:sz w:val="22"/>
          <w:szCs w:val="22"/>
        </w:rPr>
        <w:tab/>
        <w:t>Nie wolno przechodzić pod taborem, po zderzakach i sprzęgach wagonów.</w:t>
      </w:r>
    </w:p>
    <w:p w14:paraId="355EE430" w14:textId="77777777" w:rsidR="00430555" w:rsidRPr="00321658" w:rsidRDefault="00430555" w:rsidP="00430555">
      <w:pPr>
        <w:tabs>
          <w:tab w:val="left" w:pos="1134"/>
        </w:tabs>
        <w:ind w:left="1065" w:hanging="705"/>
        <w:jc w:val="both"/>
        <w:rPr>
          <w:sz w:val="22"/>
          <w:szCs w:val="22"/>
        </w:rPr>
      </w:pPr>
      <w:r w:rsidRPr="00321658">
        <w:rPr>
          <w:sz w:val="22"/>
          <w:szCs w:val="22"/>
        </w:rPr>
        <w:t>B.2.11</w:t>
      </w:r>
      <w:r w:rsidRPr="00321658">
        <w:rPr>
          <w:sz w:val="22"/>
          <w:szCs w:val="22"/>
        </w:rPr>
        <w:tab/>
        <w:t>Nie wolno przebywać na międzytorzu w czasie przejazdu wagonów po obu torach, jeżeli odległość między osiami tych torów jest mniejsza niż 5 m.</w:t>
      </w:r>
    </w:p>
    <w:p w14:paraId="1464E307" w14:textId="77777777" w:rsidR="00430555" w:rsidRPr="00321658" w:rsidRDefault="00430555" w:rsidP="00430555">
      <w:pPr>
        <w:tabs>
          <w:tab w:val="left" w:pos="1134"/>
        </w:tabs>
        <w:ind w:left="1065" w:hanging="705"/>
        <w:jc w:val="both"/>
        <w:rPr>
          <w:sz w:val="22"/>
          <w:szCs w:val="22"/>
        </w:rPr>
      </w:pPr>
      <w:r w:rsidRPr="00321658">
        <w:rPr>
          <w:sz w:val="22"/>
          <w:szCs w:val="22"/>
        </w:rPr>
        <w:t>B.2.13</w:t>
      </w:r>
      <w:r w:rsidRPr="00321658">
        <w:rPr>
          <w:sz w:val="22"/>
          <w:szCs w:val="22"/>
        </w:rPr>
        <w:tab/>
        <w:t>Należy unikać chodzenia po rozjazdach, a szczególnie przy ześrodkowanym nastawianiu. W przypadku koniecznej potrzeby przejścia przez rozjazd kolejowy nie wolno stawiać stopy na nim oraz na pozostałych elementach infrastruktury tj.  na główkach szyn, pomiędzy iglicą i opornicą, oraz na innych ruchomych częściach rozjazdu kolejowego i jego napędu elektrycznego.</w:t>
      </w:r>
    </w:p>
    <w:p w14:paraId="7D6631FF" w14:textId="77777777" w:rsidR="00430555" w:rsidRPr="00321658" w:rsidRDefault="00430555" w:rsidP="00430555">
      <w:pPr>
        <w:tabs>
          <w:tab w:val="left" w:pos="1134"/>
        </w:tabs>
        <w:ind w:left="1065" w:hanging="705"/>
        <w:jc w:val="both"/>
        <w:rPr>
          <w:sz w:val="22"/>
          <w:szCs w:val="22"/>
        </w:rPr>
      </w:pPr>
      <w:r w:rsidRPr="00321658">
        <w:rPr>
          <w:sz w:val="22"/>
          <w:szCs w:val="22"/>
        </w:rPr>
        <w:t>B.2.14</w:t>
      </w:r>
      <w:r w:rsidRPr="00321658">
        <w:rPr>
          <w:sz w:val="22"/>
          <w:szCs w:val="22"/>
        </w:rPr>
        <w:tab/>
        <w:t>Nie wolno przechodzić między torem kolejowym, po którym dokonywane są manewry, a rampami, magazynami, wagami itp. obiektami przylegającymi do tego toru.</w:t>
      </w:r>
    </w:p>
    <w:p w14:paraId="5498F527" w14:textId="77777777" w:rsidR="00430555" w:rsidRPr="00321658" w:rsidRDefault="00430555" w:rsidP="00430555">
      <w:pPr>
        <w:tabs>
          <w:tab w:val="left" w:pos="1134"/>
        </w:tabs>
        <w:ind w:left="1065" w:hanging="705"/>
        <w:jc w:val="both"/>
        <w:rPr>
          <w:sz w:val="22"/>
          <w:szCs w:val="22"/>
        </w:rPr>
      </w:pPr>
      <w:r w:rsidRPr="00321658">
        <w:rPr>
          <w:sz w:val="22"/>
          <w:szCs w:val="22"/>
        </w:rPr>
        <w:lastRenderedPageBreak/>
        <w:t>B.2.15</w:t>
      </w:r>
      <w:r w:rsidRPr="00321658">
        <w:rPr>
          <w:sz w:val="22"/>
          <w:szCs w:val="22"/>
        </w:rPr>
        <w:tab/>
        <w:t>Nie wolno stać lub chodzić po materiałach zgromadzonych na międzytorzach do wymiany nawierzchni względnie budowy urządzeń oraz po materiałach i przedmiotach pozostałych po dokonywanych robotach, jak również po kopcach śniegu, lodu, piasku, żwiru, kamieni itp.</w:t>
      </w:r>
    </w:p>
    <w:p w14:paraId="0B01BA34" w14:textId="77777777" w:rsidR="00430555" w:rsidRPr="00321658" w:rsidRDefault="00430555" w:rsidP="00430555">
      <w:pPr>
        <w:tabs>
          <w:tab w:val="left" w:pos="1134"/>
        </w:tabs>
        <w:ind w:left="1065" w:hanging="705"/>
        <w:jc w:val="both"/>
        <w:rPr>
          <w:sz w:val="22"/>
          <w:szCs w:val="22"/>
        </w:rPr>
      </w:pPr>
      <w:r w:rsidRPr="00321658">
        <w:rPr>
          <w:sz w:val="22"/>
          <w:szCs w:val="22"/>
        </w:rPr>
        <w:t>B.2.16</w:t>
      </w:r>
      <w:r w:rsidRPr="00321658">
        <w:rPr>
          <w:sz w:val="22"/>
          <w:szCs w:val="22"/>
        </w:rPr>
        <w:tab/>
        <w:t>Należy zachować szczególną ostrożność w miejscach robót z uwagi na możliwość występowania niezabezpieczonych wykopów ziemnych.</w:t>
      </w:r>
    </w:p>
    <w:p w14:paraId="56711199" w14:textId="77777777" w:rsidR="00430555" w:rsidRPr="00321658" w:rsidRDefault="00430555" w:rsidP="00F14F0C">
      <w:pPr>
        <w:jc w:val="both"/>
        <w:rPr>
          <w:sz w:val="28"/>
          <w:szCs w:val="28"/>
        </w:rPr>
      </w:pPr>
    </w:p>
    <w:p w14:paraId="7D3C031B" w14:textId="5635EDD2" w:rsidR="00430555" w:rsidRPr="00321658" w:rsidRDefault="00430555" w:rsidP="00F14F0C">
      <w:pPr>
        <w:jc w:val="both"/>
        <w:rPr>
          <w:sz w:val="28"/>
          <w:szCs w:val="28"/>
        </w:rPr>
      </w:pPr>
    </w:p>
    <w:p w14:paraId="332A67B0" w14:textId="5DEF26A2" w:rsidR="00430555" w:rsidRPr="00321658" w:rsidRDefault="00430555" w:rsidP="002B45E5">
      <w:pPr>
        <w:pStyle w:val="Nagwek1"/>
        <w:numPr>
          <w:ilvl w:val="0"/>
          <w:numId w:val="162"/>
        </w:numPr>
        <w:rPr>
          <w:color w:val="auto"/>
        </w:rPr>
      </w:pPr>
      <w:bookmarkStart w:id="136" w:name="_Toc163221516"/>
      <w:r w:rsidRPr="00321658">
        <w:rPr>
          <w:color w:val="auto"/>
        </w:rPr>
        <w:t>OCHRONA ŚRODOWISKA</w:t>
      </w:r>
      <w:bookmarkEnd w:id="136"/>
    </w:p>
    <w:p w14:paraId="38BE045E" w14:textId="77777777" w:rsidR="00430555" w:rsidRPr="00321658" w:rsidRDefault="00430555" w:rsidP="00430555">
      <w:pPr>
        <w:tabs>
          <w:tab w:val="left" w:pos="1134"/>
        </w:tabs>
        <w:ind w:left="360"/>
        <w:jc w:val="both"/>
        <w:rPr>
          <w:sz w:val="22"/>
          <w:szCs w:val="22"/>
        </w:rPr>
      </w:pPr>
      <w:r w:rsidRPr="00321658">
        <w:rPr>
          <w:sz w:val="22"/>
          <w:szCs w:val="22"/>
        </w:rPr>
        <w:t>Firma MM Kwidzyn sp. z o.o. wdrożyła system zarządzania środowiskowego w oparciu o uregulowania normy PN-EN ISO 14001 oraz system zarządzania energią wg ISO 50001:2018.</w:t>
      </w:r>
    </w:p>
    <w:p w14:paraId="41553E92" w14:textId="77777777" w:rsidR="003D4D92" w:rsidRPr="00321658" w:rsidRDefault="00430555" w:rsidP="003D4D92">
      <w:pPr>
        <w:tabs>
          <w:tab w:val="left" w:pos="1134"/>
        </w:tabs>
        <w:ind w:left="360"/>
        <w:jc w:val="both"/>
        <w:rPr>
          <w:sz w:val="22"/>
          <w:szCs w:val="22"/>
        </w:rPr>
      </w:pPr>
      <w:r w:rsidRPr="00321658">
        <w:rPr>
          <w:sz w:val="22"/>
          <w:szCs w:val="22"/>
        </w:rPr>
        <w:t>Działalność gospodarcza MM Kwidzyn sp. z o.o. wywiera różnoraki wpływ na środowisko, co zostało szczegółowo przeanalizowane i w wyniku tej analizy opracowano wykaz aspektów środowiskowych związanych z działalnością Zakładu. Uwzględniona została także działalność firm zewnętrznych współpracujących na stałe, lub świadczących usługi. W ramach zarządzania energią MM Kwidzyn sp. z o.o. stale pracuje nad poprawą wyniku energetycznego. Dla wyznaczonych obszarów ZWE zostały określone cele i szczegółowe cele energetyczne wraz z planami działań.</w:t>
      </w:r>
    </w:p>
    <w:p w14:paraId="3B8E4128" w14:textId="77777777" w:rsidR="003D4D92" w:rsidRPr="00321658" w:rsidRDefault="00430555" w:rsidP="003D4D92">
      <w:pPr>
        <w:tabs>
          <w:tab w:val="left" w:pos="1134"/>
        </w:tabs>
        <w:ind w:left="360"/>
        <w:jc w:val="both"/>
        <w:rPr>
          <w:sz w:val="22"/>
          <w:szCs w:val="22"/>
        </w:rPr>
      </w:pPr>
      <w:r w:rsidRPr="00321658">
        <w:rPr>
          <w:sz w:val="22"/>
          <w:szCs w:val="22"/>
        </w:rPr>
        <w:t>Do znaczących aspektów zostały między innymi zaliczone: emisje do powietrza, zużycie wody technologicznej, odprowadzanie zanieczyszczeń ze ściekami, powstawanie odpadów, potencjalne możliwości zaistnienia pożarów, możliwość skażenia gruntu, potencjalne zagrożenia związane ze stosowaniem substancji niebezpiecznych.</w:t>
      </w:r>
    </w:p>
    <w:p w14:paraId="2936C56A" w14:textId="77777777" w:rsidR="003D4D92" w:rsidRPr="00321658" w:rsidRDefault="00430555" w:rsidP="003D4D92">
      <w:pPr>
        <w:tabs>
          <w:tab w:val="left" w:pos="1134"/>
        </w:tabs>
        <w:ind w:left="360"/>
        <w:jc w:val="both"/>
        <w:rPr>
          <w:sz w:val="22"/>
          <w:szCs w:val="22"/>
        </w:rPr>
      </w:pPr>
      <w:r w:rsidRPr="00321658">
        <w:rPr>
          <w:sz w:val="22"/>
          <w:szCs w:val="22"/>
        </w:rPr>
        <w:t>Oczekujemy od pracowników firm zewnętrznych świadczących usługi na nasze zlecenie- współdziałania.</w:t>
      </w:r>
    </w:p>
    <w:p w14:paraId="22D3CAA4" w14:textId="76941000" w:rsidR="00430555" w:rsidRPr="00321658" w:rsidRDefault="00430555" w:rsidP="003D4D92">
      <w:pPr>
        <w:tabs>
          <w:tab w:val="left" w:pos="1134"/>
        </w:tabs>
        <w:ind w:left="360"/>
        <w:jc w:val="both"/>
        <w:rPr>
          <w:sz w:val="22"/>
          <w:szCs w:val="22"/>
        </w:rPr>
      </w:pPr>
      <w:r w:rsidRPr="00321658">
        <w:rPr>
          <w:sz w:val="22"/>
          <w:szCs w:val="22"/>
        </w:rPr>
        <w:t xml:space="preserve">Ponadto, od dostawców oczekujemy świadomego  korzystania z mediów energetycznych wykorzystywanych podczas świadczenia usług dla naszej organizacji. Dostawcy powinni wiedzieć od czego zależy zużycie energii i jak optymalnie nią zarządzać, aby efekty z tytułu prowadzonej działalności były jak najmniej dotkliwe dla środowiska naturalnego. Dostawcy powinni czynić starania aby realizowane przez nich procesy odbywały się przy możliwie najniższym zapotrzebowaniu na energię, w tym dążyć do budowania przewagi konkurencyjnej poprzez optymalne jej zużycie. W miarę możliwości dostawcy powinni promować zakupywanie energooszczędnych maszyn i urządzeń oraz poprawiać swój wynik energetycznych poprzez właściwe ich użytkowanie. </w:t>
      </w:r>
    </w:p>
    <w:p w14:paraId="3211C261" w14:textId="77777777" w:rsidR="00430555" w:rsidRPr="00321658" w:rsidRDefault="00430555" w:rsidP="00430555">
      <w:pPr>
        <w:keepLines/>
        <w:tabs>
          <w:tab w:val="num" w:pos="0"/>
          <w:tab w:val="left" w:pos="1134"/>
        </w:tabs>
        <w:jc w:val="both"/>
        <w:rPr>
          <w:sz w:val="22"/>
          <w:szCs w:val="22"/>
        </w:rPr>
      </w:pPr>
    </w:p>
    <w:p w14:paraId="6E5AE40B" w14:textId="77777777" w:rsidR="00430555" w:rsidRPr="00321658" w:rsidRDefault="00430555" w:rsidP="00430555">
      <w:pPr>
        <w:keepNext/>
        <w:tabs>
          <w:tab w:val="num" w:pos="0"/>
          <w:tab w:val="left" w:pos="1134"/>
        </w:tabs>
        <w:jc w:val="both"/>
        <w:rPr>
          <w:szCs w:val="22"/>
        </w:rPr>
      </w:pPr>
      <w:r w:rsidRPr="00321658">
        <w:rPr>
          <w:b/>
          <w:bCs/>
          <w:szCs w:val="22"/>
          <w:u w:val="single"/>
        </w:rPr>
        <w:t>Ochrona środowiska jest naszą wspólną sprawą</w:t>
      </w:r>
      <w:r w:rsidRPr="00321658">
        <w:rPr>
          <w:szCs w:val="22"/>
          <w:u w:val="single"/>
        </w:rPr>
        <w:t>.</w:t>
      </w:r>
    </w:p>
    <w:p w14:paraId="2FEB6DE9" w14:textId="77777777" w:rsidR="00430555" w:rsidRPr="00321658" w:rsidRDefault="00430555" w:rsidP="00430555">
      <w:pPr>
        <w:keepNext/>
        <w:tabs>
          <w:tab w:val="num" w:pos="0"/>
          <w:tab w:val="left" w:pos="1134"/>
        </w:tabs>
        <w:jc w:val="both"/>
        <w:rPr>
          <w:sz w:val="22"/>
          <w:szCs w:val="22"/>
        </w:rPr>
      </w:pPr>
    </w:p>
    <w:p w14:paraId="75E45D7B" w14:textId="77777777" w:rsidR="00430555" w:rsidRPr="00321658" w:rsidRDefault="00430555" w:rsidP="00430555">
      <w:pPr>
        <w:keepNext/>
        <w:tabs>
          <w:tab w:val="num" w:pos="0"/>
          <w:tab w:val="left" w:pos="1134"/>
        </w:tabs>
        <w:jc w:val="both"/>
        <w:rPr>
          <w:sz w:val="22"/>
          <w:szCs w:val="22"/>
        </w:rPr>
      </w:pPr>
      <w:r w:rsidRPr="00321658">
        <w:rPr>
          <w:sz w:val="22"/>
          <w:szCs w:val="22"/>
        </w:rPr>
        <w:t>Poniżej przedstawiamy podstawowe zasady, których należy przestrzegać.</w:t>
      </w:r>
    </w:p>
    <w:p w14:paraId="54E32FB8" w14:textId="77777777" w:rsidR="00430555" w:rsidRPr="00321658" w:rsidRDefault="00430555" w:rsidP="00430555">
      <w:pPr>
        <w:keepNext/>
        <w:tabs>
          <w:tab w:val="num" w:pos="0"/>
          <w:tab w:val="left" w:pos="1134"/>
        </w:tabs>
        <w:jc w:val="both"/>
        <w:rPr>
          <w:sz w:val="22"/>
          <w:szCs w:val="22"/>
        </w:rPr>
      </w:pPr>
    </w:p>
    <w:p w14:paraId="74404CD7" w14:textId="223086CE" w:rsidR="00D96501" w:rsidRPr="00321658" w:rsidRDefault="00430555" w:rsidP="00421A53">
      <w:pPr>
        <w:pStyle w:val="Akapitzlist"/>
        <w:numPr>
          <w:ilvl w:val="0"/>
          <w:numId w:val="164"/>
        </w:numPr>
        <w:tabs>
          <w:tab w:val="left" w:pos="284"/>
          <w:tab w:val="left" w:pos="1134"/>
        </w:tabs>
        <w:ind w:left="709" w:hanging="709"/>
        <w:contextualSpacing w:val="0"/>
        <w:jc w:val="both"/>
        <w:rPr>
          <w:sz w:val="22"/>
          <w:szCs w:val="22"/>
        </w:rPr>
      </w:pPr>
      <w:r w:rsidRPr="00321658">
        <w:rPr>
          <w:sz w:val="22"/>
          <w:szCs w:val="22"/>
        </w:rPr>
        <w:t>Przeanalizuj, jakie odpady powstaną w czasie wykonywania zleconej Ci pracy.</w:t>
      </w:r>
      <w:r w:rsidR="00D96501" w:rsidRPr="00321658">
        <w:rPr>
          <w:sz w:val="22"/>
          <w:szCs w:val="22"/>
        </w:rPr>
        <w:t xml:space="preserve"> </w:t>
      </w:r>
      <w:r w:rsidRPr="00321658">
        <w:rPr>
          <w:sz w:val="22"/>
          <w:szCs w:val="22"/>
        </w:rPr>
        <w:t xml:space="preserve">Ustal ze zleceniodawcą, </w:t>
      </w:r>
      <w:r w:rsidR="00D96501" w:rsidRPr="00321658">
        <w:rPr>
          <w:sz w:val="22"/>
          <w:szCs w:val="22"/>
        </w:rPr>
        <w:t>jakie powinno być postępowanie z odpadem podjęte przez Twoją firmę – ustal podczas opracowywania Protokołu Uzgodnień BHP razem z Koordynatorem BHP ds. wykonawców. Zgodnie z zasadą wszystkie wytworzone odpady powstałe w wyniku prac należą do Wykonawcy. W takim przypadku wszystkie wytworzone odpady muszą być zagospodarowane przez Wykonawcę poza terenem MM Kwidzyn i zarejestrowane przez Wykonawcę w krajowym systemie BDO.</w:t>
      </w:r>
      <w:r w:rsidR="00D96501" w:rsidRPr="00321658">
        <w:rPr>
          <w:sz w:val="22"/>
          <w:szCs w:val="22"/>
        </w:rPr>
        <w:tab/>
        <w:t>Jeżeli warunki kontraktu zezwalają Wykonawcy na pozostawienie odpadów na terenie MM Kwidzyn, wówczas firma Wykonawcy jest zobowiązana do dostarczenia odpadów do wyznaczonego miejsca magazynowania odpadów na terenie Zakładu.</w:t>
      </w:r>
    </w:p>
    <w:p w14:paraId="2994F412" w14:textId="7ACEEC11" w:rsidR="00430555" w:rsidRPr="00321658" w:rsidRDefault="00430555" w:rsidP="00421A53">
      <w:pPr>
        <w:pStyle w:val="Akapitzlist"/>
        <w:numPr>
          <w:ilvl w:val="0"/>
          <w:numId w:val="164"/>
        </w:numPr>
        <w:tabs>
          <w:tab w:val="left" w:pos="284"/>
          <w:tab w:val="left" w:pos="1134"/>
        </w:tabs>
        <w:ind w:left="709" w:hanging="709"/>
        <w:contextualSpacing w:val="0"/>
        <w:jc w:val="both"/>
        <w:rPr>
          <w:sz w:val="22"/>
          <w:szCs w:val="22"/>
        </w:rPr>
      </w:pPr>
      <w:r w:rsidRPr="00321658">
        <w:rPr>
          <w:sz w:val="22"/>
          <w:szCs w:val="22"/>
        </w:rPr>
        <w:t xml:space="preserve">W Zakładzie istnieje obowiązek segregacji odpadów. </w:t>
      </w:r>
    </w:p>
    <w:p w14:paraId="5264224A" w14:textId="1B7C5AE0" w:rsidR="00430555" w:rsidRPr="00321658" w:rsidRDefault="00430555">
      <w:pPr>
        <w:pStyle w:val="Akapitzlist"/>
        <w:keepNext/>
        <w:numPr>
          <w:ilvl w:val="0"/>
          <w:numId w:val="164"/>
        </w:numPr>
        <w:tabs>
          <w:tab w:val="left" w:pos="1134"/>
        </w:tabs>
        <w:ind w:left="709" w:hanging="709"/>
        <w:contextualSpacing w:val="0"/>
        <w:jc w:val="both"/>
        <w:rPr>
          <w:sz w:val="22"/>
          <w:szCs w:val="22"/>
        </w:rPr>
      </w:pPr>
      <w:r w:rsidRPr="00321658">
        <w:rPr>
          <w:sz w:val="22"/>
          <w:szCs w:val="22"/>
        </w:rPr>
        <w:t xml:space="preserve">Pamiętaj o przepisach przeciwpożarowych. </w:t>
      </w:r>
      <w:r w:rsidR="00D96501" w:rsidRPr="00321658">
        <w:rPr>
          <w:sz w:val="22"/>
          <w:szCs w:val="22"/>
        </w:rPr>
        <w:t xml:space="preserve">Pożar stanowi potencjalne zagrożenie </w:t>
      </w:r>
      <w:r w:rsidRPr="00321658">
        <w:rPr>
          <w:sz w:val="22"/>
          <w:szCs w:val="22"/>
        </w:rPr>
        <w:t>skażenia terenu</w:t>
      </w:r>
      <w:r w:rsidR="00D96501" w:rsidRPr="00321658">
        <w:rPr>
          <w:sz w:val="22"/>
          <w:szCs w:val="22"/>
        </w:rPr>
        <w:t xml:space="preserve"> oraz </w:t>
      </w:r>
      <w:r w:rsidRPr="00321658">
        <w:rPr>
          <w:sz w:val="22"/>
          <w:szCs w:val="22"/>
        </w:rPr>
        <w:t>wysokiej emisji gazów do powietrza</w:t>
      </w:r>
      <w:r w:rsidR="00D96501" w:rsidRPr="00321658">
        <w:rPr>
          <w:sz w:val="22"/>
          <w:szCs w:val="22"/>
        </w:rPr>
        <w:t xml:space="preserve">. Nie wahaj się użyć sprzętu gaśniczego i ratowniczego MM Kwidzyn, gdy </w:t>
      </w:r>
      <w:r w:rsidRPr="00321658">
        <w:rPr>
          <w:sz w:val="22"/>
          <w:szCs w:val="22"/>
        </w:rPr>
        <w:t>zajdzie potrzeba.</w:t>
      </w:r>
    </w:p>
    <w:p w14:paraId="7FDF6296" w14:textId="61B0204C" w:rsidR="00430555" w:rsidRPr="00321658" w:rsidRDefault="00430555" w:rsidP="00421A53">
      <w:pPr>
        <w:pStyle w:val="Akapitzlist"/>
        <w:keepNext/>
        <w:numPr>
          <w:ilvl w:val="0"/>
          <w:numId w:val="164"/>
        </w:numPr>
        <w:tabs>
          <w:tab w:val="left" w:pos="1134"/>
        </w:tabs>
        <w:ind w:left="709" w:hanging="709"/>
        <w:contextualSpacing w:val="0"/>
        <w:jc w:val="both"/>
        <w:rPr>
          <w:sz w:val="22"/>
          <w:szCs w:val="22"/>
        </w:rPr>
      </w:pPr>
      <w:r w:rsidRPr="00321658">
        <w:rPr>
          <w:sz w:val="22"/>
          <w:szCs w:val="22"/>
        </w:rPr>
        <w:t>Bez zgody gospodarza rejonu nie wolno do kanalizacji kierować żadnych substancji odpadowych, resztek farb, olejów itp. Szczególną uwagę należy zwracać na tereny w pobliżu kanalizacji deszczowej</w:t>
      </w:r>
      <w:r w:rsidR="00D96501" w:rsidRPr="00321658">
        <w:rPr>
          <w:sz w:val="22"/>
          <w:szCs w:val="22"/>
        </w:rPr>
        <w:t xml:space="preserve"> – jeżeli </w:t>
      </w:r>
      <w:r w:rsidR="00D96501" w:rsidRPr="00321658">
        <w:rPr>
          <w:sz w:val="22"/>
          <w:szCs w:val="22"/>
        </w:rPr>
        <w:lastRenderedPageBreak/>
        <w:t>prace mogą mieć wpływ na kanalizację deszczową, należy ją zabezpieczyć przed rozpoczęciem prac</w:t>
      </w:r>
      <w:r w:rsidRPr="00321658">
        <w:rPr>
          <w:sz w:val="22"/>
          <w:szCs w:val="22"/>
        </w:rPr>
        <w:t xml:space="preserve">. </w:t>
      </w:r>
      <w:r w:rsidR="00D96501" w:rsidRPr="00321658">
        <w:rPr>
          <w:sz w:val="22"/>
          <w:szCs w:val="22"/>
        </w:rPr>
        <w:t>W przypadku nieoczekiwanego wpływu na kanalizację deszczową lub ściekową Wykonawca zobowiązany jest niezwłocznie powiadomić o tym fakcie Koordynatora Kontraktu lub Straż Pożarną. Wszelkie zanieczyszczenia gleby w obszarze kanalizacji deszczowej, np. rozlany olej, należy odpowiednio zgłosić.</w:t>
      </w:r>
    </w:p>
    <w:p w14:paraId="6E5323BB" w14:textId="77777777" w:rsidR="00335D02" w:rsidRPr="00321658" w:rsidRDefault="00335D02" w:rsidP="00F14F0C">
      <w:pPr>
        <w:jc w:val="both"/>
        <w:rPr>
          <w:sz w:val="28"/>
          <w:szCs w:val="28"/>
        </w:rPr>
      </w:pPr>
    </w:p>
    <w:p w14:paraId="6EDC45A2" w14:textId="63A80C25" w:rsidR="003D4D92" w:rsidRPr="00321658" w:rsidRDefault="003D4D92" w:rsidP="00F14F0C">
      <w:pPr>
        <w:jc w:val="both"/>
        <w:rPr>
          <w:sz w:val="28"/>
          <w:szCs w:val="28"/>
        </w:rPr>
      </w:pPr>
    </w:p>
    <w:p w14:paraId="40E6E2D9" w14:textId="77777777" w:rsidR="00380C4D" w:rsidRPr="00321658" w:rsidRDefault="00380C4D" w:rsidP="00F14F0C">
      <w:pPr>
        <w:jc w:val="both"/>
        <w:rPr>
          <w:sz w:val="28"/>
          <w:szCs w:val="28"/>
        </w:rPr>
      </w:pPr>
    </w:p>
    <w:p w14:paraId="736824BD" w14:textId="46745DB5" w:rsidR="00F637C0" w:rsidRPr="00321658" w:rsidRDefault="00F637C0" w:rsidP="00F14F0C">
      <w:pPr>
        <w:jc w:val="both"/>
        <w:rPr>
          <w:sz w:val="28"/>
          <w:szCs w:val="28"/>
        </w:rPr>
      </w:pPr>
      <w:r w:rsidRPr="00321658">
        <w:rPr>
          <w:noProof/>
          <w:sz w:val="28"/>
          <w:szCs w:val="28"/>
          <w:lang w:eastAsia="zh-CN"/>
        </w:rPr>
        <mc:AlternateContent>
          <mc:Choice Requires="wps">
            <w:drawing>
              <wp:anchor distT="0" distB="0" distL="114300" distR="114300" simplePos="0" relativeHeight="251666944" behindDoc="0" locked="0" layoutInCell="1" allowOverlap="1" wp14:anchorId="08551FFA" wp14:editId="2D2C66B5">
                <wp:simplePos x="0" y="0"/>
                <wp:positionH relativeFrom="column">
                  <wp:posOffset>616290</wp:posOffset>
                </wp:positionH>
                <wp:positionV relativeFrom="paragraph">
                  <wp:posOffset>31750</wp:posOffset>
                </wp:positionV>
                <wp:extent cx="5040000" cy="15902"/>
                <wp:effectExtent l="0" t="0" r="27305" b="22225"/>
                <wp:wrapNone/>
                <wp:docPr id="1" name="Łącznik prosty 1"/>
                <wp:cNvGraphicFramePr/>
                <a:graphic xmlns:a="http://schemas.openxmlformats.org/drawingml/2006/main">
                  <a:graphicData uri="http://schemas.microsoft.com/office/word/2010/wordprocessingShape">
                    <wps:wsp>
                      <wps:cNvCnPr/>
                      <wps:spPr>
                        <a:xfrm flipV="1">
                          <a:off x="0" y="0"/>
                          <a:ext cx="5040000" cy="1590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7AA691" id="Łącznik prosty 1" o:spid="_x0000_s1026" style="position:absolute;flip:y;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5pt,2.5pt" to="445.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" strokecolor="black [3213]" strokeweight="1.5pt"/>
            </w:pict>
          </mc:Fallback>
        </mc:AlternateContent>
      </w:r>
    </w:p>
    <w:p w14:paraId="5E9B0133" w14:textId="3E9FA3CD" w:rsidR="003D4D92" w:rsidRPr="00321658" w:rsidRDefault="00F637C0" w:rsidP="00421A53">
      <w:pPr>
        <w:jc w:val="center"/>
        <w:rPr>
          <w:b/>
          <w:sz w:val="32"/>
          <w:szCs w:val="28"/>
        </w:rPr>
      </w:pPr>
      <w:r w:rsidRPr="00321658">
        <w:rPr>
          <w:b/>
          <w:sz w:val="32"/>
          <w:szCs w:val="28"/>
        </w:rPr>
        <w:t>ZAŁĄCZNIKI</w:t>
      </w:r>
    </w:p>
    <w:p w14:paraId="6823220A" w14:textId="77777777" w:rsidR="003B48C6" w:rsidRPr="00321658" w:rsidRDefault="003B48C6" w:rsidP="00BD0314">
      <w:pPr>
        <w:jc w:val="both"/>
        <w:rPr>
          <w:sz w:val="28"/>
          <w:szCs w:val="28"/>
        </w:rPr>
        <w:sectPr w:rsidR="003B48C6" w:rsidRPr="00321658" w:rsidSect="00C522FC">
          <w:pgSz w:w="11906" w:h="16838" w:code="9"/>
          <w:pgMar w:top="674" w:right="851" w:bottom="1134" w:left="1134" w:header="540" w:footer="0" w:gutter="0"/>
          <w:cols w:space="708"/>
        </w:sectPr>
      </w:pPr>
    </w:p>
    <w:p w14:paraId="1920EAEB" w14:textId="7D8B1534" w:rsidR="003B48C6" w:rsidRPr="00321658" w:rsidRDefault="003B48C6" w:rsidP="003B48C6">
      <w:pPr>
        <w:jc w:val="center"/>
        <w:rPr>
          <w:b/>
          <w:sz w:val="32"/>
          <w:szCs w:val="32"/>
        </w:rPr>
      </w:pPr>
      <w:r w:rsidRPr="00321658">
        <w:rPr>
          <w:b/>
          <w:sz w:val="32"/>
          <w:szCs w:val="32"/>
        </w:rPr>
        <w:lastRenderedPageBreak/>
        <w:t>Tabela kar umownych</w:t>
      </w:r>
    </w:p>
    <w:p w14:paraId="1EE1043A" w14:textId="77777777" w:rsidR="003B48C6" w:rsidRPr="00321658" w:rsidRDefault="003B48C6" w:rsidP="003B48C6">
      <w:pPr>
        <w:ind w:left="737"/>
        <w:rPr>
          <w:rFonts w:ascii="Arial" w:hAnsi="Arial" w:cs="Arial"/>
        </w:rPr>
      </w:pPr>
    </w:p>
    <w:tbl>
      <w:tblPr>
        <w:tblpPr w:leftFromText="141" w:rightFromText="141" w:vertAnchor="text" w:tblpXSpec="center" w:tblpY="1"/>
        <w:tblOverlap w:val="neve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6793"/>
        <w:gridCol w:w="1671"/>
      </w:tblGrid>
      <w:tr w:rsidR="00321658" w:rsidRPr="00321658" w14:paraId="72A620B5" w14:textId="77777777" w:rsidTr="003B48C6">
        <w:tc>
          <w:tcPr>
            <w:tcW w:w="932" w:type="dxa"/>
            <w:shd w:val="clear" w:color="auto" w:fill="EDEDED"/>
            <w:vAlign w:val="center"/>
          </w:tcPr>
          <w:p w14:paraId="396BEA28"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rPr>
            </w:pPr>
            <w:r w:rsidRPr="00321658">
              <w:rPr>
                <w:rFonts w:ascii="Arial" w:hAnsi="Arial" w:cs="Arial"/>
                <w:b/>
              </w:rPr>
              <w:t>L.p.</w:t>
            </w:r>
          </w:p>
        </w:tc>
        <w:tc>
          <w:tcPr>
            <w:tcW w:w="6793" w:type="dxa"/>
            <w:shd w:val="clear" w:color="auto" w:fill="EDEDED"/>
            <w:vAlign w:val="center"/>
          </w:tcPr>
          <w:p w14:paraId="7C02C623"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ind w:left="65"/>
              <w:rPr>
                <w:rFonts w:ascii="Arial" w:hAnsi="Arial" w:cs="Arial"/>
              </w:rPr>
            </w:pPr>
            <w:r w:rsidRPr="00321658">
              <w:rPr>
                <w:rFonts w:ascii="Arial" w:hAnsi="Arial" w:cs="Arial"/>
                <w:b/>
              </w:rPr>
              <w:t>Rodzaj wykroczenia</w:t>
            </w:r>
          </w:p>
        </w:tc>
        <w:tc>
          <w:tcPr>
            <w:tcW w:w="1671" w:type="dxa"/>
            <w:shd w:val="clear" w:color="auto" w:fill="EDEDED"/>
            <w:vAlign w:val="center"/>
          </w:tcPr>
          <w:p w14:paraId="1178231B"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rPr>
            </w:pPr>
            <w:r w:rsidRPr="00321658">
              <w:rPr>
                <w:rFonts w:ascii="Arial" w:hAnsi="Arial" w:cs="Arial"/>
                <w:b/>
              </w:rPr>
              <w:t>Kwota obciążenia</w:t>
            </w:r>
          </w:p>
          <w:p w14:paraId="48E775FC"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rPr>
            </w:pPr>
            <w:r w:rsidRPr="00321658">
              <w:rPr>
                <w:rFonts w:ascii="Arial" w:hAnsi="Arial" w:cs="Arial"/>
                <w:b/>
              </w:rPr>
              <w:t>[ PLN ]</w:t>
            </w:r>
          </w:p>
        </w:tc>
      </w:tr>
      <w:tr w:rsidR="00321658" w:rsidRPr="00321658" w14:paraId="11CD70DB" w14:textId="77777777" w:rsidTr="003B48C6">
        <w:trPr>
          <w:trHeight w:val="338"/>
        </w:trPr>
        <w:tc>
          <w:tcPr>
            <w:tcW w:w="932" w:type="dxa"/>
            <w:shd w:val="clear" w:color="auto" w:fill="EDEDED"/>
            <w:vAlign w:val="center"/>
          </w:tcPr>
          <w:p w14:paraId="6A41A9A0"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b/>
                <w:sz w:val="22"/>
                <w:szCs w:val="22"/>
              </w:rPr>
            </w:pPr>
            <w:r w:rsidRPr="00321658">
              <w:rPr>
                <w:b/>
                <w:sz w:val="22"/>
                <w:szCs w:val="22"/>
              </w:rPr>
              <w:t>1</w:t>
            </w:r>
          </w:p>
        </w:tc>
        <w:tc>
          <w:tcPr>
            <w:tcW w:w="6793" w:type="dxa"/>
            <w:shd w:val="clear" w:color="auto" w:fill="EDEDED"/>
            <w:vAlign w:val="center"/>
          </w:tcPr>
          <w:p w14:paraId="74155249"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rPr>
                <w:b/>
                <w:sz w:val="22"/>
                <w:szCs w:val="22"/>
              </w:rPr>
            </w:pPr>
            <w:r w:rsidRPr="00321658">
              <w:rPr>
                <w:b/>
                <w:sz w:val="22"/>
                <w:szCs w:val="22"/>
              </w:rPr>
              <w:t>Brak ochron indywidualnych oraz niebezpieczne zachowanie</w:t>
            </w:r>
          </w:p>
        </w:tc>
        <w:tc>
          <w:tcPr>
            <w:tcW w:w="1671" w:type="dxa"/>
            <w:shd w:val="clear" w:color="auto" w:fill="EDEDED"/>
          </w:tcPr>
          <w:p w14:paraId="7102C1B0"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p>
        </w:tc>
      </w:tr>
      <w:tr w:rsidR="00321658" w:rsidRPr="00321658" w14:paraId="31334CDA" w14:textId="77777777" w:rsidTr="003B48C6">
        <w:trPr>
          <w:trHeight w:val="340"/>
        </w:trPr>
        <w:tc>
          <w:tcPr>
            <w:tcW w:w="932" w:type="dxa"/>
            <w:shd w:val="clear" w:color="auto" w:fill="auto"/>
            <w:vAlign w:val="center"/>
          </w:tcPr>
          <w:p w14:paraId="116F350A"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1.1</w:t>
            </w:r>
          </w:p>
        </w:tc>
        <w:tc>
          <w:tcPr>
            <w:tcW w:w="6793" w:type="dxa"/>
            <w:shd w:val="clear" w:color="auto" w:fill="auto"/>
            <w:vAlign w:val="center"/>
          </w:tcPr>
          <w:p w14:paraId="72526BF0"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Nie stosowanie kasku ochronnego</w:t>
            </w:r>
          </w:p>
        </w:tc>
        <w:tc>
          <w:tcPr>
            <w:tcW w:w="1671" w:type="dxa"/>
            <w:shd w:val="clear" w:color="auto" w:fill="auto"/>
          </w:tcPr>
          <w:p w14:paraId="5F03D5F0"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300</w:t>
            </w:r>
          </w:p>
        </w:tc>
      </w:tr>
      <w:tr w:rsidR="00321658" w:rsidRPr="00321658" w14:paraId="158E25AA" w14:textId="77777777" w:rsidTr="003B48C6">
        <w:trPr>
          <w:trHeight w:val="340"/>
        </w:trPr>
        <w:tc>
          <w:tcPr>
            <w:tcW w:w="932" w:type="dxa"/>
            <w:shd w:val="clear" w:color="auto" w:fill="auto"/>
            <w:vAlign w:val="center"/>
          </w:tcPr>
          <w:p w14:paraId="181819EB"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1.2</w:t>
            </w:r>
          </w:p>
        </w:tc>
        <w:tc>
          <w:tcPr>
            <w:tcW w:w="6793" w:type="dxa"/>
            <w:shd w:val="clear" w:color="auto" w:fill="auto"/>
            <w:vAlign w:val="center"/>
          </w:tcPr>
          <w:p w14:paraId="6FA7143A"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Nie stosowanie okularów ochronnych</w:t>
            </w:r>
          </w:p>
        </w:tc>
        <w:tc>
          <w:tcPr>
            <w:tcW w:w="1671" w:type="dxa"/>
            <w:shd w:val="clear" w:color="auto" w:fill="auto"/>
          </w:tcPr>
          <w:p w14:paraId="77BFD653"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300</w:t>
            </w:r>
          </w:p>
        </w:tc>
      </w:tr>
      <w:tr w:rsidR="00321658" w:rsidRPr="00321658" w14:paraId="71597D63" w14:textId="77777777" w:rsidTr="003B48C6">
        <w:trPr>
          <w:trHeight w:val="340"/>
        </w:trPr>
        <w:tc>
          <w:tcPr>
            <w:tcW w:w="932" w:type="dxa"/>
            <w:shd w:val="clear" w:color="auto" w:fill="auto"/>
            <w:vAlign w:val="center"/>
          </w:tcPr>
          <w:p w14:paraId="0947B9D0"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1.3</w:t>
            </w:r>
          </w:p>
        </w:tc>
        <w:tc>
          <w:tcPr>
            <w:tcW w:w="6793" w:type="dxa"/>
            <w:shd w:val="clear" w:color="auto" w:fill="auto"/>
            <w:vAlign w:val="center"/>
          </w:tcPr>
          <w:p w14:paraId="1FB005E1"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Nie stosowanie ochronników słuchu (tam gdzie występuje hałas)</w:t>
            </w:r>
          </w:p>
        </w:tc>
        <w:tc>
          <w:tcPr>
            <w:tcW w:w="1671" w:type="dxa"/>
            <w:shd w:val="clear" w:color="auto" w:fill="auto"/>
          </w:tcPr>
          <w:p w14:paraId="3EDE4DBF"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200</w:t>
            </w:r>
          </w:p>
        </w:tc>
      </w:tr>
      <w:tr w:rsidR="00321658" w:rsidRPr="00321658" w14:paraId="4573A9EC" w14:textId="77777777" w:rsidTr="003B48C6">
        <w:trPr>
          <w:trHeight w:val="340"/>
        </w:trPr>
        <w:tc>
          <w:tcPr>
            <w:tcW w:w="932" w:type="dxa"/>
            <w:shd w:val="clear" w:color="auto" w:fill="auto"/>
            <w:vAlign w:val="center"/>
          </w:tcPr>
          <w:p w14:paraId="112C397A"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1.4</w:t>
            </w:r>
          </w:p>
        </w:tc>
        <w:tc>
          <w:tcPr>
            <w:tcW w:w="6793" w:type="dxa"/>
            <w:shd w:val="clear" w:color="auto" w:fill="auto"/>
            <w:vAlign w:val="center"/>
          </w:tcPr>
          <w:p w14:paraId="68A5B032"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Nie stosowanie obuwia roboczego</w:t>
            </w:r>
          </w:p>
        </w:tc>
        <w:tc>
          <w:tcPr>
            <w:tcW w:w="1671" w:type="dxa"/>
            <w:shd w:val="clear" w:color="auto" w:fill="auto"/>
          </w:tcPr>
          <w:p w14:paraId="376554D1"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300</w:t>
            </w:r>
          </w:p>
        </w:tc>
      </w:tr>
      <w:tr w:rsidR="00321658" w:rsidRPr="00321658" w14:paraId="14FD1670" w14:textId="77777777" w:rsidTr="003B48C6">
        <w:trPr>
          <w:trHeight w:val="340"/>
        </w:trPr>
        <w:tc>
          <w:tcPr>
            <w:tcW w:w="932" w:type="dxa"/>
            <w:shd w:val="clear" w:color="auto" w:fill="auto"/>
            <w:vAlign w:val="center"/>
          </w:tcPr>
          <w:p w14:paraId="014A8DF7"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1.5</w:t>
            </w:r>
          </w:p>
        </w:tc>
        <w:tc>
          <w:tcPr>
            <w:tcW w:w="6793" w:type="dxa"/>
            <w:shd w:val="clear" w:color="auto" w:fill="auto"/>
            <w:vAlign w:val="center"/>
          </w:tcPr>
          <w:p w14:paraId="2434FE4B"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Nie stosowanie ubrań roboczych (długie spodnie)</w:t>
            </w:r>
          </w:p>
        </w:tc>
        <w:tc>
          <w:tcPr>
            <w:tcW w:w="1671" w:type="dxa"/>
            <w:shd w:val="clear" w:color="auto" w:fill="auto"/>
          </w:tcPr>
          <w:p w14:paraId="200C5A9E"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300</w:t>
            </w:r>
          </w:p>
        </w:tc>
      </w:tr>
      <w:tr w:rsidR="00321658" w:rsidRPr="00321658" w14:paraId="1C623D8A" w14:textId="77777777" w:rsidTr="003B48C6">
        <w:trPr>
          <w:trHeight w:val="340"/>
        </w:trPr>
        <w:tc>
          <w:tcPr>
            <w:tcW w:w="932" w:type="dxa"/>
            <w:shd w:val="clear" w:color="auto" w:fill="auto"/>
            <w:vAlign w:val="center"/>
          </w:tcPr>
          <w:p w14:paraId="4C5276E7"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1.6</w:t>
            </w:r>
          </w:p>
        </w:tc>
        <w:tc>
          <w:tcPr>
            <w:tcW w:w="6793" w:type="dxa"/>
            <w:shd w:val="clear" w:color="auto" w:fill="auto"/>
            <w:vAlign w:val="center"/>
          </w:tcPr>
          <w:p w14:paraId="12A8648F"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Nie stosowanie kamizelek odblaskowych</w:t>
            </w:r>
          </w:p>
        </w:tc>
        <w:tc>
          <w:tcPr>
            <w:tcW w:w="1671" w:type="dxa"/>
            <w:shd w:val="clear" w:color="auto" w:fill="auto"/>
          </w:tcPr>
          <w:p w14:paraId="61267BA4"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300</w:t>
            </w:r>
          </w:p>
        </w:tc>
      </w:tr>
      <w:tr w:rsidR="00321658" w:rsidRPr="00321658" w14:paraId="02734806" w14:textId="77777777" w:rsidTr="003B48C6">
        <w:trPr>
          <w:trHeight w:val="340"/>
        </w:trPr>
        <w:tc>
          <w:tcPr>
            <w:tcW w:w="932" w:type="dxa"/>
            <w:shd w:val="clear" w:color="auto" w:fill="auto"/>
            <w:vAlign w:val="center"/>
          </w:tcPr>
          <w:p w14:paraId="7FDF8D61"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 xml:space="preserve"> </w:t>
            </w:r>
          </w:p>
        </w:tc>
        <w:tc>
          <w:tcPr>
            <w:tcW w:w="6793" w:type="dxa"/>
            <w:shd w:val="clear" w:color="auto" w:fill="auto"/>
            <w:vAlign w:val="center"/>
          </w:tcPr>
          <w:p w14:paraId="3E3FAF8F"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Nie stosowanie szelek bezpieczeństwa (jeśli są wymagane)</w:t>
            </w:r>
          </w:p>
        </w:tc>
        <w:tc>
          <w:tcPr>
            <w:tcW w:w="1671" w:type="dxa"/>
            <w:shd w:val="clear" w:color="auto" w:fill="auto"/>
          </w:tcPr>
          <w:p w14:paraId="2C3EDB64"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500</w:t>
            </w:r>
          </w:p>
        </w:tc>
      </w:tr>
      <w:tr w:rsidR="00321658" w:rsidRPr="00321658" w14:paraId="42296990" w14:textId="77777777" w:rsidTr="003B48C6">
        <w:trPr>
          <w:trHeight w:val="340"/>
        </w:trPr>
        <w:tc>
          <w:tcPr>
            <w:tcW w:w="932" w:type="dxa"/>
            <w:shd w:val="clear" w:color="auto" w:fill="auto"/>
            <w:vAlign w:val="center"/>
          </w:tcPr>
          <w:p w14:paraId="1B9EC69A"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1.8</w:t>
            </w:r>
          </w:p>
        </w:tc>
        <w:tc>
          <w:tcPr>
            <w:tcW w:w="6793" w:type="dxa"/>
            <w:shd w:val="clear" w:color="auto" w:fill="auto"/>
            <w:vAlign w:val="center"/>
          </w:tcPr>
          <w:p w14:paraId="3535D32C"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Nie trzymanie się poręczy podczas chodzenia po schodach</w:t>
            </w:r>
          </w:p>
        </w:tc>
        <w:tc>
          <w:tcPr>
            <w:tcW w:w="1671" w:type="dxa"/>
            <w:shd w:val="clear" w:color="auto" w:fill="auto"/>
          </w:tcPr>
          <w:p w14:paraId="6CF30590"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100</w:t>
            </w:r>
          </w:p>
        </w:tc>
      </w:tr>
      <w:tr w:rsidR="00321658" w:rsidRPr="00321658" w14:paraId="07B209AC" w14:textId="77777777" w:rsidTr="003B48C6">
        <w:trPr>
          <w:trHeight w:val="340"/>
        </w:trPr>
        <w:tc>
          <w:tcPr>
            <w:tcW w:w="932" w:type="dxa"/>
            <w:shd w:val="clear" w:color="auto" w:fill="auto"/>
            <w:vAlign w:val="center"/>
          </w:tcPr>
          <w:p w14:paraId="49C383B7"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1.9</w:t>
            </w:r>
          </w:p>
        </w:tc>
        <w:tc>
          <w:tcPr>
            <w:tcW w:w="6793" w:type="dxa"/>
            <w:shd w:val="clear" w:color="auto" w:fill="auto"/>
            <w:vAlign w:val="center"/>
          </w:tcPr>
          <w:p w14:paraId="6CA0EB7B"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Używanie telefonu podczas chodzenia po schodach</w:t>
            </w:r>
          </w:p>
        </w:tc>
        <w:tc>
          <w:tcPr>
            <w:tcW w:w="1671" w:type="dxa"/>
            <w:shd w:val="clear" w:color="auto" w:fill="auto"/>
          </w:tcPr>
          <w:p w14:paraId="7476AC04"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100</w:t>
            </w:r>
          </w:p>
        </w:tc>
      </w:tr>
      <w:tr w:rsidR="00321658" w:rsidRPr="00321658" w14:paraId="37344A05" w14:textId="77777777" w:rsidTr="003B48C6">
        <w:trPr>
          <w:trHeight w:val="340"/>
        </w:trPr>
        <w:tc>
          <w:tcPr>
            <w:tcW w:w="932" w:type="dxa"/>
            <w:shd w:val="clear" w:color="auto" w:fill="auto"/>
            <w:vAlign w:val="center"/>
          </w:tcPr>
          <w:p w14:paraId="5429B478"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1.10</w:t>
            </w:r>
          </w:p>
        </w:tc>
        <w:tc>
          <w:tcPr>
            <w:tcW w:w="6793" w:type="dxa"/>
            <w:shd w:val="clear" w:color="auto" w:fill="auto"/>
            <w:vAlign w:val="center"/>
          </w:tcPr>
          <w:p w14:paraId="5EFD4725"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Nie zakrywanie ust i nosa przy użyciu maseczki na terenie zakładu MM Kwidzyn sp. z o.o. w związku z zagrożeniem Covid-19</w:t>
            </w:r>
          </w:p>
        </w:tc>
        <w:tc>
          <w:tcPr>
            <w:tcW w:w="1671" w:type="dxa"/>
            <w:shd w:val="clear" w:color="auto" w:fill="auto"/>
          </w:tcPr>
          <w:p w14:paraId="359F3155"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200</w:t>
            </w:r>
          </w:p>
        </w:tc>
      </w:tr>
      <w:tr w:rsidR="00321658" w:rsidRPr="00321658" w14:paraId="77BDF017" w14:textId="77777777" w:rsidTr="003B48C6">
        <w:tc>
          <w:tcPr>
            <w:tcW w:w="932" w:type="dxa"/>
            <w:shd w:val="clear" w:color="auto" w:fill="EDEDED"/>
            <w:vAlign w:val="center"/>
          </w:tcPr>
          <w:p w14:paraId="6C0867DF"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b/>
                <w:sz w:val="22"/>
                <w:szCs w:val="22"/>
              </w:rPr>
            </w:pPr>
            <w:r w:rsidRPr="00321658">
              <w:rPr>
                <w:b/>
                <w:sz w:val="22"/>
                <w:szCs w:val="22"/>
              </w:rPr>
              <w:t>2</w:t>
            </w:r>
          </w:p>
        </w:tc>
        <w:tc>
          <w:tcPr>
            <w:tcW w:w="6793" w:type="dxa"/>
            <w:shd w:val="clear" w:color="auto" w:fill="EDEDED"/>
            <w:vAlign w:val="center"/>
          </w:tcPr>
          <w:p w14:paraId="1985CFD9"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rPr>
                <w:b/>
                <w:sz w:val="22"/>
                <w:szCs w:val="22"/>
              </w:rPr>
            </w:pPr>
            <w:r w:rsidRPr="00321658">
              <w:rPr>
                <w:b/>
                <w:sz w:val="22"/>
                <w:szCs w:val="22"/>
              </w:rPr>
              <w:t>Nie stosowanie sprzętu ochron indywidualnych przy pracach stwarzających  bezpośrednie zagrożenie zdrowia lub życia</w:t>
            </w:r>
          </w:p>
        </w:tc>
        <w:tc>
          <w:tcPr>
            <w:tcW w:w="1671" w:type="dxa"/>
            <w:shd w:val="clear" w:color="auto" w:fill="EDEDED"/>
          </w:tcPr>
          <w:p w14:paraId="3D8378CC"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p>
        </w:tc>
      </w:tr>
      <w:tr w:rsidR="00321658" w:rsidRPr="00321658" w14:paraId="27B3C631" w14:textId="77777777" w:rsidTr="003B48C6">
        <w:trPr>
          <w:trHeight w:val="340"/>
        </w:trPr>
        <w:tc>
          <w:tcPr>
            <w:tcW w:w="932" w:type="dxa"/>
            <w:shd w:val="clear" w:color="auto" w:fill="auto"/>
            <w:vAlign w:val="center"/>
          </w:tcPr>
          <w:p w14:paraId="4CB09538"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2.1</w:t>
            </w:r>
          </w:p>
        </w:tc>
        <w:tc>
          <w:tcPr>
            <w:tcW w:w="6793" w:type="dxa"/>
            <w:shd w:val="clear" w:color="auto" w:fill="auto"/>
            <w:vAlign w:val="center"/>
          </w:tcPr>
          <w:p w14:paraId="2D5970B8"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Szlifowanie bez osłony twarzy lub bez bluzy z długim rękawem lub w kamizelce odblaskowej</w:t>
            </w:r>
          </w:p>
        </w:tc>
        <w:tc>
          <w:tcPr>
            <w:tcW w:w="1671" w:type="dxa"/>
            <w:shd w:val="clear" w:color="auto" w:fill="auto"/>
          </w:tcPr>
          <w:p w14:paraId="5B46017C"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300</w:t>
            </w:r>
          </w:p>
        </w:tc>
      </w:tr>
      <w:tr w:rsidR="00321658" w:rsidRPr="00321658" w14:paraId="53DF3633" w14:textId="77777777" w:rsidTr="003B48C6">
        <w:trPr>
          <w:trHeight w:val="1140"/>
        </w:trPr>
        <w:tc>
          <w:tcPr>
            <w:tcW w:w="932" w:type="dxa"/>
            <w:shd w:val="clear" w:color="auto" w:fill="auto"/>
            <w:vAlign w:val="center"/>
          </w:tcPr>
          <w:p w14:paraId="36C71EF7"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2.2</w:t>
            </w:r>
          </w:p>
        </w:tc>
        <w:tc>
          <w:tcPr>
            <w:tcW w:w="6793" w:type="dxa"/>
            <w:shd w:val="clear" w:color="auto" w:fill="auto"/>
            <w:vAlign w:val="center"/>
          </w:tcPr>
          <w:p w14:paraId="0FFBC96B"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Prace z substancjami niebezpiecznymi bez sprzętu ochronnego:</w:t>
            </w:r>
          </w:p>
          <w:p w14:paraId="496ABFA0"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 obuwia i ubrań chemoodpornych</w:t>
            </w:r>
          </w:p>
          <w:p w14:paraId="1F4627FB"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 osłon oczu i twarzy (przy trawieniu gogle i osłona twarzy)</w:t>
            </w:r>
          </w:p>
          <w:p w14:paraId="61788D44"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 rękawic chemoodpornych</w:t>
            </w:r>
          </w:p>
          <w:p w14:paraId="68D055AC"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  środków ochrony dróg oddechowych (jeżeli są wymagane)</w:t>
            </w:r>
          </w:p>
        </w:tc>
        <w:tc>
          <w:tcPr>
            <w:tcW w:w="1671" w:type="dxa"/>
            <w:shd w:val="clear" w:color="auto" w:fill="auto"/>
          </w:tcPr>
          <w:p w14:paraId="1B739DE0"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sz w:val="22"/>
                <w:szCs w:val="22"/>
              </w:rPr>
            </w:pPr>
          </w:p>
          <w:p w14:paraId="3D7C4D8D"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sz w:val="22"/>
                <w:szCs w:val="22"/>
              </w:rPr>
            </w:pPr>
            <w:r w:rsidRPr="00321658">
              <w:rPr>
                <w:sz w:val="22"/>
                <w:szCs w:val="22"/>
              </w:rPr>
              <w:t>500</w:t>
            </w:r>
          </w:p>
          <w:p w14:paraId="64B7F662"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sz w:val="22"/>
                <w:szCs w:val="22"/>
              </w:rPr>
            </w:pPr>
            <w:r w:rsidRPr="00321658">
              <w:rPr>
                <w:sz w:val="22"/>
                <w:szCs w:val="22"/>
              </w:rPr>
              <w:t>700</w:t>
            </w:r>
          </w:p>
          <w:p w14:paraId="0073F77B"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sz w:val="22"/>
                <w:szCs w:val="22"/>
              </w:rPr>
            </w:pPr>
            <w:r w:rsidRPr="00321658">
              <w:rPr>
                <w:sz w:val="22"/>
                <w:szCs w:val="22"/>
              </w:rPr>
              <w:t>600</w:t>
            </w:r>
          </w:p>
          <w:p w14:paraId="7BE9D00B"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sz w:val="22"/>
                <w:szCs w:val="22"/>
              </w:rPr>
            </w:pPr>
            <w:r w:rsidRPr="00321658">
              <w:rPr>
                <w:sz w:val="22"/>
                <w:szCs w:val="22"/>
              </w:rPr>
              <w:t>700</w:t>
            </w:r>
          </w:p>
        </w:tc>
      </w:tr>
      <w:tr w:rsidR="00321658" w:rsidRPr="00321658" w14:paraId="0F72A2D7" w14:textId="77777777" w:rsidTr="003B48C6">
        <w:trPr>
          <w:trHeight w:val="240"/>
        </w:trPr>
        <w:tc>
          <w:tcPr>
            <w:tcW w:w="932" w:type="dxa"/>
            <w:shd w:val="clear" w:color="auto" w:fill="auto"/>
            <w:vAlign w:val="center"/>
          </w:tcPr>
          <w:p w14:paraId="352F1FD0"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2.3*</w:t>
            </w:r>
          </w:p>
        </w:tc>
        <w:tc>
          <w:tcPr>
            <w:tcW w:w="6793" w:type="dxa"/>
            <w:shd w:val="clear" w:color="auto" w:fill="auto"/>
            <w:vAlign w:val="center"/>
          </w:tcPr>
          <w:p w14:paraId="6BE44DDE"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Wejście do obiektu o potencjalnym zagrożeniu chemicznym bez rejestracji na sterowni(nie obowiązuje podczas postojów remontowych)</w:t>
            </w:r>
          </w:p>
        </w:tc>
        <w:tc>
          <w:tcPr>
            <w:tcW w:w="1671" w:type="dxa"/>
            <w:shd w:val="clear" w:color="auto" w:fill="auto"/>
            <w:vAlign w:val="center"/>
          </w:tcPr>
          <w:p w14:paraId="308C3FA6"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2000</w:t>
            </w:r>
          </w:p>
        </w:tc>
      </w:tr>
      <w:tr w:rsidR="00321658" w:rsidRPr="00321658" w14:paraId="01006CF4" w14:textId="77777777" w:rsidTr="003B48C6">
        <w:trPr>
          <w:trHeight w:val="240"/>
        </w:trPr>
        <w:tc>
          <w:tcPr>
            <w:tcW w:w="932" w:type="dxa"/>
            <w:shd w:val="clear" w:color="auto" w:fill="auto"/>
            <w:vAlign w:val="center"/>
          </w:tcPr>
          <w:p w14:paraId="3BDDDC49"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2.4</w:t>
            </w:r>
          </w:p>
        </w:tc>
        <w:tc>
          <w:tcPr>
            <w:tcW w:w="6793" w:type="dxa"/>
            <w:shd w:val="clear" w:color="auto" w:fill="auto"/>
            <w:vAlign w:val="center"/>
          </w:tcPr>
          <w:p w14:paraId="4958AF9D"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Rozpoczęcie pracy w obiekcie produkcyjnym bez rejestracji</w:t>
            </w:r>
          </w:p>
        </w:tc>
        <w:tc>
          <w:tcPr>
            <w:tcW w:w="1671" w:type="dxa"/>
            <w:shd w:val="clear" w:color="auto" w:fill="auto"/>
            <w:vAlign w:val="center"/>
          </w:tcPr>
          <w:p w14:paraId="6A5604BB"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1000</w:t>
            </w:r>
          </w:p>
        </w:tc>
      </w:tr>
      <w:tr w:rsidR="00321658" w:rsidRPr="00321658" w14:paraId="33E14584" w14:textId="77777777" w:rsidTr="003B48C6">
        <w:trPr>
          <w:trHeight w:val="240"/>
        </w:trPr>
        <w:tc>
          <w:tcPr>
            <w:tcW w:w="932" w:type="dxa"/>
            <w:shd w:val="clear" w:color="auto" w:fill="auto"/>
            <w:vAlign w:val="center"/>
          </w:tcPr>
          <w:p w14:paraId="08607927"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2.5*</w:t>
            </w:r>
          </w:p>
        </w:tc>
        <w:tc>
          <w:tcPr>
            <w:tcW w:w="6793" w:type="dxa"/>
            <w:shd w:val="clear" w:color="auto" w:fill="auto"/>
            <w:vAlign w:val="center"/>
          </w:tcPr>
          <w:p w14:paraId="78147C98"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Praca w studzienkach, kanałach, w wyznaczonych obiektach bez indywidualnego miernika  siarkowodoru (jeśli jest wymagany) lub miernika wielogazowego w przestrzeniach zamkniętych</w:t>
            </w:r>
          </w:p>
        </w:tc>
        <w:tc>
          <w:tcPr>
            <w:tcW w:w="1671" w:type="dxa"/>
            <w:shd w:val="clear" w:color="auto" w:fill="auto"/>
            <w:vAlign w:val="center"/>
          </w:tcPr>
          <w:p w14:paraId="44FCDE19"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1000</w:t>
            </w:r>
          </w:p>
        </w:tc>
      </w:tr>
      <w:tr w:rsidR="00321658" w:rsidRPr="00321658" w14:paraId="5653A9D7" w14:textId="77777777" w:rsidTr="003B48C6">
        <w:trPr>
          <w:trHeight w:val="240"/>
        </w:trPr>
        <w:tc>
          <w:tcPr>
            <w:tcW w:w="932" w:type="dxa"/>
            <w:shd w:val="clear" w:color="auto" w:fill="auto"/>
            <w:vAlign w:val="center"/>
          </w:tcPr>
          <w:p w14:paraId="6434AA06"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2.6*</w:t>
            </w:r>
          </w:p>
        </w:tc>
        <w:tc>
          <w:tcPr>
            <w:tcW w:w="6793" w:type="dxa"/>
            <w:shd w:val="clear" w:color="auto" w:fill="auto"/>
            <w:vAlign w:val="center"/>
          </w:tcPr>
          <w:p w14:paraId="536B968C"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Ubrań specjalistycznych i osprzętu specjalistycznego (np. ubrań, osłon i rękawic chemoodpornych, odpornych na łuk elektryczny, ubrań, kasków anty elektrostatycznych itp.)</w:t>
            </w:r>
          </w:p>
        </w:tc>
        <w:tc>
          <w:tcPr>
            <w:tcW w:w="1671" w:type="dxa"/>
            <w:shd w:val="clear" w:color="auto" w:fill="auto"/>
            <w:vAlign w:val="center"/>
          </w:tcPr>
          <w:p w14:paraId="617B680D"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700</w:t>
            </w:r>
          </w:p>
        </w:tc>
      </w:tr>
      <w:tr w:rsidR="00321658" w:rsidRPr="00321658" w14:paraId="6FC5750D" w14:textId="77777777" w:rsidTr="003B48C6">
        <w:tc>
          <w:tcPr>
            <w:tcW w:w="932" w:type="dxa"/>
            <w:shd w:val="clear" w:color="auto" w:fill="EDEDED"/>
            <w:vAlign w:val="center"/>
          </w:tcPr>
          <w:p w14:paraId="62A78541"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b/>
                <w:sz w:val="22"/>
                <w:szCs w:val="22"/>
              </w:rPr>
            </w:pPr>
            <w:r w:rsidRPr="00321658">
              <w:rPr>
                <w:b/>
                <w:sz w:val="22"/>
                <w:szCs w:val="22"/>
              </w:rPr>
              <w:t>3</w:t>
            </w:r>
          </w:p>
        </w:tc>
        <w:tc>
          <w:tcPr>
            <w:tcW w:w="6793" w:type="dxa"/>
            <w:shd w:val="clear" w:color="auto" w:fill="EDEDED"/>
            <w:vAlign w:val="center"/>
          </w:tcPr>
          <w:p w14:paraId="4FAFFAE2"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b/>
                <w:sz w:val="22"/>
                <w:szCs w:val="22"/>
              </w:rPr>
            </w:pPr>
            <w:r w:rsidRPr="00321658">
              <w:rPr>
                <w:b/>
                <w:sz w:val="22"/>
                <w:szCs w:val="22"/>
              </w:rPr>
              <w:t>Nie przestrzeganie procedur prowadzenia prac szczególnie niebezpiecznych</w:t>
            </w:r>
          </w:p>
        </w:tc>
        <w:tc>
          <w:tcPr>
            <w:tcW w:w="1671" w:type="dxa"/>
            <w:shd w:val="clear" w:color="auto" w:fill="EDEDED"/>
          </w:tcPr>
          <w:p w14:paraId="2D389C00"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p>
        </w:tc>
      </w:tr>
      <w:tr w:rsidR="00321658" w:rsidRPr="00321658" w14:paraId="21C89627" w14:textId="77777777" w:rsidTr="003B48C6">
        <w:tc>
          <w:tcPr>
            <w:tcW w:w="932" w:type="dxa"/>
            <w:shd w:val="clear" w:color="auto" w:fill="auto"/>
            <w:vAlign w:val="center"/>
          </w:tcPr>
          <w:p w14:paraId="052877C0"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3.1*</w:t>
            </w:r>
          </w:p>
          <w:p w14:paraId="7C86B652"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p>
        </w:tc>
        <w:tc>
          <w:tcPr>
            <w:tcW w:w="6793" w:type="dxa"/>
            <w:shd w:val="clear" w:color="auto" w:fill="auto"/>
            <w:vAlign w:val="center"/>
          </w:tcPr>
          <w:p w14:paraId="570D631F"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 xml:space="preserve">Prowadzenie prac szczególnie niebezpiecznych bez ważnego zezwolenia (m.in. na prace pożarowo niebezpieczne, na prace w przestrzeniach zamkniętych, na prace przy urządzeniach elektroenergetycznych </w:t>
            </w:r>
            <w:r w:rsidRPr="00321658">
              <w:rPr>
                <w:rFonts w:eastAsia="Calibri"/>
                <w:sz w:val="22"/>
                <w:szCs w:val="22"/>
              </w:rPr>
              <w:lastRenderedPageBreak/>
              <w:t>wykonywane w warunkach szczególnego zagrożenia</w:t>
            </w:r>
            <w:r w:rsidRPr="00321658">
              <w:rPr>
                <w:sz w:val="22"/>
                <w:szCs w:val="22"/>
              </w:rPr>
              <w:t>, w przestrzeniach nad podwieszanymi sufitami oraz dachach, otwieranie układów).</w:t>
            </w:r>
          </w:p>
        </w:tc>
        <w:tc>
          <w:tcPr>
            <w:tcW w:w="1671" w:type="dxa"/>
            <w:shd w:val="clear" w:color="auto" w:fill="auto"/>
            <w:vAlign w:val="center"/>
          </w:tcPr>
          <w:p w14:paraId="37A07581"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lastRenderedPageBreak/>
              <w:t>3000</w:t>
            </w:r>
          </w:p>
        </w:tc>
      </w:tr>
      <w:tr w:rsidR="00321658" w:rsidRPr="00321658" w14:paraId="501E4BD3" w14:textId="77777777" w:rsidTr="003B48C6">
        <w:tc>
          <w:tcPr>
            <w:tcW w:w="932" w:type="dxa"/>
            <w:shd w:val="clear" w:color="auto" w:fill="auto"/>
            <w:vAlign w:val="center"/>
          </w:tcPr>
          <w:p w14:paraId="27352A2A"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3.2*</w:t>
            </w:r>
          </w:p>
        </w:tc>
        <w:tc>
          <w:tcPr>
            <w:tcW w:w="6793" w:type="dxa"/>
            <w:shd w:val="clear" w:color="auto" w:fill="auto"/>
            <w:vAlign w:val="center"/>
          </w:tcPr>
          <w:p w14:paraId="3D9F587C"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Podjęcie prac na urządzeniach bez zabezpieczenia przed nagłym uruchomieniem, wydostaniem się mediów niebezpiecznych i innych rodzajów energii (ZES)</w:t>
            </w:r>
          </w:p>
        </w:tc>
        <w:tc>
          <w:tcPr>
            <w:tcW w:w="1671" w:type="dxa"/>
            <w:shd w:val="clear" w:color="auto" w:fill="auto"/>
            <w:vAlign w:val="center"/>
          </w:tcPr>
          <w:p w14:paraId="251274F9"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3000</w:t>
            </w:r>
          </w:p>
        </w:tc>
      </w:tr>
      <w:tr w:rsidR="00321658" w:rsidRPr="00321658" w14:paraId="6F570B91" w14:textId="77777777" w:rsidTr="003B48C6">
        <w:trPr>
          <w:trHeight w:val="453"/>
        </w:trPr>
        <w:tc>
          <w:tcPr>
            <w:tcW w:w="932" w:type="dxa"/>
            <w:shd w:val="clear" w:color="auto" w:fill="auto"/>
            <w:vAlign w:val="center"/>
          </w:tcPr>
          <w:p w14:paraId="354FAF8D"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3.3</w:t>
            </w:r>
          </w:p>
        </w:tc>
        <w:tc>
          <w:tcPr>
            <w:tcW w:w="6793" w:type="dxa"/>
            <w:shd w:val="clear" w:color="auto" w:fill="auto"/>
            <w:vAlign w:val="center"/>
          </w:tcPr>
          <w:p w14:paraId="4D0E7C27"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 xml:space="preserve">Nieuprzątnięcie rejonu prac pożarowo niebezpiecznych z materiałów palnych wg wskazań w </w:t>
            </w:r>
            <w:r w:rsidRPr="00321658">
              <w:rPr>
                <w:i/>
                <w:sz w:val="22"/>
                <w:szCs w:val="22"/>
              </w:rPr>
              <w:t>Zezwoleniu</w:t>
            </w:r>
          </w:p>
        </w:tc>
        <w:tc>
          <w:tcPr>
            <w:tcW w:w="1671" w:type="dxa"/>
            <w:shd w:val="clear" w:color="auto" w:fill="auto"/>
            <w:vAlign w:val="center"/>
          </w:tcPr>
          <w:p w14:paraId="3FBDCC65"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700</w:t>
            </w:r>
          </w:p>
        </w:tc>
      </w:tr>
      <w:tr w:rsidR="00321658" w:rsidRPr="00321658" w14:paraId="19E5CCBB" w14:textId="77777777" w:rsidTr="003B48C6">
        <w:trPr>
          <w:trHeight w:val="405"/>
        </w:trPr>
        <w:tc>
          <w:tcPr>
            <w:tcW w:w="932" w:type="dxa"/>
            <w:shd w:val="clear" w:color="auto" w:fill="auto"/>
            <w:vAlign w:val="center"/>
          </w:tcPr>
          <w:p w14:paraId="7963A173"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3.4</w:t>
            </w:r>
          </w:p>
        </w:tc>
        <w:tc>
          <w:tcPr>
            <w:tcW w:w="6793" w:type="dxa"/>
            <w:shd w:val="clear" w:color="auto" w:fill="auto"/>
            <w:vAlign w:val="center"/>
          </w:tcPr>
          <w:p w14:paraId="7E35A8A4"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Prowadzenie prac pożarowo niebezpiecznych bez zabezpieczenia przed przenoszeniem ognia na niższe poziomy lub sąsiadujące pomieszczenia oraz w rejony zagrożone pożarem</w:t>
            </w:r>
          </w:p>
        </w:tc>
        <w:tc>
          <w:tcPr>
            <w:tcW w:w="1671" w:type="dxa"/>
            <w:shd w:val="clear" w:color="auto" w:fill="auto"/>
            <w:vAlign w:val="center"/>
          </w:tcPr>
          <w:p w14:paraId="6B93A31F"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700</w:t>
            </w:r>
          </w:p>
        </w:tc>
      </w:tr>
      <w:tr w:rsidR="00321658" w:rsidRPr="00321658" w14:paraId="466CD190" w14:textId="77777777" w:rsidTr="003B48C6">
        <w:trPr>
          <w:trHeight w:val="405"/>
        </w:trPr>
        <w:tc>
          <w:tcPr>
            <w:tcW w:w="932" w:type="dxa"/>
            <w:shd w:val="clear" w:color="auto" w:fill="auto"/>
            <w:vAlign w:val="center"/>
          </w:tcPr>
          <w:p w14:paraId="1FEBEE23"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3.5</w:t>
            </w:r>
          </w:p>
        </w:tc>
        <w:tc>
          <w:tcPr>
            <w:tcW w:w="6793" w:type="dxa"/>
            <w:shd w:val="clear" w:color="auto" w:fill="auto"/>
            <w:vAlign w:val="center"/>
          </w:tcPr>
          <w:p w14:paraId="391B8424"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Prowadzenie prac pożarowo niebezpiecznych z drabin przystawnych</w:t>
            </w:r>
          </w:p>
        </w:tc>
        <w:tc>
          <w:tcPr>
            <w:tcW w:w="1671" w:type="dxa"/>
            <w:shd w:val="clear" w:color="auto" w:fill="auto"/>
            <w:vAlign w:val="center"/>
          </w:tcPr>
          <w:p w14:paraId="6FA9213B"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500</w:t>
            </w:r>
          </w:p>
        </w:tc>
      </w:tr>
      <w:tr w:rsidR="00321658" w:rsidRPr="00321658" w14:paraId="0D719F0D" w14:textId="77777777" w:rsidTr="003B48C6">
        <w:trPr>
          <w:trHeight w:val="368"/>
        </w:trPr>
        <w:tc>
          <w:tcPr>
            <w:tcW w:w="932" w:type="dxa"/>
            <w:shd w:val="clear" w:color="auto" w:fill="auto"/>
            <w:vAlign w:val="center"/>
          </w:tcPr>
          <w:p w14:paraId="57B06856"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3.6</w:t>
            </w:r>
          </w:p>
        </w:tc>
        <w:tc>
          <w:tcPr>
            <w:tcW w:w="6793" w:type="dxa"/>
            <w:shd w:val="clear" w:color="auto" w:fill="auto"/>
            <w:vAlign w:val="center"/>
          </w:tcPr>
          <w:p w14:paraId="259FA215"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 xml:space="preserve">Prowadzenie prac pożarowo niebezpiecznych bez zabezpieczenia miejsca spawania  gaśnicą, kocem gaśniczym, wężem z wodą (wg zapisów </w:t>
            </w:r>
            <w:r w:rsidRPr="00321658">
              <w:rPr>
                <w:i/>
                <w:sz w:val="22"/>
                <w:szCs w:val="22"/>
              </w:rPr>
              <w:t>w Zezwoleniu</w:t>
            </w:r>
            <w:r w:rsidRPr="00321658">
              <w:rPr>
                <w:sz w:val="22"/>
                <w:szCs w:val="22"/>
              </w:rPr>
              <w:t>)</w:t>
            </w:r>
          </w:p>
        </w:tc>
        <w:tc>
          <w:tcPr>
            <w:tcW w:w="1671" w:type="dxa"/>
            <w:shd w:val="clear" w:color="auto" w:fill="auto"/>
            <w:vAlign w:val="center"/>
          </w:tcPr>
          <w:p w14:paraId="7819B640"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700</w:t>
            </w:r>
          </w:p>
        </w:tc>
      </w:tr>
      <w:tr w:rsidR="00321658" w:rsidRPr="00321658" w14:paraId="64CF9312" w14:textId="77777777" w:rsidTr="003B48C6">
        <w:trPr>
          <w:trHeight w:val="368"/>
        </w:trPr>
        <w:tc>
          <w:tcPr>
            <w:tcW w:w="932" w:type="dxa"/>
            <w:shd w:val="clear" w:color="auto" w:fill="auto"/>
            <w:vAlign w:val="center"/>
          </w:tcPr>
          <w:p w14:paraId="5AEF7B7B"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3.7</w:t>
            </w:r>
          </w:p>
        </w:tc>
        <w:tc>
          <w:tcPr>
            <w:tcW w:w="6793" w:type="dxa"/>
            <w:shd w:val="clear" w:color="auto" w:fill="auto"/>
            <w:vAlign w:val="center"/>
          </w:tcPr>
          <w:p w14:paraId="3060FBA5"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Niebezpieczne składowanie butli  z gazami spawalniczymi, technicznymi</w:t>
            </w:r>
          </w:p>
        </w:tc>
        <w:tc>
          <w:tcPr>
            <w:tcW w:w="1671" w:type="dxa"/>
            <w:shd w:val="clear" w:color="auto" w:fill="auto"/>
            <w:vAlign w:val="center"/>
          </w:tcPr>
          <w:p w14:paraId="13A2BA3E"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500</w:t>
            </w:r>
          </w:p>
        </w:tc>
      </w:tr>
      <w:tr w:rsidR="00321658" w:rsidRPr="00321658" w14:paraId="007B5CD5" w14:textId="77777777" w:rsidTr="003B48C6">
        <w:trPr>
          <w:trHeight w:val="405"/>
        </w:trPr>
        <w:tc>
          <w:tcPr>
            <w:tcW w:w="932" w:type="dxa"/>
            <w:shd w:val="clear" w:color="auto" w:fill="auto"/>
            <w:vAlign w:val="center"/>
          </w:tcPr>
          <w:p w14:paraId="0A49FC60"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3.8</w:t>
            </w:r>
          </w:p>
        </w:tc>
        <w:tc>
          <w:tcPr>
            <w:tcW w:w="6793" w:type="dxa"/>
            <w:shd w:val="clear" w:color="auto" w:fill="auto"/>
            <w:vAlign w:val="center"/>
          </w:tcPr>
          <w:p w14:paraId="53639264"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Brak  wygrodzenia i oznakowania rejonu prac rozbiórkowych, montażowych, prac na wysokości w tym rejon rusztowań</w:t>
            </w:r>
          </w:p>
        </w:tc>
        <w:tc>
          <w:tcPr>
            <w:tcW w:w="1671" w:type="dxa"/>
            <w:shd w:val="clear" w:color="auto" w:fill="auto"/>
            <w:vAlign w:val="center"/>
          </w:tcPr>
          <w:p w14:paraId="2DF3E3EA"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700</w:t>
            </w:r>
          </w:p>
        </w:tc>
      </w:tr>
      <w:tr w:rsidR="00321658" w:rsidRPr="00321658" w14:paraId="6EAE5E48" w14:textId="77777777" w:rsidTr="003B48C6">
        <w:trPr>
          <w:trHeight w:val="270"/>
        </w:trPr>
        <w:tc>
          <w:tcPr>
            <w:tcW w:w="932" w:type="dxa"/>
            <w:shd w:val="clear" w:color="auto" w:fill="auto"/>
            <w:vAlign w:val="center"/>
          </w:tcPr>
          <w:p w14:paraId="17A4FC2C"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3.9</w:t>
            </w:r>
          </w:p>
        </w:tc>
        <w:tc>
          <w:tcPr>
            <w:tcW w:w="6793" w:type="dxa"/>
            <w:shd w:val="clear" w:color="auto" w:fill="auto"/>
            <w:vAlign w:val="center"/>
          </w:tcPr>
          <w:p w14:paraId="2F6ADE95"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Niezabezpieczone i nieoznakowane otwarte studzienki, kanały</w:t>
            </w:r>
          </w:p>
        </w:tc>
        <w:tc>
          <w:tcPr>
            <w:tcW w:w="1671" w:type="dxa"/>
            <w:shd w:val="clear" w:color="auto" w:fill="auto"/>
            <w:vAlign w:val="center"/>
          </w:tcPr>
          <w:p w14:paraId="31E9BAC1"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1000</w:t>
            </w:r>
          </w:p>
        </w:tc>
      </w:tr>
      <w:tr w:rsidR="00321658" w:rsidRPr="00321658" w14:paraId="500DFE6B" w14:textId="77777777" w:rsidTr="003B48C6">
        <w:trPr>
          <w:trHeight w:val="240"/>
        </w:trPr>
        <w:tc>
          <w:tcPr>
            <w:tcW w:w="932" w:type="dxa"/>
            <w:shd w:val="clear" w:color="auto" w:fill="auto"/>
            <w:vAlign w:val="center"/>
          </w:tcPr>
          <w:p w14:paraId="3263E263"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3.10</w:t>
            </w:r>
          </w:p>
        </w:tc>
        <w:tc>
          <w:tcPr>
            <w:tcW w:w="6793" w:type="dxa"/>
            <w:shd w:val="clear" w:color="auto" w:fill="auto"/>
            <w:vAlign w:val="center"/>
          </w:tcPr>
          <w:p w14:paraId="3CF0B353"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Niezabezpieczone, nieoznakowane głębokie wykopy</w:t>
            </w:r>
          </w:p>
        </w:tc>
        <w:tc>
          <w:tcPr>
            <w:tcW w:w="1671" w:type="dxa"/>
            <w:shd w:val="clear" w:color="auto" w:fill="auto"/>
          </w:tcPr>
          <w:p w14:paraId="791C5C4D"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1000</w:t>
            </w:r>
          </w:p>
        </w:tc>
      </w:tr>
      <w:tr w:rsidR="00321658" w:rsidRPr="00321658" w14:paraId="0A4F3F4F" w14:textId="77777777" w:rsidTr="003B48C6">
        <w:trPr>
          <w:trHeight w:val="240"/>
        </w:trPr>
        <w:tc>
          <w:tcPr>
            <w:tcW w:w="932" w:type="dxa"/>
            <w:shd w:val="clear" w:color="auto" w:fill="auto"/>
            <w:vAlign w:val="center"/>
          </w:tcPr>
          <w:p w14:paraId="43E61FDE"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3.11</w:t>
            </w:r>
          </w:p>
        </w:tc>
        <w:tc>
          <w:tcPr>
            <w:tcW w:w="6793" w:type="dxa"/>
            <w:shd w:val="clear" w:color="auto" w:fill="auto"/>
            <w:vAlign w:val="center"/>
          </w:tcPr>
          <w:p w14:paraId="6E616F0C"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Nieodpowiednio składowane substancje niebezpieczne</w:t>
            </w:r>
          </w:p>
        </w:tc>
        <w:tc>
          <w:tcPr>
            <w:tcW w:w="1671" w:type="dxa"/>
            <w:shd w:val="clear" w:color="auto" w:fill="auto"/>
          </w:tcPr>
          <w:p w14:paraId="2AEE12AD"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600</w:t>
            </w:r>
          </w:p>
        </w:tc>
      </w:tr>
      <w:tr w:rsidR="00321658" w:rsidRPr="00321658" w14:paraId="7642A1DB" w14:textId="77777777" w:rsidTr="003B48C6">
        <w:trPr>
          <w:trHeight w:val="1410"/>
        </w:trPr>
        <w:tc>
          <w:tcPr>
            <w:tcW w:w="932" w:type="dxa"/>
            <w:shd w:val="clear" w:color="auto" w:fill="auto"/>
            <w:vAlign w:val="center"/>
          </w:tcPr>
          <w:p w14:paraId="1D3C5F9E"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3.12</w:t>
            </w:r>
          </w:p>
        </w:tc>
        <w:tc>
          <w:tcPr>
            <w:tcW w:w="6793" w:type="dxa"/>
            <w:shd w:val="clear" w:color="auto" w:fill="auto"/>
            <w:vAlign w:val="center"/>
          </w:tcPr>
          <w:p w14:paraId="302CE06E"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Praca na niebezpiecznych rusztowaniach:</w:t>
            </w:r>
          </w:p>
          <w:p w14:paraId="44AA9FFF"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ind w:left="185"/>
              <w:rPr>
                <w:sz w:val="22"/>
                <w:szCs w:val="22"/>
              </w:rPr>
            </w:pPr>
            <w:r w:rsidRPr="00321658">
              <w:rPr>
                <w:sz w:val="22"/>
                <w:szCs w:val="22"/>
              </w:rPr>
              <w:t>- niekompletne podesty</w:t>
            </w:r>
          </w:p>
          <w:p w14:paraId="60C8D0C7"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ind w:left="185"/>
              <w:rPr>
                <w:sz w:val="22"/>
                <w:szCs w:val="22"/>
              </w:rPr>
            </w:pPr>
            <w:r w:rsidRPr="00321658">
              <w:rPr>
                <w:sz w:val="22"/>
                <w:szCs w:val="22"/>
              </w:rPr>
              <w:t>- brak drabin wejściowych</w:t>
            </w:r>
          </w:p>
          <w:p w14:paraId="12FE45A7"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ind w:left="185"/>
              <w:rPr>
                <w:sz w:val="22"/>
                <w:szCs w:val="22"/>
              </w:rPr>
            </w:pPr>
            <w:r w:rsidRPr="00321658">
              <w:rPr>
                <w:sz w:val="22"/>
                <w:szCs w:val="22"/>
              </w:rPr>
              <w:t>- brak barierek bezpieczeństwa</w:t>
            </w:r>
          </w:p>
          <w:p w14:paraId="3FC2C599"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ind w:left="185"/>
              <w:rPr>
                <w:sz w:val="22"/>
                <w:szCs w:val="22"/>
              </w:rPr>
            </w:pPr>
            <w:r w:rsidRPr="00321658">
              <w:rPr>
                <w:sz w:val="22"/>
                <w:szCs w:val="22"/>
              </w:rPr>
              <w:t>- brak odbioru technicznego</w:t>
            </w:r>
          </w:p>
          <w:p w14:paraId="2E2365AF"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ind w:left="185"/>
              <w:rPr>
                <w:sz w:val="22"/>
                <w:szCs w:val="22"/>
              </w:rPr>
            </w:pPr>
            <w:r w:rsidRPr="00321658">
              <w:rPr>
                <w:sz w:val="22"/>
                <w:szCs w:val="22"/>
              </w:rPr>
              <w:t>- inne nieprawidłowości związane z rusztowaniami</w:t>
            </w:r>
          </w:p>
        </w:tc>
        <w:tc>
          <w:tcPr>
            <w:tcW w:w="1671" w:type="dxa"/>
            <w:shd w:val="clear" w:color="auto" w:fill="auto"/>
          </w:tcPr>
          <w:p w14:paraId="1F00C205"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sz w:val="22"/>
                <w:szCs w:val="22"/>
              </w:rPr>
            </w:pPr>
          </w:p>
          <w:p w14:paraId="7B1FEC51"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sz w:val="22"/>
                <w:szCs w:val="22"/>
              </w:rPr>
            </w:pPr>
            <w:r w:rsidRPr="00321658">
              <w:rPr>
                <w:sz w:val="22"/>
                <w:szCs w:val="22"/>
              </w:rPr>
              <w:t>1500</w:t>
            </w:r>
          </w:p>
          <w:p w14:paraId="12B9C99A"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sz w:val="22"/>
                <w:szCs w:val="22"/>
              </w:rPr>
            </w:pPr>
            <w:r w:rsidRPr="00321658">
              <w:rPr>
                <w:sz w:val="22"/>
                <w:szCs w:val="22"/>
              </w:rPr>
              <w:t>500</w:t>
            </w:r>
          </w:p>
          <w:p w14:paraId="7C77DB41"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sz w:val="22"/>
                <w:szCs w:val="22"/>
              </w:rPr>
            </w:pPr>
            <w:r w:rsidRPr="00321658">
              <w:rPr>
                <w:sz w:val="22"/>
                <w:szCs w:val="22"/>
              </w:rPr>
              <w:t>1500</w:t>
            </w:r>
          </w:p>
          <w:p w14:paraId="1D23434D"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sz w:val="22"/>
                <w:szCs w:val="22"/>
              </w:rPr>
            </w:pPr>
            <w:r w:rsidRPr="00321658">
              <w:rPr>
                <w:sz w:val="22"/>
                <w:szCs w:val="22"/>
              </w:rPr>
              <w:t>2000</w:t>
            </w:r>
          </w:p>
          <w:p w14:paraId="6CD9B005"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sz w:val="22"/>
                <w:szCs w:val="22"/>
              </w:rPr>
            </w:pPr>
            <w:r w:rsidRPr="00321658">
              <w:rPr>
                <w:sz w:val="22"/>
                <w:szCs w:val="22"/>
              </w:rPr>
              <w:t>500</w:t>
            </w:r>
          </w:p>
        </w:tc>
      </w:tr>
      <w:tr w:rsidR="00321658" w:rsidRPr="00321658" w14:paraId="0CDAEF49" w14:textId="77777777" w:rsidTr="003B48C6">
        <w:tc>
          <w:tcPr>
            <w:tcW w:w="932" w:type="dxa"/>
            <w:shd w:val="clear" w:color="auto" w:fill="auto"/>
            <w:vAlign w:val="center"/>
          </w:tcPr>
          <w:p w14:paraId="75483A14"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3.13*</w:t>
            </w:r>
          </w:p>
        </w:tc>
        <w:tc>
          <w:tcPr>
            <w:tcW w:w="6793" w:type="dxa"/>
            <w:shd w:val="clear" w:color="auto" w:fill="auto"/>
            <w:vAlign w:val="center"/>
          </w:tcPr>
          <w:p w14:paraId="6EE90447"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Brak zabezpieczeń lub nie stosowanie zabezpieczeń przed upadkiem z wysokości</w:t>
            </w:r>
          </w:p>
        </w:tc>
        <w:tc>
          <w:tcPr>
            <w:tcW w:w="1671" w:type="dxa"/>
            <w:shd w:val="clear" w:color="auto" w:fill="auto"/>
            <w:vAlign w:val="center"/>
          </w:tcPr>
          <w:p w14:paraId="7C561119"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2000</w:t>
            </w:r>
          </w:p>
        </w:tc>
      </w:tr>
      <w:tr w:rsidR="00321658" w:rsidRPr="00321658" w14:paraId="462E8C42" w14:textId="77777777" w:rsidTr="003B48C6">
        <w:tc>
          <w:tcPr>
            <w:tcW w:w="932" w:type="dxa"/>
            <w:shd w:val="clear" w:color="auto" w:fill="auto"/>
            <w:vAlign w:val="center"/>
          </w:tcPr>
          <w:p w14:paraId="461A7918"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3.14</w:t>
            </w:r>
          </w:p>
        </w:tc>
        <w:tc>
          <w:tcPr>
            <w:tcW w:w="6793" w:type="dxa"/>
            <w:shd w:val="clear" w:color="auto" w:fill="auto"/>
            <w:vAlign w:val="center"/>
          </w:tcPr>
          <w:p w14:paraId="00A462B1"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Brak asekuracji podczas wykonywania pracy (jeżeli jest wymagana)</w:t>
            </w:r>
          </w:p>
        </w:tc>
        <w:tc>
          <w:tcPr>
            <w:tcW w:w="1671" w:type="dxa"/>
            <w:shd w:val="clear" w:color="auto" w:fill="auto"/>
            <w:vAlign w:val="center"/>
          </w:tcPr>
          <w:p w14:paraId="3D6AD307"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1000</w:t>
            </w:r>
          </w:p>
        </w:tc>
      </w:tr>
      <w:tr w:rsidR="00321658" w:rsidRPr="00321658" w14:paraId="49A79132" w14:textId="77777777" w:rsidTr="003B48C6">
        <w:tc>
          <w:tcPr>
            <w:tcW w:w="932" w:type="dxa"/>
            <w:shd w:val="clear" w:color="auto" w:fill="auto"/>
            <w:vAlign w:val="center"/>
          </w:tcPr>
          <w:p w14:paraId="02C7A7AE"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3.15***</w:t>
            </w:r>
          </w:p>
        </w:tc>
        <w:tc>
          <w:tcPr>
            <w:tcW w:w="6793" w:type="dxa"/>
            <w:shd w:val="clear" w:color="auto" w:fill="auto"/>
            <w:vAlign w:val="center"/>
          </w:tcPr>
          <w:p w14:paraId="407880AC"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Palenie tytoniu w tym e-papierosów w miejscach niedozwolonych, w tym w kabinach pojazdów</w:t>
            </w:r>
          </w:p>
        </w:tc>
        <w:tc>
          <w:tcPr>
            <w:tcW w:w="1671" w:type="dxa"/>
            <w:shd w:val="clear" w:color="auto" w:fill="auto"/>
            <w:vAlign w:val="center"/>
          </w:tcPr>
          <w:p w14:paraId="69ED24BF"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1500</w:t>
            </w:r>
          </w:p>
        </w:tc>
      </w:tr>
      <w:tr w:rsidR="00321658" w:rsidRPr="00321658" w14:paraId="3F7D879B" w14:textId="77777777" w:rsidTr="003B48C6">
        <w:tc>
          <w:tcPr>
            <w:tcW w:w="932" w:type="dxa"/>
            <w:shd w:val="clear" w:color="auto" w:fill="auto"/>
            <w:vAlign w:val="center"/>
          </w:tcPr>
          <w:p w14:paraId="3C7A14E3"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3.16***</w:t>
            </w:r>
          </w:p>
        </w:tc>
        <w:tc>
          <w:tcPr>
            <w:tcW w:w="6793" w:type="dxa"/>
            <w:shd w:val="clear" w:color="auto" w:fill="auto"/>
            <w:vAlign w:val="center"/>
          </w:tcPr>
          <w:p w14:paraId="32802D9F"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b/>
                <w:sz w:val="22"/>
                <w:szCs w:val="22"/>
              </w:rPr>
            </w:pPr>
            <w:r w:rsidRPr="00321658">
              <w:rPr>
                <w:sz w:val="22"/>
                <w:szCs w:val="22"/>
              </w:rPr>
              <w:t>Używanie ognia otwartego, w tym stosowanie butli gazowych oraz dodatkowych grzejników</w:t>
            </w:r>
          </w:p>
        </w:tc>
        <w:tc>
          <w:tcPr>
            <w:tcW w:w="1671" w:type="dxa"/>
            <w:shd w:val="clear" w:color="auto" w:fill="auto"/>
            <w:vAlign w:val="center"/>
          </w:tcPr>
          <w:p w14:paraId="7A62E87A"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500</w:t>
            </w:r>
          </w:p>
        </w:tc>
      </w:tr>
      <w:tr w:rsidR="00321658" w:rsidRPr="00321658" w14:paraId="49F9192F" w14:textId="77777777" w:rsidTr="003B48C6">
        <w:trPr>
          <w:trHeight w:val="270"/>
        </w:trPr>
        <w:tc>
          <w:tcPr>
            <w:tcW w:w="932" w:type="dxa"/>
            <w:shd w:val="clear" w:color="auto" w:fill="auto"/>
            <w:vAlign w:val="center"/>
          </w:tcPr>
          <w:p w14:paraId="4DC825BE"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3.17</w:t>
            </w:r>
          </w:p>
        </w:tc>
        <w:tc>
          <w:tcPr>
            <w:tcW w:w="6793" w:type="dxa"/>
            <w:shd w:val="clear" w:color="auto" w:fill="auto"/>
            <w:vAlign w:val="center"/>
          </w:tcPr>
          <w:p w14:paraId="125CBB19"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Brak zabezpieczenia przed uszkodzeniem węży ciśnieniowych na przejazdach i ciągach komunikacyjnych</w:t>
            </w:r>
          </w:p>
        </w:tc>
        <w:tc>
          <w:tcPr>
            <w:tcW w:w="1671" w:type="dxa"/>
            <w:shd w:val="clear" w:color="auto" w:fill="auto"/>
            <w:vAlign w:val="center"/>
          </w:tcPr>
          <w:p w14:paraId="0A827617"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700</w:t>
            </w:r>
          </w:p>
        </w:tc>
      </w:tr>
      <w:tr w:rsidR="00321658" w:rsidRPr="00321658" w14:paraId="7360A67F" w14:textId="77777777" w:rsidTr="003B48C6">
        <w:trPr>
          <w:trHeight w:val="270"/>
        </w:trPr>
        <w:tc>
          <w:tcPr>
            <w:tcW w:w="932" w:type="dxa"/>
            <w:shd w:val="clear" w:color="auto" w:fill="auto"/>
            <w:vAlign w:val="center"/>
          </w:tcPr>
          <w:p w14:paraId="74480F31"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3.18</w:t>
            </w:r>
          </w:p>
        </w:tc>
        <w:tc>
          <w:tcPr>
            <w:tcW w:w="6793" w:type="dxa"/>
            <w:shd w:val="clear" w:color="auto" w:fill="auto"/>
            <w:vAlign w:val="center"/>
          </w:tcPr>
          <w:p w14:paraId="0B7BB2F4"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Brak zabezpieczenia połączeń węży ciśnieniowych przed skutkami ich rozłączenia</w:t>
            </w:r>
          </w:p>
        </w:tc>
        <w:tc>
          <w:tcPr>
            <w:tcW w:w="1671" w:type="dxa"/>
            <w:shd w:val="clear" w:color="auto" w:fill="auto"/>
            <w:vAlign w:val="center"/>
          </w:tcPr>
          <w:p w14:paraId="238D00B3"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500</w:t>
            </w:r>
          </w:p>
        </w:tc>
      </w:tr>
      <w:tr w:rsidR="00321658" w:rsidRPr="00321658" w14:paraId="4D6DA977" w14:textId="77777777" w:rsidTr="003B48C6">
        <w:trPr>
          <w:trHeight w:val="450"/>
        </w:trPr>
        <w:tc>
          <w:tcPr>
            <w:tcW w:w="932" w:type="dxa"/>
            <w:shd w:val="clear" w:color="auto" w:fill="auto"/>
            <w:vAlign w:val="center"/>
          </w:tcPr>
          <w:p w14:paraId="5DE03D50"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3.19</w:t>
            </w:r>
          </w:p>
        </w:tc>
        <w:tc>
          <w:tcPr>
            <w:tcW w:w="6793" w:type="dxa"/>
            <w:shd w:val="clear" w:color="auto" w:fill="auto"/>
            <w:vAlign w:val="center"/>
          </w:tcPr>
          <w:p w14:paraId="7E9D048B"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Brak wydzielenia i oznakowania rejonu prac mycia pod wysokim ciśnieniem</w:t>
            </w:r>
          </w:p>
        </w:tc>
        <w:tc>
          <w:tcPr>
            <w:tcW w:w="1671" w:type="dxa"/>
            <w:shd w:val="clear" w:color="auto" w:fill="auto"/>
            <w:vAlign w:val="center"/>
          </w:tcPr>
          <w:p w14:paraId="68C44A92"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500</w:t>
            </w:r>
          </w:p>
        </w:tc>
      </w:tr>
      <w:tr w:rsidR="00321658" w:rsidRPr="00321658" w14:paraId="6F1D5662" w14:textId="77777777" w:rsidTr="003B48C6">
        <w:trPr>
          <w:trHeight w:val="225"/>
        </w:trPr>
        <w:tc>
          <w:tcPr>
            <w:tcW w:w="932" w:type="dxa"/>
            <w:shd w:val="clear" w:color="auto" w:fill="auto"/>
            <w:vAlign w:val="center"/>
          </w:tcPr>
          <w:p w14:paraId="030B1FB0"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3.20</w:t>
            </w:r>
          </w:p>
        </w:tc>
        <w:tc>
          <w:tcPr>
            <w:tcW w:w="6793" w:type="dxa"/>
            <w:shd w:val="clear" w:color="auto" w:fill="auto"/>
            <w:vAlign w:val="center"/>
          </w:tcPr>
          <w:p w14:paraId="5CCB542A"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Brak wygrodzenia strefy pracy bądź nie usunięcie wygrodzenia (taśmy) pomimo zakończenia prac</w:t>
            </w:r>
          </w:p>
        </w:tc>
        <w:tc>
          <w:tcPr>
            <w:tcW w:w="1671" w:type="dxa"/>
            <w:shd w:val="clear" w:color="auto" w:fill="auto"/>
            <w:vAlign w:val="center"/>
          </w:tcPr>
          <w:p w14:paraId="7F68B60F"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500</w:t>
            </w:r>
          </w:p>
        </w:tc>
      </w:tr>
      <w:tr w:rsidR="00321658" w:rsidRPr="00321658" w14:paraId="4A49648A" w14:textId="77777777" w:rsidTr="003B48C6">
        <w:trPr>
          <w:trHeight w:val="225"/>
        </w:trPr>
        <w:tc>
          <w:tcPr>
            <w:tcW w:w="932" w:type="dxa"/>
            <w:shd w:val="clear" w:color="auto" w:fill="auto"/>
            <w:vAlign w:val="center"/>
          </w:tcPr>
          <w:p w14:paraId="5387CE09"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lastRenderedPageBreak/>
              <w:t>3.21</w:t>
            </w:r>
          </w:p>
        </w:tc>
        <w:tc>
          <w:tcPr>
            <w:tcW w:w="6793" w:type="dxa"/>
            <w:shd w:val="clear" w:color="auto" w:fill="auto"/>
            <w:vAlign w:val="center"/>
          </w:tcPr>
          <w:p w14:paraId="1BF8006B"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Nie przestrzeganie procedur bezpieczeństwa przy myciu ciśnieniowym (nie stosowanie sprzętu ochronnego ,brak asekuracji, mycie z  drabiny)</w:t>
            </w:r>
          </w:p>
        </w:tc>
        <w:tc>
          <w:tcPr>
            <w:tcW w:w="1671" w:type="dxa"/>
            <w:shd w:val="clear" w:color="auto" w:fill="auto"/>
            <w:vAlign w:val="center"/>
          </w:tcPr>
          <w:p w14:paraId="1434D7D9"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1500</w:t>
            </w:r>
          </w:p>
        </w:tc>
      </w:tr>
      <w:tr w:rsidR="00321658" w:rsidRPr="00321658" w14:paraId="349A79EF" w14:textId="77777777" w:rsidTr="003B48C6">
        <w:trPr>
          <w:trHeight w:val="225"/>
        </w:trPr>
        <w:tc>
          <w:tcPr>
            <w:tcW w:w="932" w:type="dxa"/>
            <w:shd w:val="clear" w:color="auto" w:fill="auto"/>
            <w:vAlign w:val="center"/>
          </w:tcPr>
          <w:p w14:paraId="7CA2F19F"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vertAlign w:val="superscript"/>
              </w:rPr>
            </w:pPr>
            <w:r w:rsidRPr="00321658">
              <w:rPr>
                <w:sz w:val="22"/>
                <w:szCs w:val="22"/>
              </w:rPr>
              <w:t>3.22</w:t>
            </w:r>
          </w:p>
        </w:tc>
        <w:tc>
          <w:tcPr>
            <w:tcW w:w="6793" w:type="dxa"/>
            <w:shd w:val="clear" w:color="auto" w:fill="auto"/>
            <w:vAlign w:val="center"/>
          </w:tcPr>
          <w:p w14:paraId="121C6BC2"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Brak wypełnionego Arkusza Oceny Ryzyka dla Zadania (ORZ)</w:t>
            </w:r>
          </w:p>
        </w:tc>
        <w:tc>
          <w:tcPr>
            <w:tcW w:w="1671" w:type="dxa"/>
            <w:shd w:val="clear" w:color="auto" w:fill="auto"/>
            <w:vAlign w:val="center"/>
          </w:tcPr>
          <w:p w14:paraId="675EA2DA"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1000</w:t>
            </w:r>
          </w:p>
        </w:tc>
      </w:tr>
      <w:tr w:rsidR="00321658" w:rsidRPr="00321658" w14:paraId="37C68984" w14:textId="77777777" w:rsidTr="003B48C6">
        <w:trPr>
          <w:trHeight w:val="225"/>
        </w:trPr>
        <w:tc>
          <w:tcPr>
            <w:tcW w:w="932" w:type="dxa"/>
            <w:shd w:val="clear" w:color="auto" w:fill="auto"/>
            <w:vAlign w:val="center"/>
          </w:tcPr>
          <w:p w14:paraId="25449F84"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vertAlign w:val="superscript"/>
              </w:rPr>
            </w:pPr>
            <w:r w:rsidRPr="00321658">
              <w:rPr>
                <w:sz w:val="22"/>
                <w:szCs w:val="22"/>
              </w:rPr>
              <w:t>3.23</w:t>
            </w:r>
            <w:r w:rsidRPr="00321658">
              <w:rPr>
                <w:sz w:val="22"/>
                <w:szCs w:val="22"/>
                <w:vertAlign w:val="superscript"/>
              </w:rPr>
              <w:t>A</w:t>
            </w:r>
          </w:p>
        </w:tc>
        <w:tc>
          <w:tcPr>
            <w:tcW w:w="6793" w:type="dxa"/>
            <w:shd w:val="clear" w:color="auto" w:fill="auto"/>
            <w:vAlign w:val="center"/>
          </w:tcPr>
          <w:p w14:paraId="54A84EB0"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Brak wymaganego pracownika służby BHP sprawującego nadzór na Firmą</w:t>
            </w:r>
          </w:p>
        </w:tc>
        <w:tc>
          <w:tcPr>
            <w:tcW w:w="1671" w:type="dxa"/>
            <w:shd w:val="clear" w:color="auto" w:fill="auto"/>
            <w:vAlign w:val="center"/>
          </w:tcPr>
          <w:p w14:paraId="57DF9791"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3000</w:t>
            </w:r>
          </w:p>
        </w:tc>
      </w:tr>
      <w:tr w:rsidR="00321658" w:rsidRPr="00321658" w14:paraId="0EB76282" w14:textId="77777777" w:rsidTr="003B48C6">
        <w:trPr>
          <w:trHeight w:val="618"/>
        </w:trPr>
        <w:tc>
          <w:tcPr>
            <w:tcW w:w="932" w:type="dxa"/>
            <w:shd w:val="clear" w:color="auto" w:fill="auto"/>
            <w:vAlign w:val="center"/>
          </w:tcPr>
          <w:p w14:paraId="56965FBF"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3.24</w:t>
            </w:r>
          </w:p>
        </w:tc>
        <w:tc>
          <w:tcPr>
            <w:tcW w:w="6793" w:type="dxa"/>
            <w:shd w:val="clear" w:color="auto" w:fill="auto"/>
            <w:vAlign w:val="center"/>
          </w:tcPr>
          <w:p w14:paraId="61E41793"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Niewłaściwe / niebezpieczne używanie narzędzi np. szlifierek z niewłaściwie ustawioną osłoną, obsługa elektronarzędzi jedną ręką, trzymanie w ręku elementu obrabianego przy użyciu szlifierki kątowej itp.</w:t>
            </w:r>
          </w:p>
        </w:tc>
        <w:tc>
          <w:tcPr>
            <w:tcW w:w="1671" w:type="dxa"/>
            <w:shd w:val="clear" w:color="auto" w:fill="auto"/>
            <w:vAlign w:val="center"/>
          </w:tcPr>
          <w:p w14:paraId="06693F8B"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700</w:t>
            </w:r>
          </w:p>
        </w:tc>
      </w:tr>
      <w:tr w:rsidR="00321658" w:rsidRPr="00321658" w14:paraId="36BDC24A" w14:textId="77777777" w:rsidTr="003B48C6">
        <w:trPr>
          <w:trHeight w:val="618"/>
        </w:trPr>
        <w:tc>
          <w:tcPr>
            <w:tcW w:w="932" w:type="dxa"/>
            <w:shd w:val="clear" w:color="auto" w:fill="auto"/>
            <w:vAlign w:val="center"/>
          </w:tcPr>
          <w:p w14:paraId="2C4AD2BF"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3.25</w:t>
            </w:r>
          </w:p>
        </w:tc>
        <w:tc>
          <w:tcPr>
            <w:tcW w:w="6793" w:type="dxa"/>
            <w:shd w:val="clear" w:color="auto" w:fill="auto"/>
            <w:vAlign w:val="center"/>
          </w:tcPr>
          <w:p w14:paraId="4D83A1BB"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Brak osoby kierującej podczas prowadzenia prac przy urządzeniach elektro-energetycznych</w:t>
            </w:r>
          </w:p>
        </w:tc>
        <w:tc>
          <w:tcPr>
            <w:tcW w:w="1671" w:type="dxa"/>
            <w:shd w:val="clear" w:color="auto" w:fill="auto"/>
            <w:vAlign w:val="center"/>
          </w:tcPr>
          <w:p w14:paraId="4DE0738D"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1000</w:t>
            </w:r>
          </w:p>
        </w:tc>
      </w:tr>
      <w:tr w:rsidR="00321658" w:rsidRPr="00321658" w14:paraId="0836B3DF" w14:textId="77777777" w:rsidTr="003B48C6">
        <w:tc>
          <w:tcPr>
            <w:tcW w:w="932" w:type="dxa"/>
            <w:shd w:val="clear" w:color="auto" w:fill="EDEDED"/>
            <w:vAlign w:val="center"/>
          </w:tcPr>
          <w:p w14:paraId="28D35119"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b/>
                <w:sz w:val="22"/>
                <w:szCs w:val="22"/>
              </w:rPr>
            </w:pPr>
            <w:r w:rsidRPr="00321658">
              <w:rPr>
                <w:b/>
                <w:sz w:val="22"/>
                <w:szCs w:val="22"/>
              </w:rPr>
              <w:t>4</w:t>
            </w:r>
          </w:p>
        </w:tc>
        <w:tc>
          <w:tcPr>
            <w:tcW w:w="6793" w:type="dxa"/>
            <w:shd w:val="clear" w:color="auto" w:fill="EDEDED"/>
            <w:vAlign w:val="center"/>
          </w:tcPr>
          <w:p w14:paraId="4DDAF91C"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b/>
                <w:sz w:val="22"/>
                <w:szCs w:val="22"/>
              </w:rPr>
            </w:pPr>
            <w:r w:rsidRPr="00321658">
              <w:rPr>
                <w:b/>
                <w:sz w:val="22"/>
                <w:szCs w:val="22"/>
              </w:rPr>
              <w:t>Stosowanie niesprawnego sprzętu</w:t>
            </w:r>
          </w:p>
        </w:tc>
        <w:tc>
          <w:tcPr>
            <w:tcW w:w="1671" w:type="dxa"/>
            <w:shd w:val="clear" w:color="auto" w:fill="EDEDED"/>
          </w:tcPr>
          <w:p w14:paraId="64937685"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p>
        </w:tc>
      </w:tr>
      <w:tr w:rsidR="00321658" w:rsidRPr="00321658" w14:paraId="27C601E2" w14:textId="77777777" w:rsidTr="003B48C6">
        <w:tc>
          <w:tcPr>
            <w:tcW w:w="932" w:type="dxa"/>
            <w:shd w:val="clear" w:color="auto" w:fill="auto"/>
            <w:vAlign w:val="center"/>
          </w:tcPr>
          <w:p w14:paraId="359F268A"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4.1</w:t>
            </w:r>
          </w:p>
        </w:tc>
        <w:tc>
          <w:tcPr>
            <w:tcW w:w="6793" w:type="dxa"/>
            <w:shd w:val="clear" w:color="auto" w:fill="auto"/>
            <w:vAlign w:val="center"/>
          </w:tcPr>
          <w:p w14:paraId="35963C46"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ind w:left="65"/>
              <w:rPr>
                <w:sz w:val="22"/>
                <w:szCs w:val="22"/>
              </w:rPr>
            </w:pPr>
            <w:r w:rsidRPr="00321658">
              <w:rPr>
                <w:sz w:val="22"/>
                <w:szCs w:val="22"/>
              </w:rPr>
              <w:t>Prowizorycznych drabin (samoróbek) lub niesprawnych (uszkodzonych)</w:t>
            </w:r>
          </w:p>
        </w:tc>
        <w:tc>
          <w:tcPr>
            <w:tcW w:w="1671" w:type="dxa"/>
            <w:shd w:val="clear" w:color="auto" w:fill="auto"/>
          </w:tcPr>
          <w:p w14:paraId="5F930F7C"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ind w:left="65"/>
              <w:jc w:val="center"/>
              <w:rPr>
                <w:sz w:val="22"/>
                <w:szCs w:val="22"/>
              </w:rPr>
            </w:pPr>
            <w:r w:rsidRPr="00321658">
              <w:rPr>
                <w:sz w:val="22"/>
                <w:szCs w:val="22"/>
              </w:rPr>
              <w:t>500</w:t>
            </w:r>
          </w:p>
        </w:tc>
      </w:tr>
      <w:tr w:rsidR="00321658" w:rsidRPr="00321658" w14:paraId="25D1A46E" w14:textId="77777777" w:rsidTr="003B48C6">
        <w:trPr>
          <w:trHeight w:val="1170"/>
        </w:trPr>
        <w:tc>
          <w:tcPr>
            <w:tcW w:w="932" w:type="dxa"/>
            <w:shd w:val="clear" w:color="auto" w:fill="auto"/>
            <w:vAlign w:val="center"/>
          </w:tcPr>
          <w:p w14:paraId="7242FBE9"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4.2</w:t>
            </w:r>
          </w:p>
        </w:tc>
        <w:tc>
          <w:tcPr>
            <w:tcW w:w="6793" w:type="dxa"/>
            <w:shd w:val="clear" w:color="auto" w:fill="auto"/>
            <w:vAlign w:val="center"/>
          </w:tcPr>
          <w:p w14:paraId="0EC71E6C"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ind w:left="185"/>
              <w:rPr>
                <w:sz w:val="22"/>
                <w:szCs w:val="22"/>
              </w:rPr>
            </w:pPr>
            <w:r w:rsidRPr="00321658">
              <w:rPr>
                <w:sz w:val="22"/>
                <w:szCs w:val="22"/>
              </w:rPr>
              <w:t>Niebezpiecznych instalacji elektrycznych:</w:t>
            </w:r>
          </w:p>
          <w:p w14:paraId="07E6C39E"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ind w:left="185"/>
              <w:rPr>
                <w:sz w:val="22"/>
                <w:szCs w:val="22"/>
              </w:rPr>
            </w:pPr>
            <w:r w:rsidRPr="00321658">
              <w:rPr>
                <w:sz w:val="22"/>
                <w:szCs w:val="22"/>
              </w:rPr>
              <w:t>- uszkodzona, naprawiana prowizorycznie izolacja przewodów</w:t>
            </w:r>
          </w:p>
          <w:p w14:paraId="3AEB4895"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ind w:left="185"/>
              <w:rPr>
                <w:sz w:val="22"/>
                <w:szCs w:val="22"/>
              </w:rPr>
            </w:pPr>
            <w:r w:rsidRPr="00321658">
              <w:rPr>
                <w:sz w:val="22"/>
                <w:szCs w:val="22"/>
              </w:rPr>
              <w:t>zasilających,</w:t>
            </w:r>
          </w:p>
          <w:p w14:paraId="6F4C6134"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ind w:left="185"/>
              <w:rPr>
                <w:sz w:val="22"/>
                <w:szCs w:val="22"/>
              </w:rPr>
            </w:pPr>
            <w:r w:rsidRPr="00321658">
              <w:rPr>
                <w:sz w:val="22"/>
                <w:szCs w:val="22"/>
              </w:rPr>
              <w:t>- ułożenie przewodów zasilających na mokrych posadzkach,</w:t>
            </w:r>
          </w:p>
          <w:p w14:paraId="603A095D"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ind w:left="185"/>
              <w:rPr>
                <w:sz w:val="22"/>
                <w:szCs w:val="22"/>
              </w:rPr>
            </w:pPr>
            <w:r w:rsidRPr="00321658">
              <w:rPr>
                <w:sz w:val="22"/>
                <w:szCs w:val="22"/>
              </w:rPr>
              <w:t>przejazdach bez zabezpieczenia</w:t>
            </w:r>
          </w:p>
          <w:p w14:paraId="2D863032"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ind w:left="185"/>
              <w:rPr>
                <w:sz w:val="22"/>
                <w:szCs w:val="22"/>
              </w:rPr>
            </w:pPr>
            <w:r w:rsidRPr="00321658">
              <w:rPr>
                <w:sz w:val="22"/>
                <w:szCs w:val="22"/>
              </w:rPr>
              <w:t>- nie stosowanie napięcia bezpiecznego do oświetlania miejscowego</w:t>
            </w:r>
          </w:p>
          <w:p w14:paraId="0FF3A7DD"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ind w:left="185"/>
              <w:rPr>
                <w:sz w:val="22"/>
                <w:szCs w:val="22"/>
              </w:rPr>
            </w:pPr>
            <w:r w:rsidRPr="00321658">
              <w:rPr>
                <w:sz w:val="22"/>
                <w:szCs w:val="22"/>
              </w:rPr>
              <w:t>w przestrzeniach zamkniętych</w:t>
            </w:r>
          </w:p>
          <w:p w14:paraId="117B7785"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ind w:left="185"/>
              <w:rPr>
                <w:sz w:val="22"/>
                <w:szCs w:val="22"/>
              </w:rPr>
            </w:pPr>
            <w:r w:rsidRPr="00321658">
              <w:rPr>
                <w:sz w:val="22"/>
                <w:szCs w:val="22"/>
              </w:rPr>
              <w:t>- nie stosowanie transformatorów separacyjnych lub wyłączników różnicowo-prądowych w przestrzeniach zamkniętych</w:t>
            </w:r>
          </w:p>
        </w:tc>
        <w:tc>
          <w:tcPr>
            <w:tcW w:w="1671" w:type="dxa"/>
            <w:shd w:val="clear" w:color="auto" w:fill="auto"/>
          </w:tcPr>
          <w:p w14:paraId="48A4DF90"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line="276" w:lineRule="auto"/>
              <w:ind w:left="65"/>
              <w:jc w:val="center"/>
              <w:rPr>
                <w:sz w:val="22"/>
                <w:szCs w:val="22"/>
              </w:rPr>
            </w:pPr>
          </w:p>
          <w:p w14:paraId="782184A1"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line="276" w:lineRule="auto"/>
              <w:ind w:left="65"/>
              <w:jc w:val="center"/>
              <w:rPr>
                <w:sz w:val="22"/>
                <w:szCs w:val="22"/>
              </w:rPr>
            </w:pPr>
            <w:r w:rsidRPr="00321658">
              <w:rPr>
                <w:sz w:val="22"/>
                <w:szCs w:val="22"/>
              </w:rPr>
              <w:t>700</w:t>
            </w:r>
          </w:p>
          <w:p w14:paraId="38EA1537"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line="276" w:lineRule="auto"/>
              <w:ind w:left="65"/>
              <w:jc w:val="center"/>
              <w:rPr>
                <w:sz w:val="22"/>
                <w:szCs w:val="22"/>
              </w:rPr>
            </w:pPr>
          </w:p>
          <w:p w14:paraId="073CBB39"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line="276" w:lineRule="auto"/>
              <w:ind w:left="65"/>
              <w:jc w:val="center"/>
              <w:rPr>
                <w:sz w:val="22"/>
                <w:szCs w:val="22"/>
              </w:rPr>
            </w:pPr>
            <w:r w:rsidRPr="00321658">
              <w:rPr>
                <w:sz w:val="22"/>
                <w:szCs w:val="22"/>
              </w:rPr>
              <w:t>700</w:t>
            </w:r>
          </w:p>
          <w:p w14:paraId="3FE71DD3"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line="276" w:lineRule="auto"/>
              <w:ind w:left="65"/>
              <w:jc w:val="center"/>
              <w:rPr>
                <w:sz w:val="22"/>
                <w:szCs w:val="22"/>
              </w:rPr>
            </w:pPr>
          </w:p>
          <w:p w14:paraId="206FF043"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line="276" w:lineRule="auto"/>
              <w:ind w:left="65"/>
              <w:jc w:val="center"/>
              <w:rPr>
                <w:sz w:val="22"/>
                <w:szCs w:val="22"/>
              </w:rPr>
            </w:pPr>
            <w:r w:rsidRPr="00321658">
              <w:rPr>
                <w:sz w:val="22"/>
                <w:szCs w:val="22"/>
              </w:rPr>
              <w:t>700</w:t>
            </w:r>
          </w:p>
          <w:p w14:paraId="0160EE32"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line="276" w:lineRule="auto"/>
              <w:ind w:left="65"/>
              <w:jc w:val="center"/>
              <w:rPr>
                <w:sz w:val="22"/>
                <w:szCs w:val="22"/>
              </w:rPr>
            </w:pPr>
          </w:p>
          <w:p w14:paraId="7E9E9BF3"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line="276" w:lineRule="auto"/>
              <w:ind w:left="65"/>
              <w:jc w:val="center"/>
              <w:rPr>
                <w:sz w:val="22"/>
                <w:szCs w:val="22"/>
              </w:rPr>
            </w:pPr>
            <w:r w:rsidRPr="00321658">
              <w:rPr>
                <w:sz w:val="22"/>
                <w:szCs w:val="22"/>
              </w:rPr>
              <w:t>700</w:t>
            </w:r>
          </w:p>
        </w:tc>
      </w:tr>
      <w:tr w:rsidR="00321658" w:rsidRPr="00321658" w14:paraId="0C6ED166" w14:textId="77777777" w:rsidTr="003B48C6">
        <w:trPr>
          <w:trHeight w:val="210"/>
        </w:trPr>
        <w:tc>
          <w:tcPr>
            <w:tcW w:w="932" w:type="dxa"/>
            <w:shd w:val="clear" w:color="auto" w:fill="auto"/>
            <w:vAlign w:val="center"/>
          </w:tcPr>
          <w:p w14:paraId="769DC53B"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4.3*</w:t>
            </w:r>
          </w:p>
        </w:tc>
        <w:tc>
          <w:tcPr>
            <w:tcW w:w="6793" w:type="dxa"/>
            <w:shd w:val="clear" w:color="auto" w:fill="auto"/>
            <w:vAlign w:val="center"/>
          </w:tcPr>
          <w:p w14:paraId="1DA46E42"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Niekompletnych narzędzi np. elektronarzędzi (szlifierki, piły itp.) bez fabrycznych osłon, zabezpieczeń, oprzyrządowania etc.</w:t>
            </w:r>
          </w:p>
        </w:tc>
        <w:tc>
          <w:tcPr>
            <w:tcW w:w="1671" w:type="dxa"/>
            <w:shd w:val="clear" w:color="auto" w:fill="auto"/>
          </w:tcPr>
          <w:p w14:paraId="48269D56"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ind w:left="65"/>
              <w:jc w:val="center"/>
              <w:rPr>
                <w:sz w:val="22"/>
                <w:szCs w:val="22"/>
              </w:rPr>
            </w:pPr>
            <w:r w:rsidRPr="00321658">
              <w:rPr>
                <w:sz w:val="22"/>
                <w:szCs w:val="22"/>
              </w:rPr>
              <w:t>1000</w:t>
            </w:r>
          </w:p>
        </w:tc>
      </w:tr>
      <w:tr w:rsidR="00321658" w:rsidRPr="00321658" w14:paraId="06758191" w14:textId="77777777" w:rsidTr="003B48C6">
        <w:tc>
          <w:tcPr>
            <w:tcW w:w="932" w:type="dxa"/>
            <w:shd w:val="clear" w:color="auto" w:fill="auto"/>
            <w:vAlign w:val="center"/>
          </w:tcPr>
          <w:p w14:paraId="1263F1C7"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4.4*</w:t>
            </w:r>
          </w:p>
        </w:tc>
        <w:tc>
          <w:tcPr>
            <w:tcW w:w="6793" w:type="dxa"/>
            <w:shd w:val="clear" w:color="auto" w:fill="auto"/>
            <w:vAlign w:val="center"/>
          </w:tcPr>
          <w:p w14:paraId="1F3F09DB"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ind w:left="65"/>
              <w:rPr>
                <w:sz w:val="22"/>
                <w:szCs w:val="22"/>
              </w:rPr>
            </w:pPr>
            <w:r w:rsidRPr="00321658">
              <w:rPr>
                <w:sz w:val="22"/>
                <w:szCs w:val="22"/>
              </w:rPr>
              <w:t>Uszkodzonych lub o nieznanym udźwigu zawiesi</w:t>
            </w:r>
          </w:p>
        </w:tc>
        <w:tc>
          <w:tcPr>
            <w:tcW w:w="1671" w:type="dxa"/>
            <w:shd w:val="clear" w:color="auto" w:fill="auto"/>
          </w:tcPr>
          <w:p w14:paraId="5069D0A1"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ind w:left="65"/>
              <w:jc w:val="center"/>
              <w:rPr>
                <w:sz w:val="22"/>
                <w:szCs w:val="22"/>
              </w:rPr>
            </w:pPr>
            <w:r w:rsidRPr="00321658">
              <w:rPr>
                <w:sz w:val="22"/>
                <w:szCs w:val="22"/>
              </w:rPr>
              <w:t>1500</w:t>
            </w:r>
          </w:p>
        </w:tc>
      </w:tr>
      <w:tr w:rsidR="00321658" w:rsidRPr="00321658" w14:paraId="7DEF9B1A" w14:textId="77777777" w:rsidTr="003B48C6">
        <w:tc>
          <w:tcPr>
            <w:tcW w:w="932" w:type="dxa"/>
            <w:shd w:val="clear" w:color="auto" w:fill="EDEDED"/>
            <w:vAlign w:val="center"/>
          </w:tcPr>
          <w:p w14:paraId="64F83951"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b/>
                <w:sz w:val="22"/>
                <w:szCs w:val="22"/>
              </w:rPr>
            </w:pPr>
            <w:r w:rsidRPr="00321658">
              <w:rPr>
                <w:b/>
                <w:sz w:val="22"/>
                <w:szCs w:val="22"/>
              </w:rPr>
              <w:t>5</w:t>
            </w:r>
          </w:p>
        </w:tc>
        <w:tc>
          <w:tcPr>
            <w:tcW w:w="6793" w:type="dxa"/>
            <w:shd w:val="clear" w:color="auto" w:fill="EDEDED"/>
            <w:vAlign w:val="center"/>
          </w:tcPr>
          <w:p w14:paraId="21BBC79F"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b/>
                <w:sz w:val="22"/>
                <w:szCs w:val="22"/>
              </w:rPr>
            </w:pPr>
            <w:r w:rsidRPr="00321658">
              <w:rPr>
                <w:b/>
                <w:sz w:val="22"/>
                <w:szCs w:val="22"/>
              </w:rPr>
              <w:t>Niebezpieczne zachowania w transporcie</w:t>
            </w:r>
          </w:p>
        </w:tc>
        <w:tc>
          <w:tcPr>
            <w:tcW w:w="1671" w:type="dxa"/>
            <w:shd w:val="clear" w:color="auto" w:fill="EDEDED"/>
          </w:tcPr>
          <w:p w14:paraId="3BE5E785"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p>
        </w:tc>
      </w:tr>
      <w:tr w:rsidR="00321658" w:rsidRPr="00321658" w14:paraId="39B5E6AB" w14:textId="77777777" w:rsidTr="003B48C6">
        <w:tc>
          <w:tcPr>
            <w:tcW w:w="932" w:type="dxa"/>
            <w:shd w:val="clear" w:color="auto" w:fill="auto"/>
            <w:vAlign w:val="center"/>
          </w:tcPr>
          <w:p w14:paraId="6C1E20B7"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5.1</w:t>
            </w:r>
          </w:p>
        </w:tc>
        <w:tc>
          <w:tcPr>
            <w:tcW w:w="6793" w:type="dxa"/>
            <w:shd w:val="clear" w:color="auto" w:fill="auto"/>
            <w:vAlign w:val="center"/>
          </w:tcPr>
          <w:p w14:paraId="5AD9F873"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Przewóz materiałów bez zabezpieczenia (grożący upadkiem z pojazdu)</w:t>
            </w:r>
          </w:p>
        </w:tc>
        <w:tc>
          <w:tcPr>
            <w:tcW w:w="1671" w:type="dxa"/>
            <w:shd w:val="clear" w:color="auto" w:fill="auto"/>
            <w:vAlign w:val="center"/>
          </w:tcPr>
          <w:p w14:paraId="771D4A3C"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600</w:t>
            </w:r>
          </w:p>
        </w:tc>
      </w:tr>
      <w:tr w:rsidR="00321658" w:rsidRPr="00321658" w14:paraId="38DB0E8A" w14:textId="77777777" w:rsidTr="003B48C6">
        <w:tc>
          <w:tcPr>
            <w:tcW w:w="932" w:type="dxa"/>
            <w:shd w:val="clear" w:color="auto" w:fill="auto"/>
            <w:vAlign w:val="center"/>
          </w:tcPr>
          <w:p w14:paraId="125F062A"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5.2</w:t>
            </w:r>
          </w:p>
        </w:tc>
        <w:tc>
          <w:tcPr>
            <w:tcW w:w="6793" w:type="dxa"/>
            <w:shd w:val="clear" w:color="auto" w:fill="auto"/>
            <w:vAlign w:val="center"/>
          </w:tcPr>
          <w:p w14:paraId="627C3D24"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Poruszanie się pojazdów z niezabezpieczonymi drzwiami lub innymi częściami naczep, przyczep</w:t>
            </w:r>
          </w:p>
        </w:tc>
        <w:tc>
          <w:tcPr>
            <w:tcW w:w="1671" w:type="dxa"/>
            <w:shd w:val="clear" w:color="auto" w:fill="auto"/>
            <w:vAlign w:val="center"/>
          </w:tcPr>
          <w:p w14:paraId="53427DA5"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300</w:t>
            </w:r>
          </w:p>
        </w:tc>
      </w:tr>
      <w:tr w:rsidR="00321658" w:rsidRPr="00321658" w14:paraId="06B8886F" w14:textId="77777777" w:rsidTr="003B48C6">
        <w:tc>
          <w:tcPr>
            <w:tcW w:w="932" w:type="dxa"/>
            <w:shd w:val="clear" w:color="auto" w:fill="auto"/>
            <w:vAlign w:val="center"/>
          </w:tcPr>
          <w:p w14:paraId="46C997AE"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5.3</w:t>
            </w:r>
          </w:p>
        </w:tc>
        <w:tc>
          <w:tcPr>
            <w:tcW w:w="6793" w:type="dxa"/>
            <w:shd w:val="clear" w:color="auto" w:fill="auto"/>
            <w:vAlign w:val="center"/>
          </w:tcPr>
          <w:p w14:paraId="3ECCB5FE"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Stosowanie uszkodzonych i niewłaściwych zabezpieczeń ładunków np. pasy transportowe itp.</w:t>
            </w:r>
          </w:p>
        </w:tc>
        <w:tc>
          <w:tcPr>
            <w:tcW w:w="1671" w:type="dxa"/>
            <w:shd w:val="clear" w:color="auto" w:fill="auto"/>
          </w:tcPr>
          <w:p w14:paraId="4E6EAB90"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300</w:t>
            </w:r>
          </w:p>
        </w:tc>
      </w:tr>
      <w:tr w:rsidR="00321658" w:rsidRPr="00321658" w14:paraId="1C9AFC09" w14:textId="77777777" w:rsidTr="003B48C6">
        <w:tc>
          <w:tcPr>
            <w:tcW w:w="932" w:type="dxa"/>
            <w:shd w:val="clear" w:color="auto" w:fill="auto"/>
            <w:vAlign w:val="center"/>
          </w:tcPr>
          <w:p w14:paraId="7056CAFC"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5.4</w:t>
            </w:r>
          </w:p>
        </w:tc>
        <w:tc>
          <w:tcPr>
            <w:tcW w:w="6793" w:type="dxa"/>
            <w:shd w:val="clear" w:color="auto" w:fill="auto"/>
            <w:vAlign w:val="center"/>
          </w:tcPr>
          <w:p w14:paraId="4CB61C62"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Pozostawienie pojazdu na ruchu bez nadzoru (grożącego samoczynnym ruszeniem)</w:t>
            </w:r>
          </w:p>
        </w:tc>
        <w:tc>
          <w:tcPr>
            <w:tcW w:w="1671" w:type="dxa"/>
            <w:shd w:val="clear" w:color="auto" w:fill="auto"/>
            <w:vAlign w:val="center"/>
          </w:tcPr>
          <w:p w14:paraId="016BB8BE"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600</w:t>
            </w:r>
          </w:p>
        </w:tc>
      </w:tr>
      <w:tr w:rsidR="00321658" w:rsidRPr="00321658" w14:paraId="5BEBF438" w14:textId="77777777" w:rsidTr="003B48C6">
        <w:tc>
          <w:tcPr>
            <w:tcW w:w="932" w:type="dxa"/>
            <w:shd w:val="clear" w:color="auto" w:fill="auto"/>
            <w:vAlign w:val="center"/>
          </w:tcPr>
          <w:p w14:paraId="00C3A2CB"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5.5*</w:t>
            </w:r>
          </w:p>
        </w:tc>
        <w:tc>
          <w:tcPr>
            <w:tcW w:w="6793" w:type="dxa"/>
            <w:shd w:val="clear" w:color="auto" w:fill="auto"/>
            <w:vAlign w:val="center"/>
          </w:tcPr>
          <w:p w14:paraId="6C48E33A"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Jazda wózkiem bez uprawnień, niebezpieczna jazda</w:t>
            </w:r>
          </w:p>
        </w:tc>
        <w:tc>
          <w:tcPr>
            <w:tcW w:w="1671" w:type="dxa"/>
            <w:shd w:val="clear" w:color="auto" w:fill="auto"/>
            <w:vAlign w:val="center"/>
          </w:tcPr>
          <w:p w14:paraId="43422756"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1000</w:t>
            </w:r>
          </w:p>
        </w:tc>
      </w:tr>
      <w:tr w:rsidR="00321658" w:rsidRPr="00321658" w14:paraId="192D934B" w14:textId="77777777" w:rsidTr="003B48C6">
        <w:tc>
          <w:tcPr>
            <w:tcW w:w="932" w:type="dxa"/>
            <w:shd w:val="clear" w:color="auto" w:fill="auto"/>
            <w:vAlign w:val="center"/>
          </w:tcPr>
          <w:p w14:paraId="0604EA5B"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5.6</w:t>
            </w:r>
          </w:p>
        </w:tc>
        <w:tc>
          <w:tcPr>
            <w:tcW w:w="6793" w:type="dxa"/>
            <w:shd w:val="clear" w:color="auto" w:fill="auto"/>
            <w:vAlign w:val="center"/>
          </w:tcPr>
          <w:p w14:paraId="059F48A7"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Pozostawanie w kabinie podczas załadunku / rozładunku</w:t>
            </w:r>
          </w:p>
          <w:p w14:paraId="4AB2ECDC"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p>
        </w:tc>
        <w:tc>
          <w:tcPr>
            <w:tcW w:w="1671" w:type="dxa"/>
            <w:shd w:val="clear" w:color="auto" w:fill="auto"/>
            <w:vAlign w:val="center"/>
          </w:tcPr>
          <w:p w14:paraId="4D35849F"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300</w:t>
            </w:r>
          </w:p>
        </w:tc>
      </w:tr>
      <w:tr w:rsidR="00321658" w:rsidRPr="00321658" w14:paraId="08D983F3" w14:textId="77777777" w:rsidTr="003B48C6">
        <w:tc>
          <w:tcPr>
            <w:tcW w:w="932" w:type="dxa"/>
            <w:shd w:val="clear" w:color="auto" w:fill="auto"/>
            <w:vAlign w:val="center"/>
          </w:tcPr>
          <w:p w14:paraId="04785B53"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5.7***</w:t>
            </w:r>
          </w:p>
        </w:tc>
        <w:tc>
          <w:tcPr>
            <w:tcW w:w="6793" w:type="dxa"/>
            <w:shd w:val="clear" w:color="auto" w:fill="auto"/>
            <w:vAlign w:val="center"/>
          </w:tcPr>
          <w:p w14:paraId="18541FAD"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Wtargnięcie do strefy niebezpiecznej/Wyjście z wyznaczonej strefy bezpiecznej bez zezwolenia/Poruszanie się i przebywanie poza wyznaczonymi miejscami.</w:t>
            </w:r>
          </w:p>
        </w:tc>
        <w:tc>
          <w:tcPr>
            <w:tcW w:w="1671" w:type="dxa"/>
            <w:shd w:val="clear" w:color="auto" w:fill="auto"/>
            <w:vAlign w:val="center"/>
          </w:tcPr>
          <w:p w14:paraId="6E4FDCE1"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2 000</w:t>
            </w:r>
          </w:p>
        </w:tc>
      </w:tr>
      <w:tr w:rsidR="00321658" w:rsidRPr="00321658" w14:paraId="6B51E2E3" w14:textId="77777777" w:rsidTr="003B48C6">
        <w:tc>
          <w:tcPr>
            <w:tcW w:w="932" w:type="dxa"/>
            <w:shd w:val="clear" w:color="auto" w:fill="auto"/>
            <w:vAlign w:val="center"/>
          </w:tcPr>
          <w:p w14:paraId="1BA7BD73"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5.8</w:t>
            </w:r>
          </w:p>
        </w:tc>
        <w:tc>
          <w:tcPr>
            <w:tcW w:w="6793" w:type="dxa"/>
            <w:shd w:val="clear" w:color="auto" w:fill="auto"/>
            <w:vAlign w:val="center"/>
          </w:tcPr>
          <w:p w14:paraId="0D1B92C9"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Niebezpieczny przewóz osób</w:t>
            </w:r>
          </w:p>
        </w:tc>
        <w:tc>
          <w:tcPr>
            <w:tcW w:w="1671" w:type="dxa"/>
            <w:shd w:val="clear" w:color="auto" w:fill="auto"/>
            <w:vAlign w:val="center"/>
          </w:tcPr>
          <w:p w14:paraId="75DAF0B9"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1000</w:t>
            </w:r>
          </w:p>
        </w:tc>
      </w:tr>
      <w:tr w:rsidR="00321658" w:rsidRPr="00321658" w14:paraId="1A5A5536" w14:textId="77777777" w:rsidTr="003B48C6">
        <w:trPr>
          <w:trHeight w:val="225"/>
        </w:trPr>
        <w:tc>
          <w:tcPr>
            <w:tcW w:w="932" w:type="dxa"/>
            <w:shd w:val="clear" w:color="auto" w:fill="auto"/>
            <w:vAlign w:val="center"/>
          </w:tcPr>
          <w:p w14:paraId="3F7A1E11"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lastRenderedPageBreak/>
              <w:t>5.9*</w:t>
            </w:r>
          </w:p>
        </w:tc>
        <w:tc>
          <w:tcPr>
            <w:tcW w:w="6793" w:type="dxa"/>
            <w:shd w:val="clear" w:color="auto" w:fill="auto"/>
            <w:vAlign w:val="center"/>
          </w:tcPr>
          <w:p w14:paraId="4AE058E7"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Używanie suwnicy bez uprawnień lub bez stosowania sygnałów ostrzegawczych</w:t>
            </w:r>
          </w:p>
        </w:tc>
        <w:tc>
          <w:tcPr>
            <w:tcW w:w="1671" w:type="dxa"/>
            <w:shd w:val="clear" w:color="auto" w:fill="auto"/>
            <w:vAlign w:val="center"/>
          </w:tcPr>
          <w:p w14:paraId="1BBF70E2"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2000</w:t>
            </w:r>
          </w:p>
        </w:tc>
      </w:tr>
      <w:tr w:rsidR="00321658" w:rsidRPr="00321658" w14:paraId="1982CF35" w14:textId="77777777" w:rsidTr="003B48C6">
        <w:trPr>
          <w:trHeight w:val="220"/>
        </w:trPr>
        <w:tc>
          <w:tcPr>
            <w:tcW w:w="932" w:type="dxa"/>
            <w:shd w:val="clear" w:color="auto" w:fill="auto"/>
            <w:vAlign w:val="center"/>
          </w:tcPr>
          <w:p w14:paraId="1683BA8F"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5.10*</w:t>
            </w:r>
          </w:p>
        </w:tc>
        <w:tc>
          <w:tcPr>
            <w:tcW w:w="6793" w:type="dxa"/>
            <w:shd w:val="clear" w:color="auto" w:fill="auto"/>
            <w:vAlign w:val="center"/>
          </w:tcPr>
          <w:p w14:paraId="5698AD6E"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Przenoszenie ładunku nad głowami pracowników</w:t>
            </w:r>
          </w:p>
        </w:tc>
        <w:tc>
          <w:tcPr>
            <w:tcW w:w="1671" w:type="dxa"/>
            <w:shd w:val="clear" w:color="auto" w:fill="auto"/>
            <w:vAlign w:val="center"/>
          </w:tcPr>
          <w:p w14:paraId="3A42389E"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1500</w:t>
            </w:r>
          </w:p>
        </w:tc>
      </w:tr>
      <w:tr w:rsidR="00321658" w:rsidRPr="00321658" w14:paraId="4FAA1188" w14:textId="77777777" w:rsidTr="003B48C6">
        <w:trPr>
          <w:trHeight w:val="225"/>
        </w:trPr>
        <w:tc>
          <w:tcPr>
            <w:tcW w:w="932" w:type="dxa"/>
            <w:shd w:val="clear" w:color="auto" w:fill="auto"/>
            <w:vAlign w:val="center"/>
          </w:tcPr>
          <w:p w14:paraId="4A53D482"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5.11</w:t>
            </w:r>
          </w:p>
        </w:tc>
        <w:tc>
          <w:tcPr>
            <w:tcW w:w="6793" w:type="dxa"/>
            <w:shd w:val="clear" w:color="auto" w:fill="auto"/>
            <w:vAlign w:val="center"/>
          </w:tcPr>
          <w:p w14:paraId="0D0C582B"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Niestosowanie sygnalizacji świetlnej w wózkach lub innych pojazdach na halach</w:t>
            </w:r>
          </w:p>
        </w:tc>
        <w:tc>
          <w:tcPr>
            <w:tcW w:w="1671" w:type="dxa"/>
            <w:shd w:val="clear" w:color="auto" w:fill="auto"/>
            <w:vAlign w:val="center"/>
          </w:tcPr>
          <w:p w14:paraId="2D9F3467"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300</w:t>
            </w:r>
          </w:p>
        </w:tc>
      </w:tr>
      <w:tr w:rsidR="00321658" w:rsidRPr="00321658" w14:paraId="0741890E" w14:textId="77777777" w:rsidTr="003B48C6">
        <w:trPr>
          <w:trHeight w:val="165"/>
        </w:trPr>
        <w:tc>
          <w:tcPr>
            <w:tcW w:w="932" w:type="dxa"/>
            <w:shd w:val="clear" w:color="auto" w:fill="auto"/>
            <w:vAlign w:val="center"/>
          </w:tcPr>
          <w:p w14:paraId="4A6F7E80"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5.12</w:t>
            </w:r>
          </w:p>
        </w:tc>
        <w:tc>
          <w:tcPr>
            <w:tcW w:w="6793" w:type="dxa"/>
            <w:shd w:val="clear" w:color="auto" w:fill="auto"/>
            <w:vAlign w:val="center"/>
          </w:tcPr>
          <w:p w14:paraId="3254C426"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Parkowanie w miejscach niedozwolonych</w:t>
            </w:r>
          </w:p>
        </w:tc>
        <w:tc>
          <w:tcPr>
            <w:tcW w:w="1671" w:type="dxa"/>
            <w:shd w:val="clear" w:color="auto" w:fill="auto"/>
            <w:vAlign w:val="center"/>
          </w:tcPr>
          <w:p w14:paraId="78F5C2DD"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400</w:t>
            </w:r>
          </w:p>
        </w:tc>
      </w:tr>
      <w:tr w:rsidR="00321658" w:rsidRPr="00321658" w14:paraId="253B1A04" w14:textId="77777777" w:rsidTr="003B48C6">
        <w:trPr>
          <w:trHeight w:val="165"/>
        </w:trPr>
        <w:tc>
          <w:tcPr>
            <w:tcW w:w="932" w:type="dxa"/>
            <w:shd w:val="clear" w:color="auto" w:fill="auto"/>
            <w:vAlign w:val="center"/>
          </w:tcPr>
          <w:p w14:paraId="78339FCC"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5.13</w:t>
            </w:r>
          </w:p>
        </w:tc>
        <w:tc>
          <w:tcPr>
            <w:tcW w:w="6793" w:type="dxa"/>
            <w:shd w:val="clear" w:color="auto" w:fill="auto"/>
            <w:vAlign w:val="center"/>
          </w:tcPr>
          <w:p w14:paraId="6F863A69"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Nie stosowanie pasów bezpieczeństwa w pojazdach samochodowych (wyposażonych w pasy)</w:t>
            </w:r>
          </w:p>
        </w:tc>
        <w:tc>
          <w:tcPr>
            <w:tcW w:w="1671" w:type="dxa"/>
            <w:shd w:val="clear" w:color="auto" w:fill="auto"/>
            <w:vAlign w:val="center"/>
          </w:tcPr>
          <w:p w14:paraId="0B7BBE2A"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300</w:t>
            </w:r>
          </w:p>
        </w:tc>
      </w:tr>
      <w:tr w:rsidR="00321658" w:rsidRPr="00321658" w14:paraId="3459BCFA" w14:textId="77777777" w:rsidTr="003B48C6">
        <w:trPr>
          <w:trHeight w:val="165"/>
        </w:trPr>
        <w:tc>
          <w:tcPr>
            <w:tcW w:w="932" w:type="dxa"/>
            <w:tcBorders>
              <w:bottom w:val="single" w:sz="4" w:space="0" w:color="auto"/>
            </w:tcBorders>
            <w:shd w:val="clear" w:color="auto" w:fill="auto"/>
            <w:vAlign w:val="center"/>
          </w:tcPr>
          <w:p w14:paraId="6761CD3D"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5.14</w:t>
            </w:r>
          </w:p>
        </w:tc>
        <w:tc>
          <w:tcPr>
            <w:tcW w:w="6793" w:type="dxa"/>
            <w:tcBorders>
              <w:bottom w:val="single" w:sz="4" w:space="0" w:color="auto"/>
            </w:tcBorders>
            <w:shd w:val="clear" w:color="auto" w:fill="auto"/>
            <w:vAlign w:val="center"/>
          </w:tcPr>
          <w:p w14:paraId="2E0B896F"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Używanie telefonów lub zestawów słuchawkowych/głośnomówiących podczas prowadzenia pojazdu</w:t>
            </w:r>
          </w:p>
        </w:tc>
        <w:tc>
          <w:tcPr>
            <w:tcW w:w="1671" w:type="dxa"/>
            <w:tcBorders>
              <w:bottom w:val="single" w:sz="4" w:space="0" w:color="auto"/>
            </w:tcBorders>
            <w:shd w:val="clear" w:color="auto" w:fill="auto"/>
            <w:vAlign w:val="center"/>
          </w:tcPr>
          <w:p w14:paraId="0BA42CDC"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300</w:t>
            </w:r>
          </w:p>
        </w:tc>
      </w:tr>
      <w:tr w:rsidR="00321658" w:rsidRPr="00321658" w14:paraId="14952D1E" w14:textId="77777777" w:rsidTr="003B48C6">
        <w:trPr>
          <w:trHeight w:val="478"/>
        </w:trPr>
        <w:tc>
          <w:tcPr>
            <w:tcW w:w="932" w:type="dxa"/>
            <w:shd w:val="clear" w:color="auto" w:fill="EDEDED"/>
            <w:vAlign w:val="center"/>
          </w:tcPr>
          <w:p w14:paraId="71B3A07A"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b/>
                <w:sz w:val="22"/>
                <w:szCs w:val="22"/>
              </w:rPr>
            </w:pPr>
            <w:r w:rsidRPr="00321658">
              <w:rPr>
                <w:b/>
                <w:sz w:val="22"/>
                <w:szCs w:val="22"/>
              </w:rPr>
              <w:t>6</w:t>
            </w:r>
          </w:p>
        </w:tc>
        <w:tc>
          <w:tcPr>
            <w:tcW w:w="6793" w:type="dxa"/>
            <w:shd w:val="clear" w:color="auto" w:fill="EDEDED"/>
            <w:vAlign w:val="center"/>
          </w:tcPr>
          <w:p w14:paraId="13206A79"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b/>
                <w:sz w:val="22"/>
                <w:szCs w:val="22"/>
              </w:rPr>
            </w:pPr>
            <w:r w:rsidRPr="00321658">
              <w:rPr>
                <w:b/>
                <w:sz w:val="22"/>
                <w:szCs w:val="22"/>
              </w:rPr>
              <w:t>Naruszenia przepisów ruchu drogowego</w:t>
            </w:r>
          </w:p>
        </w:tc>
        <w:tc>
          <w:tcPr>
            <w:tcW w:w="1671" w:type="dxa"/>
            <w:shd w:val="clear" w:color="auto" w:fill="EDEDED"/>
          </w:tcPr>
          <w:p w14:paraId="5DA16B10"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b/>
                <w:sz w:val="22"/>
                <w:szCs w:val="22"/>
              </w:rPr>
            </w:pPr>
          </w:p>
        </w:tc>
      </w:tr>
      <w:tr w:rsidR="00321658" w:rsidRPr="00321658" w14:paraId="3D09E441" w14:textId="77777777" w:rsidTr="003B48C6">
        <w:trPr>
          <w:trHeight w:val="408"/>
        </w:trPr>
        <w:tc>
          <w:tcPr>
            <w:tcW w:w="932" w:type="dxa"/>
            <w:shd w:val="clear" w:color="auto" w:fill="auto"/>
            <w:vAlign w:val="center"/>
          </w:tcPr>
          <w:p w14:paraId="39F08561"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6.1</w:t>
            </w:r>
          </w:p>
        </w:tc>
        <w:tc>
          <w:tcPr>
            <w:tcW w:w="6793" w:type="dxa"/>
            <w:shd w:val="clear" w:color="auto" w:fill="auto"/>
            <w:vAlign w:val="center"/>
          </w:tcPr>
          <w:p w14:paraId="5B39BDE4"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Niestosowanie obustronnego zabezpieczenia (klinowania) kół jednej z osi</w:t>
            </w:r>
          </w:p>
        </w:tc>
        <w:tc>
          <w:tcPr>
            <w:tcW w:w="1671" w:type="dxa"/>
            <w:shd w:val="clear" w:color="auto" w:fill="auto"/>
            <w:vAlign w:val="center"/>
          </w:tcPr>
          <w:p w14:paraId="5136C3FF"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200</w:t>
            </w:r>
          </w:p>
        </w:tc>
      </w:tr>
      <w:tr w:rsidR="00321658" w:rsidRPr="00321658" w14:paraId="70C8326E" w14:textId="77777777" w:rsidTr="003B48C6">
        <w:trPr>
          <w:trHeight w:val="344"/>
        </w:trPr>
        <w:tc>
          <w:tcPr>
            <w:tcW w:w="932" w:type="dxa"/>
            <w:shd w:val="clear" w:color="auto" w:fill="auto"/>
            <w:vAlign w:val="center"/>
          </w:tcPr>
          <w:p w14:paraId="3F866A8E"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6.2</w:t>
            </w:r>
          </w:p>
        </w:tc>
        <w:tc>
          <w:tcPr>
            <w:tcW w:w="6793" w:type="dxa"/>
            <w:shd w:val="clear" w:color="auto" w:fill="auto"/>
            <w:vAlign w:val="center"/>
          </w:tcPr>
          <w:p w14:paraId="22B2945E" w14:textId="77777777" w:rsidR="003B48C6" w:rsidRPr="00321658" w:rsidRDefault="003B48C6" w:rsidP="003B48C6">
            <w:pPr>
              <w:rPr>
                <w:sz w:val="22"/>
                <w:szCs w:val="22"/>
              </w:rPr>
            </w:pPr>
            <w:r w:rsidRPr="00321658">
              <w:rPr>
                <w:sz w:val="22"/>
                <w:szCs w:val="22"/>
              </w:rPr>
              <w:t>Zajmowanie więcej niż jednego, wyznaczonego na jezdni, pasa ruchu</w:t>
            </w:r>
          </w:p>
        </w:tc>
        <w:tc>
          <w:tcPr>
            <w:tcW w:w="1671" w:type="dxa"/>
            <w:shd w:val="clear" w:color="auto" w:fill="auto"/>
            <w:vAlign w:val="center"/>
          </w:tcPr>
          <w:p w14:paraId="37F29844" w14:textId="77777777" w:rsidR="003B48C6" w:rsidRPr="00321658" w:rsidRDefault="003B48C6" w:rsidP="003B48C6">
            <w:pPr>
              <w:jc w:val="center"/>
              <w:rPr>
                <w:sz w:val="22"/>
                <w:szCs w:val="22"/>
              </w:rPr>
            </w:pPr>
            <w:r w:rsidRPr="00321658">
              <w:rPr>
                <w:sz w:val="22"/>
                <w:szCs w:val="22"/>
              </w:rPr>
              <w:t>100</w:t>
            </w:r>
          </w:p>
        </w:tc>
      </w:tr>
      <w:tr w:rsidR="00321658" w:rsidRPr="00321658" w14:paraId="42AA18E3" w14:textId="77777777" w:rsidTr="003B48C6">
        <w:trPr>
          <w:trHeight w:val="632"/>
        </w:trPr>
        <w:tc>
          <w:tcPr>
            <w:tcW w:w="932" w:type="dxa"/>
            <w:shd w:val="clear" w:color="auto" w:fill="auto"/>
            <w:vAlign w:val="center"/>
          </w:tcPr>
          <w:p w14:paraId="4B439BF9"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6.3</w:t>
            </w:r>
          </w:p>
        </w:tc>
        <w:tc>
          <w:tcPr>
            <w:tcW w:w="6793" w:type="dxa"/>
            <w:shd w:val="clear" w:color="auto" w:fill="auto"/>
            <w:vAlign w:val="center"/>
          </w:tcPr>
          <w:p w14:paraId="7BC37C97" w14:textId="77777777" w:rsidR="003B48C6" w:rsidRPr="00321658" w:rsidRDefault="003B48C6" w:rsidP="003B48C6">
            <w:pPr>
              <w:rPr>
                <w:sz w:val="22"/>
                <w:szCs w:val="22"/>
              </w:rPr>
            </w:pPr>
            <w:r w:rsidRPr="00321658">
              <w:rPr>
                <w:sz w:val="22"/>
                <w:szCs w:val="22"/>
              </w:rPr>
              <w:t>Kierowanie pojazdem przewożącym pasażerów niekorzystających z pasów bezpieczeństwa</w:t>
            </w:r>
          </w:p>
        </w:tc>
        <w:tc>
          <w:tcPr>
            <w:tcW w:w="1671" w:type="dxa"/>
            <w:shd w:val="clear" w:color="auto" w:fill="auto"/>
            <w:vAlign w:val="center"/>
          </w:tcPr>
          <w:p w14:paraId="158FA498" w14:textId="77777777" w:rsidR="003B48C6" w:rsidRPr="00321658" w:rsidRDefault="003B48C6" w:rsidP="003B48C6">
            <w:pPr>
              <w:jc w:val="center"/>
              <w:rPr>
                <w:sz w:val="22"/>
                <w:szCs w:val="22"/>
              </w:rPr>
            </w:pPr>
            <w:r w:rsidRPr="00321658">
              <w:rPr>
                <w:sz w:val="22"/>
                <w:szCs w:val="22"/>
              </w:rPr>
              <w:t>100/osobę</w:t>
            </w:r>
          </w:p>
        </w:tc>
      </w:tr>
      <w:tr w:rsidR="00321658" w:rsidRPr="00321658" w14:paraId="5DC65633" w14:textId="77777777" w:rsidTr="003B48C6">
        <w:trPr>
          <w:trHeight w:val="682"/>
        </w:trPr>
        <w:tc>
          <w:tcPr>
            <w:tcW w:w="932" w:type="dxa"/>
            <w:shd w:val="clear" w:color="auto" w:fill="auto"/>
            <w:vAlign w:val="center"/>
          </w:tcPr>
          <w:p w14:paraId="128982C0"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6.4</w:t>
            </w:r>
          </w:p>
        </w:tc>
        <w:tc>
          <w:tcPr>
            <w:tcW w:w="6793" w:type="dxa"/>
            <w:shd w:val="clear" w:color="auto" w:fill="auto"/>
            <w:vAlign w:val="center"/>
          </w:tcPr>
          <w:p w14:paraId="4069C1C3" w14:textId="77777777" w:rsidR="003B48C6" w:rsidRPr="00321658" w:rsidRDefault="003B48C6" w:rsidP="003B48C6">
            <w:pPr>
              <w:rPr>
                <w:sz w:val="22"/>
                <w:szCs w:val="22"/>
              </w:rPr>
            </w:pPr>
            <w:r w:rsidRPr="00321658">
              <w:rPr>
                <w:sz w:val="22"/>
                <w:szCs w:val="22"/>
              </w:rPr>
              <w:t>Naruszenie przepisów przez kierującego pojazdem zbliżającym się do miejsca postoju autobusu</w:t>
            </w:r>
          </w:p>
        </w:tc>
        <w:tc>
          <w:tcPr>
            <w:tcW w:w="1671" w:type="dxa"/>
            <w:shd w:val="clear" w:color="auto" w:fill="auto"/>
            <w:vAlign w:val="center"/>
          </w:tcPr>
          <w:p w14:paraId="343B30A7" w14:textId="77777777" w:rsidR="003B48C6" w:rsidRPr="00321658" w:rsidRDefault="003B48C6" w:rsidP="003B48C6">
            <w:pPr>
              <w:jc w:val="center"/>
              <w:rPr>
                <w:sz w:val="22"/>
                <w:szCs w:val="22"/>
              </w:rPr>
            </w:pPr>
            <w:r w:rsidRPr="00321658">
              <w:rPr>
                <w:sz w:val="22"/>
                <w:szCs w:val="22"/>
              </w:rPr>
              <w:t>200</w:t>
            </w:r>
          </w:p>
        </w:tc>
      </w:tr>
      <w:tr w:rsidR="00321658" w:rsidRPr="00321658" w14:paraId="72A046DF" w14:textId="77777777" w:rsidTr="003B48C6">
        <w:trPr>
          <w:trHeight w:val="452"/>
        </w:trPr>
        <w:tc>
          <w:tcPr>
            <w:tcW w:w="932" w:type="dxa"/>
            <w:shd w:val="clear" w:color="auto" w:fill="auto"/>
            <w:vAlign w:val="center"/>
          </w:tcPr>
          <w:p w14:paraId="1CE5D312"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6.5</w:t>
            </w:r>
          </w:p>
        </w:tc>
        <w:tc>
          <w:tcPr>
            <w:tcW w:w="6793" w:type="dxa"/>
            <w:shd w:val="clear" w:color="auto" w:fill="auto"/>
            <w:vAlign w:val="center"/>
          </w:tcPr>
          <w:p w14:paraId="37DF2CA3"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Inne nieprawidłowości niewymienione w tej grupie</w:t>
            </w:r>
          </w:p>
        </w:tc>
        <w:tc>
          <w:tcPr>
            <w:tcW w:w="1671" w:type="dxa"/>
            <w:shd w:val="clear" w:color="auto" w:fill="auto"/>
            <w:vAlign w:val="center"/>
          </w:tcPr>
          <w:p w14:paraId="07C02D8E"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100</w:t>
            </w:r>
          </w:p>
        </w:tc>
      </w:tr>
      <w:tr w:rsidR="00321658" w:rsidRPr="00321658" w14:paraId="0F0422C0" w14:textId="77777777" w:rsidTr="003B48C6">
        <w:trPr>
          <w:trHeight w:val="403"/>
        </w:trPr>
        <w:tc>
          <w:tcPr>
            <w:tcW w:w="932" w:type="dxa"/>
            <w:shd w:val="clear" w:color="auto" w:fill="auto"/>
            <w:vAlign w:val="center"/>
          </w:tcPr>
          <w:p w14:paraId="09CBD240"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6.6</w:t>
            </w:r>
          </w:p>
        </w:tc>
        <w:tc>
          <w:tcPr>
            <w:tcW w:w="6793" w:type="dxa"/>
            <w:shd w:val="clear" w:color="auto" w:fill="auto"/>
            <w:vAlign w:val="center"/>
          </w:tcPr>
          <w:p w14:paraId="6B4D90D4" w14:textId="77777777" w:rsidR="003B48C6" w:rsidRPr="00321658" w:rsidRDefault="003B48C6" w:rsidP="003B48C6">
            <w:pPr>
              <w:rPr>
                <w:sz w:val="22"/>
                <w:szCs w:val="22"/>
              </w:rPr>
            </w:pPr>
            <w:r w:rsidRPr="00321658">
              <w:rPr>
                <w:sz w:val="22"/>
                <w:szCs w:val="22"/>
              </w:rPr>
              <w:t>Wchodzenie na jezdnię bezpośrednio przed jadący pojazd</w:t>
            </w:r>
          </w:p>
        </w:tc>
        <w:tc>
          <w:tcPr>
            <w:tcW w:w="1671" w:type="dxa"/>
            <w:shd w:val="clear" w:color="auto" w:fill="auto"/>
            <w:vAlign w:val="center"/>
          </w:tcPr>
          <w:p w14:paraId="19B9FBF8" w14:textId="77777777" w:rsidR="003B48C6" w:rsidRPr="00321658" w:rsidRDefault="003B48C6" w:rsidP="003B48C6">
            <w:pPr>
              <w:jc w:val="center"/>
              <w:rPr>
                <w:sz w:val="22"/>
                <w:szCs w:val="22"/>
              </w:rPr>
            </w:pPr>
            <w:r w:rsidRPr="00321658">
              <w:rPr>
                <w:sz w:val="22"/>
                <w:szCs w:val="22"/>
              </w:rPr>
              <w:t>300</w:t>
            </w:r>
          </w:p>
        </w:tc>
      </w:tr>
      <w:tr w:rsidR="00321658" w:rsidRPr="00321658" w14:paraId="38EA551E" w14:textId="77777777" w:rsidTr="003B48C6">
        <w:trPr>
          <w:trHeight w:val="693"/>
        </w:trPr>
        <w:tc>
          <w:tcPr>
            <w:tcW w:w="932" w:type="dxa"/>
            <w:shd w:val="clear" w:color="auto" w:fill="auto"/>
            <w:vAlign w:val="center"/>
          </w:tcPr>
          <w:p w14:paraId="2CB5E86F"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6.7</w:t>
            </w:r>
          </w:p>
        </w:tc>
        <w:tc>
          <w:tcPr>
            <w:tcW w:w="6793" w:type="dxa"/>
            <w:shd w:val="clear" w:color="auto" w:fill="auto"/>
            <w:vAlign w:val="center"/>
          </w:tcPr>
          <w:p w14:paraId="59A2A524" w14:textId="77777777" w:rsidR="003B48C6" w:rsidRPr="00321658" w:rsidRDefault="003B48C6" w:rsidP="003B48C6">
            <w:pPr>
              <w:rPr>
                <w:sz w:val="22"/>
                <w:szCs w:val="22"/>
              </w:rPr>
            </w:pPr>
            <w:r w:rsidRPr="00321658">
              <w:rPr>
                <w:sz w:val="22"/>
                <w:szCs w:val="22"/>
              </w:rPr>
              <w:t>Przekroczenie dopuszczalnej prędkości (nie dotyczy pojazdów uprzywilejowanych w uzasadnionych przypadkach)</w:t>
            </w:r>
          </w:p>
        </w:tc>
        <w:tc>
          <w:tcPr>
            <w:tcW w:w="1671" w:type="dxa"/>
            <w:shd w:val="clear" w:color="auto" w:fill="auto"/>
            <w:vAlign w:val="center"/>
          </w:tcPr>
          <w:p w14:paraId="4FA64678" w14:textId="77777777" w:rsidR="003B48C6" w:rsidRPr="00321658" w:rsidRDefault="003B48C6" w:rsidP="003B48C6">
            <w:pPr>
              <w:jc w:val="center"/>
              <w:rPr>
                <w:sz w:val="22"/>
                <w:szCs w:val="22"/>
              </w:rPr>
            </w:pPr>
            <w:r w:rsidRPr="00321658">
              <w:rPr>
                <w:sz w:val="22"/>
                <w:szCs w:val="22"/>
              </w:rPr>
              <w:t>200</w:t>
            </w:r>
          </w:p>
        </w:tc>
      </w:tr>
      <w:tr w:rsidR="00321658" w:rsidRPr="00321658" w14:paraId="025D9068" w14:textId="77777777" w:rsidTr="003B48C6">
        <w:trPr>
          <w:trHeight w:val="702"/>
        </w:trPr>
        <w:tc>
          <w:tcPr>
            <w:tcW w:w="932" w:type="dxa"/>
            <w:shd w:val="clear" w:color="auto" w:fill="auto"/>
            <w:vAlign w:val="center"/>
          </w:tcPr>
          <w:p w14:paraId="10D02C7A"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6.8</w:t>
            </w:r>
          </w:p>
        </w:tc>
        <w:tc>
          <w:tcPr>
            <w:tcW w:w="6793" w:type="dxa"/>
            <w:shd w:val="clear" w:color="auto" w:fill="auto"/>
            <w:vAlign w:val="center"/>
          </w:tcPr>
          <w:p w14:paraId="1D47103A" w14:textId="77777777" w:rsidR="003B48C6" w:rsidRPr="00321658" w:rsidRDefault="003B48C6" w:rsidP="003B48C6">
            <w:pPr>
              <w:rPr>
                <w:sz w:val="22"/>
                <w:szCs w:val="22"/>
              </w:rPr>
            </w:pPr>
            <w:r w:rsidRPr="00321658">
              <w:rPr>
                <w:sz w:val="22"/>
                <w:szCs w:val="22"/>
              </w:rPr>
              <w:t>Zawracanie w warunkach, w których mogłoby to zagrażać bezpieczeństwu ruchu lub ruch ten utrudnić</w:t>
            </w:r>
          </w:p>
        </w:tc>
        <w:tc>
          <w:tcPr>
            <w:tcW w:w="1671" w:type="dxa"/>
            <w:shd w:val="clear" w:color="auto" w:fill="auto"/>
            <w:vAlign w:val="center"/>
          </w:tcPr>
          <w:p w14:paraId="4A46349F" w14:textId="77777777" w:rsidR="003B48C6" w:rsidRPr="00321658" w:rsidRDefault="003B48C6" w:rsidP="003B48C6">
            <w:pPr>
              <w:jc w:val="center"/>
              <w:rPr>
                <w:sz w:val="22"/>
                <w:szCs w:val="22"/>
              </w:rPr>
            </w:pPr>
            <w:r w:rsidRPr="00321658">
              <w:rPr>
                <w:sz w:val="22"/>
                <w:szCs w:val="22"/>
              </w:rPr>
              <w:t>200</w:t>
            </w:r>
          </w:p>
        </w:tc>
      </w:tr>
      <w:tr w:rsidR="00321658" w:rsidRPr="00321658" w14:paraId="3DF225D1" w14:textId="77777777" w:rsidTr="003B48C6">
        <w:trPr>
          <w:trHeight w:val="712"/>
        </w:trPr>
        <w:tc>
          <w:tcPr>
            <w:tcW w:w="932" w:type="dxa"/>
            <w:shd w:val="clear" w:color="auto" w:fill="auto"/>
            <w:vAlign w:val="center"/>
          </w:tcPr>
          <w:p w14:paraId="5A7994AF"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6.9</w:t>
            </w:r>
          </w:p>
        </w:tc>
        <w:tc>
          <w:tcPr>
            <w:tcW w:w="6793" w:type="dxa"/>
            <w:shd w:val="clear" w:color="auto" w:fill="auto"/>
            <w:vAlign w:val="center"/>
          </w:tcPr>
          <w:p w14:paraId="0549F28B" w14:textId="77777777" w:rsidR="003B48C6" w:rsidRPr="00321658" w:rsidRDefault="003B48C6" w:rsidP="003B48C6">
            <w:pPr>
              <w:rPr>
                <w:sz w:val="22"/>
                <w:szCs w:val="22"/>
              </w:rPr>
            </w:pPr>
            <w:r w:rsidRPr="00321658">
              <w:rPr>
                <w:sz w:val="22"/>
                <w:szCs w:val="22"/>
              </w:rPr>
              <w:t>Omijanie pojazdu, który jechał w tym samym kierunku, lecz zatrzymał się w celu ustąpienia pierwszeństwa pieszemu</w:t>
            </w:r>
          </w:p>
        </w:tc>
        <w:tc>
          <w:tcPr>
            <w:tcW w:w="1671" w:type="dxa"/>
            <w:shd w:val="clear" w:color="auto" w:fill="auto"/>
            <w:vAlign w:val="center"/>
          </w:tcPr>
          <w:p w14:paraId="00EA775F" w14:textId="77777777" w:rsidR="003B48C6" w:rsidRPr="00321658" w:rsidRDefault="003B48C6" w:rsidP="003B48C6">
            <w:pPr>
              <w:jc w:val="center"/>
              <w:rPr>
                <w:sz w:val="22"/>
                <w:szCs w:val="22"/>
              </w:rPr>
            </w:pPr>
            <w:r w:rsidRPr="00321658">
              <w:rPr>
                <w:sz w:val="22"/>
                <w:szCs w:val="22"/>
              </w:rPr>
              <w:t>500</w:t>
            </w:r>
          </w:p>
        </w:tc>
      </w:tr>
      <w:tr w:rsidR="00321658" w:rsidRPr="00321658" w14:paraId="57306F0F" w14:textId="77777777" w:rsidTr="003B48C6">
        <w:trPr>
          <w:trHeight w:val="410"/>
        </w:trPr>
        <w:tc>
          <w:tcPr>
            <w:tcW w:w="932" w:type="dxa"/>
            <w:shd w:val="clear" w:color="auto" w:fill="auto"/>
            <w:vAlign w:val="center"/>
          </w:tcPr>
          <w:p w14:paraId="0DA1A683"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6.10</w:t>
            </w:r>
          </w:p>
        </w:tc>
        <w:tc>
          <w:tcPr>
            <w:tcW w:w="6793" w:type="dxa"/>
            <w:shd w:val="clear" w:color="auto" w:fill="auto"/>
            <w:vAlign w:val="center"/>
          </w:tcPr>
          <w:p w14:paraId="0D7D9788" w14:textId="77777777" w:rsidR="003B48C6" w:rsidRPr="00321658" w:rsidRDefault="003B48C6" w:rsidP="003B48C6">
            <w:pPr>
              <w:rPr>
                <w:sz w:val="22"/>
                <w:szCs w:val="22"/>
              </w:rPr>
            </w:pPr>
            <w:r w:rsidRPr="00321658">
              <w:rPr>
                <w:sz w:val="22"/>
                <w:szCs w:val="22"/>
              </w:rPr>
              <w:t>Wyprzedzanie na pasie z zakazem wyprzedzania</w:t>
            </w:r>
          </w:p>
        </w:tc>
        <w:tc>
          <w:tcPr>
            <w:tcW w:w="1671" w:type="dxa"/>
            <w:shd w:val="clear" w:color="auto" w:fill="auto"/>
            <w:vAlign w:val="center"/>
          </w:tcPr>
          <w:p w14:paraId="262AE8C4" w14:textId="77777777" w:rsidR="003B48C6" w:rsidRPr="00321658" w:rsidRDefault="003B48C6" w:rsidP="003B48C6">
            <w:pPr>
              <w:jc w:val="center"/>
              <w:rPr>
                <w:sz w:val="22"/>
                <w:szCs w:val="22"/>
              </w:rPr>
            </w:pPr>
            <w:r w:rsidRPr="00321658">
              <w:rPr>
                <w:sz w:val="22"/>
                <w:szCs w:val="22"/>
              </w:rPr>
              <w:t>200</w:t>
            </w:r>
          </w:p>
        </w:tc>
      </w:tr>
      <w:tr w:rsidR="00321658" w:rsidRPr="00321658" w14:paraId="4AF20CFD" w14:textId="77777777" w:rsidTr="003B48C6">
        <w:trPr>
          <w:trHeight w:val="416"/>
        </w:trPr>
        <w:tc>
          <w:tcPr>
            <w:tcW w:w="932" w:type="dxa"/>
            <w:shd w:val="clear" w:color="auto" w:fill="auto"/>
            <w:vAlign w:val="center"/>
          </w:tcPr>
          <w:p w14:paraId="782173B4"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6.11</w:t>
            </w:r>
          </w:p>
        </w:tc>
        <w:tc>
          <w:tcPr>
            <w:tcW w:w="6793" w:type="dxa"/>
            <w:shd w:val="clear" w:color="auto" w:fill="auto"/>
            <w:vAlign w:val="center"/>
          </w:tcPr>
          <w:p w14:paraId="3660B7C1" w14:textId="77777777" w:rsidR="003B48C6" w:rsidRPr="00321658" w:rsidRDefault="003B48C6" w:rsidP="003B48C6">
            <w:pPr>
              <w:rPr>
                <w:sz w:val="22"/>
                <w:szCs w:val="22"/>
              </w:rPr>
            </w:pPr>
            <w:r w:rsidRPr="00321658">
              <w:rPr>
                <w:sz w:val="22"/>
                <w:szCs w:val="22"/>
              </w:rPr>
              <w:t>Wyprzedzanie na przejazdach kolejowych</w:t>
            </w:r>
          </w:p>
        </w:tc>
        <w:tc>
          <w:tcPr>
            <w:tcW w:w="1671" w:type="dxa"/>
            <w:shd w:val="clear" w:color="auto" w:fill="auto"/>
            <w:vAlign w:val="center"/>
          </w:tcPr>
          <w:p w14:paraId="3776283A" w14:textId="77777777" w:rsidR="003B48C6" w:rsidRPr="00321658" w:rsidRDefault="003B48C6" w:rsidP="003B48C6">
            <w:pPr>
              <w:jc w:val="center"/>
              <w:rPr>
                <w:sz w:val="22"/>
                <w:szCs w:val="22"/>
              </w:rPr>
            </w:pPr>
            <w:r w:rsidRPr="00321658">
              <w:rPr>
                <w:sz w:val="22"/>
                <w:szCs w:val="22"/>
              </w:rPr>
              <w:t>300</w:t>
            </w:r>
          </w:p>
        </w:tc>
      </w:tr>
      <w:tr w:rsidR="00321658" w:rsidRPr="00321658" w14:paraId="538F07C5" w14:textId="77777777" w:rsidTr="003B48C6">
        <w:trPr>
          <w:trHeight w:val="692"/>
        </w:trPr>
        <w:tc>
          <w:tcPr>
            <w:tcW w:w="932" w:type="dxa"/>
            <w:shd w:val="clear" w:color="auto" w:fill="auto"/>
            <w:vAlign w:val="center"/>
          </w:tcPr>
          <w:p w14:paraId="42E93089"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6.12</w:t>
            </w:r>
          </w:p>
        </w:tc>
        <w:tc>
          <w:tcPr>
            <w:tcW w:w="6793" w:type="dxa"/>
            <w:shd w:val="clear" w:color="auto" w:fill="auto"/>
            <w:vAlign w:val="center"/>
          </w:tcPr>
          <w:p w14:paraId="06F7BD75" w14:textId="77777777" w:rsidR="003B48C6" w:rsidRPr="00321658" w:rsidRDefault="003B48C6" w:rsidP="003B48C6">
            <w:pPr>
              <w:rPr>
                <w:sz w:val="22"/>
                <w:szCs w:val="22"/>
              </w:rPr>
            </w:pPr>
            <w:r w:rsidRPr="00321658">
              <w:rPr>
                <w:sz w:val="22"/>
                <w:szCs w:val="22"/>
              </w:rPr>
              <w:t>Nieustąpienie przez kierującego pojazdem pierwszeństwa pieszym znajdującym się na przejściu</w:t>
            </w:r>
          </w:p>
        </w:tc>
        <w:tc>
          <w:tcPr>
            <w:tcW w:w="1671" w:type="dxa"/>
            <w:shd w:val="clear" w:color="auto" w:fill="auto"/>
            <w:vAlign w:val="center"/>
          </w:tcPr>
          <w:p w14:paraId="692BE221" w14:textId="77777777" w:rsidR="003B48C6" w:rsidRPr="00321658" w:rsidRDefault="003B48C6" w:rsidP="003B48C6">
            <w:pPr>
              <w:jc w:val="center"/>
              <w:rPr>
                <w:sz w:val="22"/>
                <w:szCs w:val="22"/>
              </w:rPr>
            </w:pPr>
            <w:r w:rsidRPr="00321658">
              <w:rPr>
                <w:sz w:val="22"/>
                <w:szCs w:val="22"/>
              </w:rPr>
              <w:t>300</w:t>
            </w:r>
          </w:p>
        </w:tc>
      </w:tr>
      <w:tr w:rsidR="00321658" w:rsidRPr="00321658" w14:paraId="159356EF" w14:textId="77777777" w:rsidTr="003B48C6">
        <w:trPr>
          <w:trHeight w:val="702"/>
        </w:trPr>
        <w:tc>
          <w:tcPr>
            <w:tcW w:w="932" w:type="dxa"/>
            <w:shd w:val="clear" w:color="auto" w:fill="auto"/>
            <w:vAlign w:val="center"/>
          </w:tcPr>
          <w:p w14:paraId="3129ED1B"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6.13</w:t>
            </w:r>
          </w:p>
        </w:tc>
        <w:tc>
          <w:tcPr>
            <w:tcW w:w="6793" w:type="dxa"/>
            <w:shd w:val="clear" w:color="auto" w:fill="auto"/>
            <w:vAlign w:val="center"/>
          </w:tcPr>
          <w:p w14:paraId="3079E4CC" w14:textId="77777777" w:rsidR="003B48C6" w:rsidRPr="00321658" w:rsidRDefault="003B48C6" w:rsidP="003B48C6">
            <w:pPr>
              <w:rPr>
                <w:sz w:val="22"/>
                <w:szCs w:val="22"/>
              </w:rPr>
            </w:pPr>
            <w:r w:rsidRPr="00321658">
              <w:rPr>
                <w:sz w:val="22"/>
                <w:szCs w:val="22"/>
              </w:rPr>
              <w:t>Nieustąpienie przez kierującego pojazdem pierwszeństwa rowerowi znajdującemu się na przejeździe dla rowerzystów</w:t>
            </w:r>
          </w:p>
        </w:tc>
        <w:tc>
          <w:tcPr>
            <w:tcW w:w="1671" w:type="dxa"/>
            <w:shd w:val="clear" w:color="auto" w:fill="auto"/>
            <w:vAlign w:val="center"/>
          </w:tcPr>
          <w:p w14:paraId="4F4B4498" w14:textId="77777777" w:rsidR="003B48C6" w:rsidRPr="00321658" w:rsidRDefault="003B48C6" w:rsidP="003B48C6">
            <w:pPr>
              <w:jc w:val="center"/>
              <w:rPr>
                <w:sz w:val="22"/>
                <w:szCs w:val="22"/>
              </w:rPr>
            </w:pPr>
            <w:r w:rsidRPr="00321658">
              <w:rPr>
                <w:sz w:val="22"/>
                <w:szCs w:val="22"/>
              </w:rPr>
              <w:t>300</w:t>
            </w:r>
          </w:p>
        </w:tc>
      </w:tr>
      <w:tr w:rsidR="00321658" w:rsidRPr="00321658" w14:paraId="3BEAD12B" w14:textId="77777777" w:rsidTr="003B48C6">
        <w:trPr>
          <w:trHeight w:val="981"/>
        </w:trPr>
        <w:tc>
          <w:tcPr>
            <w:tcW w:w="932" w:type="dxa"/>
            <w:shd w:val="clear" w:color="auto" w:fill="auto"/>
            <w:vAlign w:val="center"/>
          </w:tcPr>
          <w:p w14:paraId="507ACEE3"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6.14</w:t>
            </w:r>
          </w:p>
        </w:tc>
        <w:tc>
          <w:tcPr>
            <w:tcW w:w="6793" w:type="dxa"/>
            <w:shd w:val="clear" w:color="auto" w:fill="auto"/>
            <w:vAlign w:val="center"/>
          </w:tcPr>
          <w:p w14:paraId="125FBFEC" w14:textId="77777777" w:rsidR="003B48C6" w:rsidRPr="00321658" w:rsidRDefault="003B48C6" w:rsidP="003B48C6">
            <w:pPr>
              <w:rPr>
                <w:sz w:val="22"/>
                <w:szCs w:val="22"/>
              </w:rPr>
            </w:pPr>
            <w:r w:rsidRPr="00321658">
              <w:rPr>
                <w:sz w:val="22"/>
                <w:szCs w:val="22"/>
              </w:rPr>
              <w:t>Nieustąpienie przez kierującego pojazdem, który skręca w drogę poprzeczną, pierwszeństwa rowerzyście jadącemu na wprost po jezdni, pasie ruchu dla rowerów, drodze dla rowerów</w:t>
            </w:r>
          </w:p>
        </w:tc>
        <w:tc>
          <w:tcPr>
            <w:tcW w:w="1671" w:type="dxa"/>
            <w:shd w:val="clear" w:color="auto" w:fill="auto"/>
            <w:vAlign w:val="center"/>
          </w:tcPr>
          <w:p w14:paraId="7E5271F5" w14:textId="77777777" w:rsidR="003B48C6" w:rsidRPr="00321658" w:rsidRDefault="003B48C6" w:rsidP="003B48C6">
            <w:pPr>
              <w:jc w:val="center"/>
              <w:rPr>
                <w:sz w:val="22"/>
                <w:szCs w:val="22"/>
              </w:rPr>
            </w:pPr>
            <w:r w:rsidRPr="00321658">
              <w:rPr>
                <w:sz w:val="22"/>
                <w:szCs w:val="22"/>
              </w:rPr>
              <w:t>300</w:t>
            </w:r>
          </w:p>
        </w:tc>
      </w:tr>
      <w:tr w:rsidR="00321658" w:rsidRPr="00321658" w14:paraId="13C15BCE" w14:textId="77777777" w:rsidTr="003B48C6">
        <w:trPr>
          <w:trHeight w:val="707"/>
        </w:trPr>
        <w:tc>
          <w:tcPr>
            <w:tcW w:w="932" w:type="dxa"/>
            <w:shd w:val="clear" w:color="auto" w:fill="auto"/>
            <w:vAlign w:val="center"/>
          </w:tcPr>
          <w:p w14:paraId="3A67408E"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6.15</w:t>
            </w:r>
          </w:p>
        </w:tc>
        <w:tc>
          <w:tcPr>
            <w:tcW w:w="6793" w:type="dxa"/>
            <w:shd w:val="clear" w:color="auto" w:fill="auto"/>
            <w:vAlign w:val="center"/>
          </w:tcPr>
          <w:p w14:paraId="26244A93" w14:textId="77777777" w:rsidR="003B48C6" w:rsidRPr="00321658" w:rsidRDefault="003B48C6" w:rsidP="003B48C6">
            <w:pPr>
              <w:rPr>
                <w:sz w:val="22"/>
                <w:szCs w:val="22"/>
              </w:rPr>
            </w:pPr>
            <w:r w:rsidRPr="00321658">
              <w:rPr>
                <w:sz w:val="22"/>
                <w:szCs w:val="22"/>
              </w:rPr>
              <w:t>Naruszenie zakazu wjeżdżania na przejazd kolejowy jeśli po jego drugiej stronie nie ma miejsca do kontynuowania jazdy</w:t>
            </w:r>
          </w:p>
        </w:tc>
        <w:tc>
          <w:tcPr>
            <w:tcW w:w="1671" w:type="dxa"/>
            <w:shd w:val="clear" w:color="auto" w:fill="auto"/>
            <w:vAlign w:val="center"/>
          </w:tcPr>
          <w:p w14:paraId="594DABB6" w14:textId="77777777" w:rsidR="003B48C6" w:rsidRPr="00321658" w:rsidRDefault="003B48C6" w:rsidP="003B48C6">
            <w:pPr>
              <w:jc w:val="center"/>
              <w:rPr>
                <w:sz w:val="22"/>
                <w:szCs w:val="22"/>
              </w:rPr>
            </w:pPr>
            <w:r w:rsidRPr="00321658">
              <w:rPr>
                <w:sz w:val="22"/>
                <w:szCs w:val="22"/>
              </w:rPr>
              <w:t>300</w:t>
            </w:r>
          </w:p>
        </w:tc>
      </w:tr>
      <w:tr w:rsidR="00321658" w:rsidRPr="00321658" w14:paraId="4A76EC86" w14:textId="77777777" w:rsidTr="003B48C6">
        <w:trPr>
          <w:trHeight w:val="688"/>
        </w:trPr>
        <w:tc>
          <w:tcPr>
            <w:tcW w:w="932" w:type="dxa"/>
            <w:shd w:val="clear" w:color="auto" w:fill="auto"/>
            <w:vAlign w:val="center"/>
          </w:tcPr>
          <w:p w14:paraId="7BEBBCE2"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lastRenderedPageBreak/>
              <w:t>6.16</w:t>
            </w:r>
          </w:p>
        </w:tc>
        <w:tc>
          <w:tcPr>
            <w:tcW w:w="6793" w:type="dxa"/>
            <w:shd w:val="clear" w:color="auto" w:fill="auto"/>
            <w:vAlign w:val="center"/>
          </w:tcPr>
          <w:p w14:paraId="1DBA1C25" w14:textId="77777777" w:rsidR="003B48C6" w:rsidRPr="00321658" w:rsidRDefault="003B48C6" w:rsidP="003B48C6">
            <w:pPr>
              <w:rPr>
                <w:sz w:val="22"/>
                <w:szCs w:val="22"/>
              </w:rPr>
            </w:pPr>
            <w:r w:rsidRPr="00321658">
              <w:rPr>
                <w:sz w:val="22"/>
                <w:szCs w:val="22"/>
              </w:rPr>
              <w:t>Jazda wzdłuż po chodniku lub przejściu dla pieszych pojazdem silnikowym</w:t>
            </w:r>
          </w:p>
        </w:tc>
        <w:tc>
          <w:tcPr>
            <w:tcW w:w="1671" w:type="dxa"/>
            <w:shd w:val="clear" w:color="auto" w:fill="auto"/>
            <w:vAlign w:val="center"/>
          </w:tcPr>
          <w:p w14:paraId="07D67C9B" w14:textId="77777777" w:rsidR="003B48C6" w:rsidRPr="00321658" w:rsidRDefault="003B48C6" w:rsidP="003B48C6">
            <w:pPr>
              <w:jc w:val="center"/>
              <w:rPr>
                <w:sz w:val="22"/>
                <w:szCs w:val="22"/>
              </w:rPr>
            </w:pPr>
            <w:r w:rsidRPr="00321658">
              <w:rPr>
                <w:sz w:val="22"/>
                <w:szCs w:val="22"/>
              </w:rPr>
              <w:t>200</w:t>
            </w:r>
          </w:p>
        </w:tc>
      </w:tr>
      <w:tr w:rsidR="00321658" w:rsidRPr="00321658" w14:paraId="2A61327C" w14:textId="77777777" w:rsidTr="003B48C6">
        <w:trPr>
          <w:trHeight w:val="698"/>
        </w:trPr>
        <w:tc>
          <w:tcPr>
            <w:tcW w:w="932" w:type="dxa"/>
            <w:shd w:val="clear" w:color="auto" w:fill="auto"/>
            <w:vAlign w:val="center"/>
          </w:tcPr>
          <w:p w14:paraId="4F5C9C95"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6.17</w:t>
            </w:r>
          </w:p>
        </w:tc>
        <w:tc>
          <w:tcPr>
            <w:tcW w:w="6793" w:type="dxa"/>
            <w:shd w:val="clear" w:color="auto" w:fill="auto"/>
            <w:vAlign w:val="center"/>
          </w:tcPr>
          <w:p w14:paraId="2EEFDA0B" w14:textId="77777777" w:rsidR="003B48C6" w:rsidRPr="00321658" w:rsidRDefault="003B48C6" w:rsidP="003B48C6">
            <w:pPr>
              <w:rPr>
                <w:sz w:val="22"/>
                <w:szCs w:val="22"/>
              </w:rPr>
            </w:pPr>
            <w:r w:rsidRPr="00321658">
              <w:rPr>
                <w:sz w:val="22"/>
                <w:szCs w:val="22"/>
              </w:rPr>
              <w:t>Naruszenie przez kierującego zakazu wjeżdżania na skrzyżowanie, jeśli na skrzyżowaniu lub za nim nie ma miejsca do kontynuowania jazdy</w:t>
            </w:r>
          </w:p>
        </w:tc>
        <w:tc>
          <w:tcPr>
            <w:tcW w:w="1671" w:type="dxa"/>
            <w:shd w:val="clear" w:color="auto" w:fill="auto"/>
            <w:vAlign w:val="center"/>
          </w:tcPr>
          <w:p w14:paraId="428CB0A3" w14:textId="77777777" w:rsidR="003B48C6" w:rsidRPr="00321658" w:rsidRDefault="003B48C6" w:rsidP="003B48C6">
            <w:pPr>
              <w:jc w:val="center"/>
              <w:rPr>
                <w:sz w:val="22"/>
                <w:szCs w:val="22"/>
              </w:rPr>
            </w:pPr>
            <w:r w:rsidRPr="00321658">
              <w:rPr>
                <w:sz w:val="22"/>
                <w:szCs w:val="22"/>
              </w:rPr>
              <w:t>300</w:t>
            </w:r>
          </w:p>
        </w:tc>
      </w:tr>
      <w:tr w:rsidR="00321658" w:rsidRPr="00321658" w14:paraId="7B4591B1" w14:textId="77777777" w:rsidTr="003B48C6">
        <w:trPr>
          <w:trHeight w:val="424"/>
        </w:trPr>
        <w:tc>
          <w:tcPr>
            <w:tcW w:w="932" w:type="dxa"/>
            <w:shd w:val="clear" w:color="auto" w:fill="auto"/>
            <w:vAlign w:val="center"/>
          </w:tcPr>
          <w:p w14:paraId="6DDA8DA5"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6.18</w:t>
            </w:r>
          </w:p>
        </w:tc>
        <w:tc>
          <w:tcPr>
            <w:tcW w:w="6793" w:type="dxa"/>
            <w:shd w:val="clear" w:color="auto" w:fill="auto"/>
            <w:vAlign w:val="center"/>
          </w:tcPr>
          <w:p w14:paraId="7478E188" w14:textId="77777777" w:rsidR="003B48C6" w:rsidRPr="00321658" w:rsidRDefault="003B48C6" w:rsidP="003B48C6">
            <w:pPr>
              <w:rPr>
                <w:sz w:val="22"/>
                <w:szCs w:val="22"/>
              </w:rPr>
            </w:pPr>
            <w:r w:rsidRPr="00321658">
              <w:rPr>
                <w:sz w:val="22"/>
                <w:szCs w:val="22"/>
              </w:rPr>
              <w:t>Jazda „pod prąd”</w:t>
            </w:r>
          </w:p>
        </w:tc>
        <w:tc>
          <w:tcPr>
            <w:tcW w:w="1671" w:type="dxa"/>
            <w:shd w:val="clear" w:color="auto" w:fill="auto"/>
            <w:vAlign w:val="center"/>
          </w:tcPr>
          <w:p w14:paraId="5C712281" w14:textId="77777777" w:rsidR="003B48C6" w:rsidRPr="00321658" w:rsidRDefault="003B48C6" w:rsidP="003B48C6">
            <w:pPr>
              <w:jc w:val="center"/>
              <w:rPr>
                <w:sz w:val="22"/>
                <w:szCs w:val="22"/>
              </w:rPr>
            </w:pPr>
            <w:r w:rsidRPr="00321658">
              <w:rPr>
                <w:sz w:val="22"/>
                <w:szCs w:val="22"/>
              </w:rPr>
              <w:t>300</w:t>
            </w:r>
          </w:p>
        </w:tc>
      </w:tr>
      <w:tr w:rsidR="00321658" w:rsidRPr="00321658" w14:paraId="068B1DB7" w14:textId="77777777" w:rsidTr="003B48C6">
        <w:trPr>
          <w:trHeight w:val="700"/>
        </w:trPr>
        <w:tc>
          <w:tcPr>
            <w:tcW w:w="932" w:type="dxa"/>
            <w:shd w:val="clear" w:color="auto" w:fill="auto"/>
            <w:vAlign w:val="center"/>
          </w:tcPr>
          <w:p w14:paraId="36F3238B"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6.19</w:t>
            </w:r>
          </w:p>
        </w:tc>
        <w:tc>
          <w:tcPr>
            <w:tcW w:w="6793" w:type="dxa"/>
            <w:shd w:val="clear" w:color="auto" w:fill="auto"/>
            <w:vAlign w:val="center"/>
          </w:tcPr>
          <w:p w14:paraId="28A7693C" w14:textId="77777777" w:rsidR="003B48C6" w:rsidRPr="00321658" w:rsidRDefault="003B48C6" w:rsidP="003B48C6">
            <w:pPr>
              <w:rPr>
                <w:sz w:val="22"/>
                <w:szCs w:val="22"/>
              </w:rPr>
            </w:pPr>
            <w:r w:rsidRPr="00321658">
              <w:rPr>
                <w:sz w:val="22"/>
                <w:szCs w:val="22"/>
              </w:rPr>
              <w:t>Niewłączanie przez kierującego pojazdem wymaganych świateł w czasie jazdy w warunkach zmniejszonej przejrzystości powietrza</w:t>
            </w:r>
          </w:p>
        </w:tc>
        <w:tc>
          <w:tcPr>
            <w:tcW w:w="1671" w:type="dxa"/>
            <w:shd w:val="clear" w:color="auto" w:fill="auto"/>
            <w:vAlign w:val="center"/>
          </w:tcPr>
          <w:p w14:paraId="397CDF31" w14:textId="77777777" w:rsidR="003B48C6" w:rsidRPr="00321658" w:rsidRDefault="003B48C6" w:rsidP="003B48C6">
            <w:pPr>
              <w:jc w:val="center"/>
              <w:rPr>
                <w:sz w:val="22"/>
                <w:szCs w:val="22"/>
              </w:rPr>
            </w:pPr>
            <w:r w:rsidRPr="00321658">
              <w:rPr>
                <w:sz w:val="22"/>
                <w:szCs w:val="22"/>
              </w:rPr>
              <w:t>200</w:t>
            </w:r>
          </w:p>
        </w:tc>
      </w:tr>
      <w:tr w:rsidR="00321658" w:rsidRPr="00321658" w14:paraId="5466D5AD" w14:textId="77777777" w:rsidTr="003B48C6">
        <w:trPr>
          <w:trHeight w:val="409"/>
        </w:trPr>
        <w:tc>
          <w:tcPr>
            <w:tcW w:w="932" w:type="dxa"/>
            <w:shd w:val="clear" w:color="auto" w:fill="auto"/>
            <w:vAlign w:val="center"/>
          </w:tcPr>
          <w:p w14:paraId="21FFB0D3"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6.20</w:t>
            </w:r>
          </w:p>
        </w:tc>
        <w:tc>
          <w:tcPr>
            <w:tcW w:w="6793" w:type="dxa"/>
            <w:shd w:val="clear" w:color="auto" w:fill="auto"/>
            <w:vAlign w:val="center"/>
          </w:tcPr>
          <w:p w14:paraId="692F6318" w14:textId="77777777" w:rsidR="003B48C6" w:rsidRPr="00321658" w:rsidRDefault="003B48C6" w:rsidP="003B48C6">
            <w:pPr>
              <w:rPr>
                <w:sz w:val="22"/>
                <w:szCs w:val="22"/>
              </w:rPr>
            </w:pPr>
            <w:r w:rsidRPr="00321658">
              <w:rPr>
                <w:sz w:val="22"/>
                <w:szCs w:val="22"/>
              </w:rPr>
              <w:t>Jazda bez wymaganych świateł od zmierzchu do świtu</w:t>
            </w:r>
          </w:p>
        </w:tc>
        <w:tc>
          <w:tcPr>
            <w:tcW w:w="1671" w:type="dxa"/>
            <w:shd w:val="clear" w:color="auto" w:fill="auto"/>
            <w:vAlign w:val="center"/>
          </w:tcPr>
          <w:p w14:paraId="59F984C1" w14:textId="77777777" w:rsidR="003B48C6" w:rsidRPr="00321658" w:rsidRDefault="003B48C6" w:rsidP="003B48C6">
            <w:pPr>
              <w:jc w:val="center"/>
              <w:rPr>
                <w:sz w:val="22"/>
                <w:szCs w:val="22"/>
              </w:rPr>
            </w:pPr>
            <w:r w:rsidRPr="00321658">
              <w:rPr>
                <w:sz w:val="22"/>
                <w:szCs w:val="22"/>
              </w:rPr>
              <w:t>200</w:t>
            </w:r>
          </w:p>
        </w:tc>
      </w:tr>
      <w:tr w:rsidR="00321658" w:rsidRPr="00321658" w14:paraId="09FA916F" w14:textId="77777777" w:rsidTr="003B48C6">
        <w:trPr>
          <w:trHeight w:val="430"/>
        </w:trPr>
        <w:tc>
          <w:tcPr>
            <w:tcW w:w="932" w:type="dxa"/>
            <w:shd w:val="clear" w:color="auto" w:fill="auto"/>
            <w:vAlign w:val="center"/>
          </w:tcPr>
          <w:p w14:paraId="08202777"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6.21</w:t>
            </w:r>
          </w:p>
        </w:tc>
        <w:tc>
          <w:tcPr>
            <w:tcW w:w="6793" w:type="dxa"/>
            <w:shd w:val="clear" w:color="auto" w:fill="auto"/>
            <w:vAlign w:val="center"/>
          </w:tcPr>
          <w:p w14:paraId="5496BCFF" w14:textId="77777777" w:rsidR="003B48C6" w:rsidRPr="00321658" w:rsidRDefault="003B48C6" w:rsidP="003B48C6">
            <w:pPr>
              <w:rPr>
                <w:bCs/>
                <w:sz w:val="22"/>
                <w:szCs w:val="22"/>
              </w:rPr>
            </w:pPr>
            <w:r w:rsidRPr="00321658">
              <w:rPr>
                <w:bCs/>
                <w:sz w:val="22"/>
                <w:szCs w:val="22"/>
              </w:rPr>
              <w:t>Jazda bez wymaganych świateł od świtu do zmierzchu</w:t>
            </w:r>
          </w:p>
        </w:tc>
        <w:tc>
          <w:tcPr>
            <w:tcW w:w="1671" w:type="dxa"/>
            <w:shd w:val="clear" w:color="auto" w:fill="auto"/>
            <w:vAlign w:val="center"/>
          </w:tcPr>
          <w:p w14:paraId="35DD6864" w14:textId="77777777" w:rsidR="003B48C6" w:rsidRPr="00321658" w:rsidRDefault="003B48C6" w:rsidP="003B48C6">
            <w:pPr>
              <w:jc w:val="center"/>
              <w:rPr>
                <w:bCs/>
                <w:sz w:val="22"/>
                <w:szCs w:val="22"/>
              </w:rPr>
            </w:pPr>
            <w:r w:rsidRPr="00321658">
              <w:rPr>
                <w:bCs/>
                <w:sz w:val="22"/>
                <w:szCs w:val="22"/>
              </w:rPr>
              <w:t>100</w:t>
            </w:r>
          </w:p>
        </w:tc>
      </w:tr>
      <w:tr w:rsidR="00321658" w:rsidRPr="00321658" w14:paraId="6D1FF29B" w14:textId="77777777" w:rsidTr="003B48C6">
        <w:trPr>
          <w:trHeight w:val="990"/>
        </w:trPr>
        <w:tc>
          <w:tcPr>
            <w:tcW w:w="932" w:type="dxa"/>
            <w:shd w:val="clear" w:color="auto" w:fill="auto"/>
            <w:vAlign w:val="center"/>
          </w:tcPr>
          <w:p w14:paraId="6CA9FF47"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6.22</w:t>
            </w:r>
          </w:p>
        </w:tc>
        <w:tc>
          <w:tcPr>
            <w:tcW w:w="6793" w:type="dxa"/>
            <w:shd w:val="clear" w:color="auto" w:fill="auto"/>
            <w:vAlign w:val="center"/>
          </w:tcPr>
          <w:p w14:paraId="50B32A39" w14:textId="77777777" w:rsidR="003B48C6" w:rsidRPr="00321658" w:rsidRDefault="003B48C6" w:rsidP="003B48C6">
            <w:pPr>
              <w:rPr>
                <w:sz w:val="22"/>
                <w:szCs w:val="22"/>
              </w:rPr>
            </w:pPr>
            <w:r w:rsidRPr="00321658">
              <w:rPr>
                <w:sz w:val="22"/>
                <w:szCs w:val="22"/>
              </w:rPr>
              <w:t>Zatrzymanie lub postój pojazdu w warunkach, w których powoduje utrudnienie ruchu, w szczególności:</w:t>
            </w:r>
          </w:p>
          <w:p w14:paraId="0467A80C" w14:textId="77777777" w:rsidR="003B48C6" w:rsidRPr="00321658" w:rsidRDefault="003B48C6" w:rsidP="003B48C6">
            <w:pPr>
              <w:rPr>
                <w:sz w:val="22"/>
                <w:szCs w:val="22"/>
              </w:rPr>
            </w:pPr>
            <w:r w:rsidRPr="00321658">
              <w:rPr>
                <w:sz w:val="22"/>
                <w:szCs w:val="22"/>
              </w:rPr>
              <w:t>na przejeździe kolejowym, na drodze dla rowerów, na chodnikach</w:t>
            </w:r>
          </w:p>
        </w:tc>
        <w:tc>
          <w:tcPr>
            <w:tcW w:w="1671" w:type="dxa"/>
            <w:shd w:val="clear" w:color="auto" w:fill="auto"/>
            <w:vAlign w:val="center"/>
          </w:tcPr>
          <w:p w14:paraId="17A697F3" w14:textId="77777777" w:rsidR="003B48C6" w:rsidRPr="00321658" w:rsidRDefault="003B48C6" w:rsidP="003B48C6">
            <w:pPr>
              <w:jc w:val="center"/>
              <w:rPr>
                <w:sz w:val="22"/>
                <w:szCs w:val="22"/>
              </w:rPr>
            </w:pPr>
            <w:r w:rsidRPr="00321658">
              <w:rPr>
                <w:sz w:val="22"/>
                <w:szCs w:val="22"/>
              </w:rPr>
              <w:t>200</w:t>
            </w:r>
          </w:p>
        </w:tc>
      </w:tr>
      <w:tr w:rsidR="00321658" w:rsidRPr="00321658" w14:paraId="05A1EEE2" w14:textId="77777777" w:rsidTr="003B48C6">
        <w:trPr>
          <w:trHeight w:val="662"/>
        </w:trPr>
        <w:tc>
          <w:tcPr>
            <w:tcW w:w="932" w:type="dxa"/>
            <w:shd w:val="clear" w:color="auto" w:fill="auto"/>
            <w:vAlign w:val="center"/>
          </w:tcPr>
          <w:p w14:paraId="7DAB2063"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6.23</w:t>
            </w:r>
          </w:p>
        </w:tc>
        <w:tc>
          <w:tcPr>
            <w:tcW w:w="6793" w:type="dxa"/>
            <w:shd w:val="clear" w:color="auto" w:fill="auto"/>
            <w:vAlign w:val="center"/>
          </w:tcPr>
          <w:p w14:paraId="29066E60" w14:textId="77777777" w:rsidR="003B48C6" w:rsidRPr="00321658" w:rsidRDefault="003B48C6" w:rsidP="003B48C6">
            <w:pPr>
              <w:rPr>
                <w:sz w:val="22"/>
                <w:szCs w:val="22"/>
              </w:rPr>
            </w:pPr>
            <w:r w:rsidRPr="00321658">
              <w:rPr>
                <w:sz w:val="22"/>
                <w:szCs w:val="22"/>
              </w:rPr>
              <w:t>Niezabezpieczenie urządzeń służących do mocowania ładunku przed rozluźnieniem się, swobodnym zwisaniem lub spadnięciem podczas jazdy</w:t>
            </w:r>
          </w:p>
        </w:tc>
        <w:tc>
          <w:tcPr>
            <w:tcW w:w="1671" w:type="dxa"/>
            <w:shd w:val="clear" w:color="auto" w:fill="auto"/>
            <w:vAlign w:val="center"/>
          </w:tcPr>
          <w:p w14:paraId="76C52ED1" w14:textId="77777777" w:rsidR="003B48C6" w:rsidRPr="00321658" w:rsidRDefault="003B48C6" w:rsidP="003B48C6">
            <w:pPr>
              <w:jc w:val="center"/>
              <w:rPr>
                <w:sz w:val="22"/>
                <w:szCs w:val="22"/>
              </w:rPr>
            </w:pPr>
            <w:r w:rsidRPr="00321658">
              <w:rPr>
                <w:sz w:val="22"/>
                <w:szCs w:val="22"/>
              </w:rPr>
              <w:t>200</w:t>
            </w:r>
          </w:p>
        </w:tc>
      </w:tr>
      <w:tr w:rsidR="00321658" w:rsidRPr="00321658" w14:paraId="645F55C4" w14:textId="77777777" w:rsidTr="003B48C6">
        <w:trPr>
          <w:trHeight w:val="408"/>
        </w:trPr>
        <w:tc>
          <w:tcPr>
            <w:tcW w:w="932" w:type="dxa"/>
            <w:shd w:val="clear" w:color="auto" w:fill="auto"/>
            <w:vAlign w:val="center"/>
          </w:tcPr>
          <w:p w14:paraId="3055F765"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6.24</w:t>
            </w:r>
          </w:p>
        </w:tc>
        <w:tc>
          <w:tcPr>
            <w:tcW w:w="6793" w:type="dxa"/>
            <w:shd w:val="clear" w:color="auto" w:fill="auto"/>
            <w:vAlign w:val="center"/>
          </w:tcPr>
          <w:p w14:paraId="6D00A65F" w14:textId="77777777" w:rsidR="003B48C6" w:rsidRPr="00321658" w:rsidRDefault="003B48C6" w:rsidP="003B48C6">
            <w:pPr>
              <w:rPr>
                <w:sz w:val="22"/>
                <w:szCs w:val="22"/>
              </w:rPr>
            </w:pPr>
            <w:r w:rsidRPr="00321658">
              <w:rPr>
                <w:sz w:val="22"/>
                <w:szCs w:val="22"/>
              </w:rPr>
              <w:t>Przebywanie na naczepie podczas załadunku/rozładunku</w:t>
            </w:r>
          </w:p>
        </w:tc>
        <w:tc>
          <w:tcPr>
            <w:tcW w:w="1671" w:type="dxa"/>
            <w:shd w:val="clear" w:color="auto" w:fill="auto"/>
            <w:vAlign w:val="center"/>
          </w:tcPr>
          <w:p w14:paraId="4CFB6BB1" w14:textId="77777777" w:rsidR="003B48C6" w:rsidRPr="00321658" w:rsidRDefault="003B48C6" w:rsidP="003B48C6">
            <w:pPr>
              <w:jc w:val="center"/>
              <w:rPr>
                <w:sz w:val="22"/>
                <w:szCs w:val="22"/>
              </w:rPr>
            </w:pPr>
            <w:r w:rsidRPr="00321658">
              <w:rPr>
                <w:sz w:val="22"/>
                <w:szCs w:val="22"/>
              </w:rPr>
              <w:t>200</w:t>
            </w:r>
          </w:p>
        </w:tc>
      </w:tr>
      <w:tr w:rsidR="00321658" w:rsidRPr="00321658" w14:paraId="0CBC6887" w14:textId="77777777" w:rsidTr="003B48C6">
        <w:trPr>
          <w:trHeight w:val="578"/>
        </w:trPr>
        <w:tc>
          <w:tcPr>
            <w:tcW w:w="932" w:type="dxa"/>
            <w:shd w:val="clear" w:color="auto" w:fill="auto"/>
            <w:vAlign w:val="center"/>
          </w:tcPr>
          <w:p w14:paraId="386A32B2"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6.25</w:t>
            </w:r>
          </w:p>
        </w:tc>
        <w:tc>
          <w:tcPr>
            <w:tcW w:w="6793" w:type="dxa"/>
            <w:shd w:val="clear" w:color="auto" w:fill="auto"/>
            <w:vAlign w:val="center"/>
          </w:tcPr>
          <w:p w14:paraId="5D279F1E" w14:textId="77777777" w:rsidR="003B48C6" w:rsidRPr="00321658" w:rsidRDefault="003B48C6" w:rsidP="003B48C6">
            <w:pPr>
              <w:rPr>
                <w:sz w:val="22"/>
                <w:szCs w:val="22"/>
              </w:rPr>
            </w:pPr>
            <w:r w:rsidRPr="00321658">
              <w:rPr>
                <w:sz w:val="22"/>
                <w:szCs w:val="22"/>
              </w:rPr>
              <w:t>Przewóz osób pojazdem nieprzeznaczonym lub nieprzystosowanym do tego celu</w:t>
            </w:r>
          </w:p>
        </w:tc>
        <w:tc>
          <w:tcPr>
            <w:tcW w:w="1671" w:type="dxa"/>
            <w:shd w:val="clear" w:color="auto" w:fill="auto"/>
            <w:vAlign w:val="center"/>
          </w:tcPr>
          <w:p w14:paraId="5410348A" w14:textId="77777777" w:rsidR="003B48C6" w:rsidRPr="00321658" w:rsidRDefault="003B48C6" w:rsidP="003B48C6">
            <w:pPr>
              <w:jc w:val="center"/>
              <w:rPr>
                <w:sz w:val="22"/>
                <w:szCs w:val="22"/>
              </w:rPr>
            </w:pPr>
            <w:r w:rsidRPr="00321658">
              <w:rPr>
                <w:sz w:val="22"/>
                <w:szCs w:val="22"/>
              </w:rPr>
              <w:t>200</w:t>
            </w:r>
          </w:p>
        </w:tc>
      </w:tr>
      <w:tr w:rsidR="00321658" w:rsidRPr="00321658" w14:paraId="7852F102" w14:textId="77777777" w:rsidTr="003B48C6">
        <w:trPr>
          <w:trHeight w:val="578"/>
        </w:trPr>
        <w:tc>
          <w:tcPr>
            <w:tcW w:w="932" w:type="dxa"/>
            <w:shd w:val="clear" w:color="auto" w:fill="auto"/>
            <w:vAlign w:val="center"/>
          </w:tcPr>
          <w:p w14:paraId="3302C714"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6.26</w:t>
            </w:r>
          </w:p>
        </w:tc>
        <w:tc>
          <w:tcPr>
            <w:tcW w:w="6793" w:type="dxa"/>
            <w:shd w:val="clear" w:color="auto" w:fill="auto"/>
            <w:vAlign w:val="center"/>
          </w:tcPr>
          <w:p w14:paraId="0C9C2169" w14:textId="77777777" w:rsidR="003B48C6" w:rsidRPr="00321658" w:rsidRDefault="003B48C6" w:rsidP="003B48C6">
            <w:pPr>
              <w:rPr>
                <w:sz w:val="22"/>
                <w:szCs w:val="22"/>
              </w:rPr>
            </w:pPr>
            <w:r w:rsidRPr="00321658">
              <w:rPr>
                <w:sz w:val="22"/>
                <w:szCs w:val="22"/>
              </w:rPr>
              <w:t>Przewóz osób pojazdem w większej liczbie niż dopuszcza to homologacja pojazdu</w:t>
            </w:r>
          </w:p>
        </w:tc>
        <w:tc>
          <w:tcPr>
            <w:tcW w:w="1671" w:type="dxa"/>
            <w:shd w:val="clear" w:color="auto" w:fill="auto"/>
            <w:vAlign w:val="center"/>
          </w:tcPr>
          <w:p w14:paraId="5CBA7622" w14:textId="77777777" w:rsidR="003B48C6" w:rsidRPr="00321658" w:rsidRDefault="003B48C6" w:rsidP="003B48C6">
            <w:pPr>
              <w:jc w:val="center"/>
              <w:rPr>
                <w:sz w:val="22"/>
                <w:szCs w:val="22"/>
              </w:rPr>
            </w:pPr>
            <w:r w:rsidRPr="00321658">
              <w:rPr>
                <w:sz w:val="22"/>
                <w:szCs w:val="22"/>
              </w:rPr>
              <w:t>200</w:t>
            </w:r>
          </w:p>
        </w:tc>
      </w:tr>
      <w:tr w:rsidR="00321658" w:rsidRPr="00321658" w14:paraId="3B847953" w14:textId="77777777" w:rsidTr="003B48C6">
        <w:trPr>
          <w:trHeight w:val="410"/>
        </w:trPr>
        <w:tc>
          <w:tcPr>
            <w:tcW w:w="932" w:type="dxa"/>
            <w:shd w:val="clear" w:color="auto" w:fill="auto"/>
            <w:vAlign w:val="center"/>
          </w:tcPr>
          <w:p w14:paraId="20F4C0D5"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6.27</w:t>
            </w:r>
          </w:p>
        </w:tc>
        <w:tc>
          <w:tcPr>
            <w:tcW w:w="6793" w:type="dxa"/>
            <w:shd w:val="clear" w:color="auto" w:fill="auto"/>
            <w:vAlign w:val="center"/>
          </w:tcPr>
          <w:p w14:paraId="68965C74" w14:textId="77777777" w:rsidR="003B48C6" w:rsidRPr="00321658" w:rsidRDefault="003B48C6" w:rsidP="003B48C6">
            <w:pPr>
              <w:rPr>
                <w:sz w:val="22"/>
                <w:szCs w:val="22"/>
              </w:rPr>
            </w:pPr>
            <w:r w:rsidRPr="00321658">
              <w:rPr>
                <w:sz w:val="22"/>
                <w:szCs w:val="22"/>
              </w:rPr>
              <w:t>Niestosowanie się do znaków</w:t>
            </w:r>
          </w:p>
        </w:tc>
        <w:tc>
          <w:tcPr>
            <w:tcW w:w="1671" w:type="dxa"/>
            <w:shd w:val="clear" w:color="auto" w:fill="auto"/>
            <w:vAlign w:val="center"/>
          </w:tcPr>
          <w:p w14:paraId="6B65CD5E" w14:textId="77777777" w:rsidR="003B48C6" w:rsidRPr="00321658" w:rsidRDefault="003B48C6" w:rsidP="003B48C6">
            <w:pPr>
              <w:jc w:val="center"/>
              <w:rPr>
                <w:sz w:val="22"/>
                <w:szCs w:val="22"/>
              </w:rPr>
            </w:pPr>
            <w:r w:rsidRPr="00321658">
              <w:rPr>
                <w:sz w:val="22"/>
                <w:szCs w:val="22"/>
              </w:rPr>
              <w:t>200</w:t>
            </w:r>
          </w:p>
        </w:tc>
      </w:tr>
      <w:tr w:rsidR="00321658" w:rsidRPr="00321658" w14:paraId="7C0F86E4" w14:textId="77777777" w:rsidTr="003B48C6">
        <w:trPr>
          <w:trHeight w:val="443"/>
        </w:trPr>
        <w:tc>
          <w:tcPr>
            <w:tcW w:w="932" w:type="dxa"/>
            <w:shd w:val="clear" w:color="auto" w:fill="auto"/>
            <w:vAlign w:val="center"/>
          </w:tcPr>
          <w:p w14:paraId="642F2776"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6.28**</w:t>
            </w:r>
          </w:p>
        </w:tc>
        <w:tc>
          <w:tcPr>
            <w:tcW w:w="6793" w:type="dxa"/>
            <w:shd w:val="clear" w:color="auto" w:fill="auto"/>
            <w:vAlign w:val="center"/>
          </w:tcPr>
          <w:p w14:paraId="0009D08F" w14:textId="77777777" w:rsidR="003B48C6" w:rsidRPr="00321658" w:rsidRDefault="003B48C6" w:rsidP="003B48C6">
            <w:pPr>
              <w:rPr>
                <w:sz w:val="22"/>
                <w:szCs w:val="22"/>
              </w:rPr>
            </w:pPr>
            <w:r w:rsidRPr="00321658">
              <w:rPr>
                <w:sz w:val="22"/>
                <w:szCs w:val="22"/>
              </w:rPr>
              <w:t>Niezatrzymanie się przed przejazdem kolejowym</w:t>
            </w:r>
          </w:p>
        </w:tc>
        <w:tc>
          <w:tcPr>
            <w:tcW w:w="1671" w:type="dxa"/>
            <w:shd w:val="clear" w:color="auto" w:fill="auto"/>
            <w:vAlign w:val="center"/>
          </w:tcPr>
          <w:p w14:paraId="1392A6A3" w14:textId="77777777" w:rsidR="003B48C6" w:rsidRPr="00321658" w:rsidRDefault="003B48C6" w:rsidP="003B48C6">
            <w:pPr>
              <w:jc w:val="center"/>
              <w:rPr>
                <w:sz w:val="22"/>
                <w:szCs w:val="22"/>
              </w:rPr>
            </w:pPr>
            <w:r w:rsidRPr="00321658">
              <w:rPr>
                <w:sz w:val="22"/>
                <w:szCs w:val="22"/>
              </w:rPr>
              <w:t>200</w:t>
            </w:r>
          </w:p>
        </w:tc>
      </w:tr>
      <w:tr w:rsidR="00321658" w:rsidRPr="00321658" w14:paraId="7C18D284" w14:textId="77777777" w:rsidTr="003B48C6">
        <w:trPr>
          <w:trHeight w:val="165"/>
        </w:trPr>
        <w:tc>
          <w:tcPr>
            <w:tcW w:w="932" w:type="dxa"/>
            <w:shd w:val="clear" w:color="auto" w:fill="auto"/>
            <w:vAlign w:val="center"/>
          </w:tcPr>
          <w:p w14:paraId="7AB6D1DA"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6.29</w:t>
            </w:r>
          </w:p>
        </w:tc>
        <w:tc>
          <w:tcPr>
            <w:tcW w:w="6793" w:type="dxa"/>
            <w:shd w:val="clear" w:color="auto" w:fill="auto"/>
            <w:vAlign w:val="center"/>
          </w:tcPr>
          <w:p w14:paraId="529D9E17" w14:textId="77777777" w:rsidR="003B48C6" w:rsidRPr="00321658" w:rsidRDefault="003B48C6" w:rsidP="003B48C6">
            <w:pPr>
              <w:rPr>
                <w:bCs/>
                <w:sz w:val="22"/>
                <w:szCs w:val="22"/>
              </w:rPr>
            </w:pPr>
            <w:r w:rsidRPr="00321658">
              <w:rPr>
                <w:bCs/>
                <w:sz w:val="22"/>
                <w:szCs w:val="22"/>
              </w:rPr>
              <w:t>Kierowanie pojazdem bez uprawnień</w:t>
            </w:r>
          </w:p>
        </w:tc>
        <w:tc>
          <w:tcPr>
            <w:tcW w:w="1671" w:type="dxa"/>
            <w:shd w:val="clear" w:color="auto" w:fill="auto"/>
            <w:vAlign w:val="center"/>
          </w:tcPr>
          <w:p w14:paraId="03C6C8FA" w14:textId="77777777" w:rsidR="003B48C6" w:rsidRPr="00321658" w:rsidRDefault="003B48C6" w:rsidP="003B48C6">
            <w:pPr>
              <w:jc w:val="center"/>
              <w:rPr>
                <w:bCs/>
                <w:sz w:val="22"/>
                <w:szCs w:val="22"/>
              </w:rPr>
            </w:pPr>
            <w:r w:rsidRPr="00321658">
              <w:rPr>
                <w:bCs/>
                <w:sz w:val="18"/>
                <w:szCs w:val="22"/>
              </w:rPr>
              <w:t>Zakaz wjazdu na teren Zakładu oraz poinformowanie Policji</w:t>
            </w:r>
          </w:p>
        </w:tc>
      </w:tr>
      <w:tr w:rsidR="00321658" w:rsidRPr="00321658" w14:paraId="7EDD82BD" w14:textId="77777777" w:rsidTr="003B48C6">
        <w:tc>
          <w:tcPr>
            <w:tcW w:w="932" w:type="dxa"/>
            <w:shd w:val="clear" w:color="auto" w:fill="EDEDED"/>
            <w:vAlign w:val="center"/>
          </w:tcPr>
          <w:p w14:paraId="5F511EE4"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b/>
                <w:sz w:val="22"/>
                <w:szCs w:val="22"/>
              </w:rPr>
            </w:pPr>
            <w:r w:rsidRPr="00321658">
              <w:rPr>
                <w:b/>
                <w:sz w:val="22"/>
                <w:szCs w:val="22"/>
              </w:rPr>
              <w:t>7</w:t>
            </w:r>
          </w:p>
        </w:tc>
        <w:tc>
          <w:tcPr>
            <w:tcW w:w="6793" w:type="dxa"/>
            <w:shd w:val="clear" w:color="auto" w:fill="EDEDED"/>
            <w:vAlign w:val="center"/>
          </w:tcPr>
          <w:p w14:paraId="461B044B"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b/>
                <w:sz w:val="22"/>
                <w:szCs w:val="22"/>
              </w:rPr>
            </w:pPr>
            <w:r w:rsidRPr="00321658">
              <w:rPr>
                <w:b/>
                <w:sz w:val="22"/>
                <w:szCs w:val="22"/>
              </w:rPr>
              <w:t>Nieprzestrzeganie zasad ochrony środowiska</w:t>
            </w:r>
          </w:p>
        </w:tc>
        <w:tc>
          <w:tcPr>
            <w:tcW w:w="1671" w:type="dxa"/>
            <w:shd w:val="clear" w:color="auto" w:fill="EDEDED"/>
          </w:tcPr>
          <w:p w14:paraId="15808791"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p>
        </w:tc>
      </w:tr>
      <w:tr w:rsidR="00321658" w:rsidRPr="00321658" w14:paraId="5C3B6B8D" w14:textId="77777777" w:rsidTr="003B48C6">
        <w:tc>
          <w:tcPr>
            <w:tcW w:w="932" w:type="dxa"/>
            <w:shd w:val="clear" w:color="auto" w:fill="auto"/>
            <w:vAlign w:val="center"/>
          </w:tcPr>
          <w:p w14:paraId="12ED8E4A"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7.1</w:t>
            </w:r>
          </w:p>
        </w:tc>
        <w:tc>
          <w:tcPr>
            <w:tcW w:w="6793" w:type="dxa"/>
            <w:shd w:val="clear" w:color="auto" w:fill="auto"/>
            <w:vAlign w:val="center"/>
          </w:tcPr>
          <w:p w14:paraId="3E7869A6"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Nieusuwanie odpadów lub nieodpowiednie usuwanie odpadów (segregacja) powstałych podczas pracy</w:t>
            </w:r>
          </w:p>
        </w:tc>
        <w:tc>
          <w:tcPr>
            <w:tcW w:w="1671" w:type="dxa"/>
            <w:shd w:val="clear" w:color="auto" w:fill="auto"/>
          </w:tcPr>
          <w:p w14:paraId="2C79EB0F"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500</w:t>
            </w:r>
          </w:p>
        </w:tc>
      </w:tr>
      <w:tr w:rsidR="00321658" w:rsidRPr="00321658" w14:paraId="11BB2442" w14:textId="77777777" w:rsidTr="003B48C6">
        <w:tc>
          <w:tcPr>
            <w:tcW w:w="932" w:type="dxa"/>
            <w:shd w:val="clear" w:color="auto" w:fill="auto"/>
            <w:vAlign w:val="center"/>
          </w:tcPr>
          <w:p w14:paraId="6E99D68A"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7.2</w:t>
            </w:r>
          </w:p>
        </w:tc>
        <w:tc>
          <w:tcPr>
            <w:tcW w:w="6793" w:type="dxa"/>
            <w:shd w:val="clear" w:color="auto" w:fill="auto"/>
            <w:vAlign w:val="center"/>
          </w:tcPr>
          <w:p w14:paraId="1EC84F91"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Niewłaściwe przechowywanie (brak oznaczeń) olejów, smarów, żywic, środków chemicznych, itp.</w:t>
            </w:r>
          </w:p>
        </w:tc>
        <w:tc>
          <w:tcPr>
            <w:tcW w:w="1671" w:type="dxa"/>
            <w:shd w:val="clear" w:color="auto" w:fill="auto"/>
          </w:tcPr>
          <w:p w14:paraId="05A122A7"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sz w:val="22"/>
                <w:szCs w:val="22"/>
              </w:rPr>
            </w:pPr>
            <w:r w:rsidRPr="00321658">
              <w:rPr>
                <w:sz w:val="22"/>
                <w:szCs w:val="22"/>
              </w:rPr>
              <w:t>500</w:t>
            </w:r>
          </w:p>
        </w:tc>
      </w:tr>
      <w:tr w:rsidR="00321658" w:rsidRPr="00321658" w14:paraId="7F5F843C" w14:textId="77777777" w:rsidTr="003B48C6">
        <w:trPr>
          <w:trHeight w:val="854"/>
        </w:trPr>
        <w:tc>
          <w:tcPr>
            <w:tcW w:w="932" w:type="dxa"/>
            <w:shd w:val="clear" w:color="auto" w:fill="auto"/>
            <w:vAlign w:val="center"/>
          </w:tcPr>
          <w:p w14:paraId="536AA54F"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7.3</w:t>
            </w:r>
          </w:p>
        </w:tc>
        <w:tc>
          <w:tcPr>
            <w:tcW w:w="6793" w:type="dxa"/>
            <w:shd w:val="clear" w:color="auto" w:fill="auto"/>
            <w:vAlign w:val="center"/>
          </w:tcPr>
          <w:p w14:paraId="3D549D6B"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321658">
              <w:rPr>
                <w:sz w:val="22"/>
                <w:szCs w:val="22"/>
              </w:rPr>
              <w:t>Używanie niesprawnego pojazdu skutkujące wyciekiem paliwa lub innej cieczy eksploatacyjnej pojazdu (konieczność interwencji straży zakładowej)</w:t>
            </w:r>
          </w:p>
        </w:tc>
        <w:tc>
          <w:tcPr>
            <w:tcW w:w="1671" w:type="dxa"/>
            <w:shd w:val="clear" w:color="auto" w:fill="auto"/>
          </w:tcPr>
          <w:p w14:paraId="7227E3EA"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321658">
              <w:rPr>
                <w:sz w:val="22"/>
                <w:szCs w:val="22"/>
              </w:rPr>
              <w:t>200</w:t>
            </w:r>
          </w:p>
        </w:tc>
      </w:tr>
      <w:tr w:rsidR="00321658" w:rsidRPr="00321658" w14:paraId="5472B086" w14:textId="77777777" w:rsidTr="003B48C6">
        <w:tc>
          <w:tcPr>
            <w:tcW w:w="932" w:type="dxa"/>
            <w:shd w:val="clear" w:color="auto" w:fill="EDEDED"/>
            <w:vAlign w:val="center"/>
          </w:tcPr>
          <w:p w14:paraId="0E60F84C"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b/>
                <w:sz w:val="22"/>
                <w:szCs w:val="22"/>
              </w:rPr>
            </w:pPr>
            <w:r w:rsidRPr="00321658">
              <w:rPr>
                <w:b/>
                <w:sz w:val="22"/>
                <w:szCs w:val="22"/>
              </w:rPr>
              <w:t>8</w:t>
            </w:r>
          </w:p>
        </w:tc>
        <w:tc>
          <w:tcPr>
            <w:tcW w:w="6793" w:type="dxa"/>
            <w:shd w:val="clear" w:color="auto" w:fill="EDEDED"/>
            <w:vAlign w:val="center"/>
          </w:tcPr>
          <w:p w14:paraId="392230E2"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b/>
                <w:sz w:val="22"/>
                <w:szCs w:val="22"/>
              </w:rPr>
            </w:pPr>
            <w:r w:rsidRPr="00321658">
              <w:rPr>
                <w:b/>
                <w:sz w:val="22"/>
                <w:szCs w:val="22"/>
              </w:rPr>
              <w:t>Naruszenie ogólnych zasad obowiązujących w MM Kwidzyn sp z o.o.</w:t>
            </w:r>
          </w:p>
        </w:tc>
        <w:tc>
          <w:tcPr>
            <w:tcW w:w="1671" w:type="dxa"/>
            <w:shd w:val="clear" w:color="auto" w:fill="EDEDED"/>
          </w:tcPr>
          <w:p w14:paraId="6FBA2D8F" w14:textId="77777777" w:rsidR="003B48C6" w:rsidRPr="00321658" w:rsidRDefault="003B48C6" w:rsidP="003B48C6">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p>
        </w:tc>
      </w:tr>
      <w:tr w:rsidR="00C2243F" w:rsidRPr="00321658" w14:paraId="1217D54F" w14:textId="77777777" w:rsidTr="003B48C6">
        <w:tc>
          <w:tcPr>
            <w:tcW w:w="932" w:type="dxa"/>
            <w:shd w:val="clear" w:color="auto" w:fill="auto"/>
            <w:vAlign w:val="center"/>
          </w:tcPr>
          <w:p w14:paraId="4EEADBF8" w14:textId="23ED0119" w:rsidR="00C2243F" w:rsidRPr="00321658" w:rsidRDefault="00C2243F" w:rsidP="00C2243F">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0F34D3">
              <w:rPr>
                <w:sz w:val="22"/>
                <w:szCs w:val="22"/>
              </w:rPr>
              <w:t>8.1</w:t>
            </w:r>
          </w:p>
        </w:tc>
        <w:tc>
          <w:tcPr>
            <w:tcW w:w="6793" w:type="dxa"/>
            <w:shd w:val="clear" w:color="auto" w:fill="auto"/>
            <w:vAlign w:val="center"/>
          </w:tcPr>
          <w:p w14:paraId="2305AA63" w14:textId="564FCF2F" w:rsidR="00C2243F" w:rsidRPr="00321658" w:rsidRDefault="00C2243F" w:rsidP="00C2243F">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2A5219">
              <w:rPr>
                <w:sz w:val="22"/>
                <w:szCs w:val="22"/>
              </w:rPr>
              <w:t xml:space="preserve">Stwierdzenie stanu po użyciu alkoholu albo stanu nietrzeźwości lub obecności środków działających podobnie do alkoholu w organizmie, potwierdzonego informacją z przeprowadzonego badania wydychanego powietrza lub informacją z przeprowadzonego badania na obecność środków działających podobnie do alkoholu, sporządzoną przez </w:t>
            </w:r>
            <w:r w:rsidRPr="002A5219">
              <w:rPr>
                <w:sz w:val="22"/>
                <w:szCs w:val="22"/>
              </w:rPr>
              <w:lastRenderedPageBreak/>
              <w:t>pracownika ochrony Zamawiającego lub pisemną informacją przedłożoną przez Policję.</w:t>
            </w:r>
          </w:p>
        </w:tc>
        <w:tc>
          <w:tcPr>
            <w:tcW w:w="1671" w:type="dxa"/>
            <w:shd w:val="clear" w:color="auto" w:fill="auto"/>
          </w:tcPr>
          <w:p w14:paraId="2B666405" w14:textId="4ECC1344" w:rsidR="00C2243F" w:rsidRPr="00321658" w:rsidRDefault="00C2243F" w:rsidP="00C2243F">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2A5219">
              <w:rPr>
                <w:sz w:val="22"/>
                <w:szCs w:val="22"/>
              </w:rPr>
              <w:lastRenderedPageBreak/>
              <w:t>10 000</w:t>
            </w:r>
          </w:p>
        </w:tc>
      </w:tr>
      <w:tr w:rsidR="00C2243F" w:rsidRPr="00321658" w14:paraId="654A81EE" w14:textId="77777777" w:rsidTr="003B48C6">
        <w:tc>
          <w:tcPr>
            <w:tcW w:w="932" w:type="dxa"/>
            <w:shd w:val="clear" w:color="auto" w:fill="auto"/>
            <w:vAlign w:val="center"/>
          </w:tcPr>
          <w:p w14:paraId="375EE1BC" w14:textId="060C05B4" w:rsidR="00C2243F" w:rsidRPr="00321658" w:rsidRDefault="00C2243F" w:rsidP="00C2243F">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0F34D3">
              <w:rPr>
                <w:sz w:val="22"/>
                <w:szCs w:val="22"/>
              </w:rPr>
              <w:t>8.</w:t>
            </w:r>
            <w:r>
              <w:rPr>
                <w:sz w:val="22"/>
                <w:szCs w:val="22"/>
              </w:rPr>
              <w:t>2</w:t>
            </w:r>
          </w:p>
        </w:tc>
        <w:tc>
          <w:tcPr>
            <w:tcW w:w="6793" w:type="dxa"/>
            <w:shd w:val="clear" w:color="auto" w:fill="auto"/>
            <w:vAlign w:val="center"/>
          </w:tcPr>
          <w:p w14:paraId="4E06BF50" w14:textId="343B169A" w:rsidR="00C2243F" w:rsidRPr="00321658" w:rsidRDefault="00C2243F" w:rsidP="00C2243F">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8D6999">
              <w:rPr>
                <w:sz w:val="22"/>
                <w:szCs w:val="22"/>
              </w:rPr>
              <w:t xml:space="preserve">Za spowodowanie zagrożenia pożarowego w postaci wystąpienia zapłonu na terenie MM Kwidzyn sp. z o.o. sprawca zostanie obciążony wskazaną kwotą. </w:t>
            </w:r>
          </w:p>
        </w:tc>
        <w:tc>
          <w:tcPr>
            <w:tcW w:w="1671" w:type="dxa"/>
            <w:shd w:val="clear" w:color="auto" w:fill="auto"/>
          </w:tcPr>
          <w:p w14:paraId="73E64DFB" w14:textId="59DED1DC" w:rsidR="00C2243F" w:rsidRPr="00321658" w:rsidRDefault="00C2243F" w:rsidP="00C2243F">
            <w:pPr>
              <w:tabs>
                <w:tab w:val="left" w:pos="1"/>
                <w:tab w:val="left" w:pos="1428"/>
                <w:tab w:val="left" w:pos="2124"/>
                <w:tab w:val="left" w:pos="2832"/>
                <w:tab w:val="left" w:pos="3540"/>
                <w:tab w:val="left" w:pos="4248"/>
                <w:tab w:val="left" w:pos="4956"/>
                <w:tab w:val="left" w:pos="5664"/>
                <w:tab w:val="left" w:pos="6372"/>
                <w:tab w:val="left" w:pos="7080"/>
                <w:tab w:val="left" w:pos="7788"/>
                <w:tab w:val="left" w:pos="8496"/>
              </w:tabs>
              <w:jc w:val="center"/>
              <w:rPr>
                <w:sz w:val="22"/>
                <w:szCs w:val="22"/>
              </w:rPr>
            </w:pPr>
            <w:r w:rsidRPr="000F34D3">
              <w:rPr>
                <w:sz w:val="22"/>
                <w:szCs w:val="22"/>
              </w:rPr>
              <w:t>10 000</w:t>
            </w:r>
          </w:p>
        </w:tc>
      </w:tr>
    </w:tbl>
    <w:p w14:paraId="78E7EB96" w14:textId="54211A8B" w:rsidR="003B48C6" w:rsidRPr="00023173" w:rsidRDefault="003B48C6" w:rsidP="00023173">
      <w:pPr>
        <w:tabs>
          <w:tab w:val="center" w:pos="4960"/>
        </w:tabs>
        <w:rPr>
          <w:sz w:val="22"/>
          <w:szCs w:val="22"/>
        </w:rPr>
      </w:pPr>
      <w:r w:rsidRPr="00023173">
        <w:rPr>
          <w:sz w:val="22"/>
          <w:szCs w:val="22"/>
        </w:rPr>
        <w:t>Objaśnienia:</w:t>
      </w:r>
      <w:r w:rsidR="00C2243F">
        <w:rPr>
          <w:sz w:val="22"/>
          <w:szCs w:val="22"/>
        </w:rPr>
        <w:tab/>
      </w:r>
    </w:p>
    <w:p w14:paraId="7445CDDA" w14:textId="77777777" w:rsidR="003B48C6" w:rsidRPr="00023173" w:rsidRDefault="003B48C6" w:rsidP="003B48C6">
      <w:pPr>
        <w:rPr>
          <w:sz w:val="22"/>
          <w:szCs w:val="22"/>
        </w:rPr>
      </w:pPr>
      <w:r w:rsidRPr="00023173">
        <w:rPr>
          <w:sz w:val="22"/>
          <w:szCs w:val="22"/>
          <w:vertAlign w:val="superscript"/>
        </w:rPr>
        <w:t xml:space="preserve">* </w:t>
      </w:r>
      <w:r w:rsidRPr="00023173">
        <w:rPr>
          <w:sz w:val="22"/>
          <w:szCs w:val="22"/>
        </w:rPr>
        <w:t xml:space="preserve">Odsunięcie od pracy na dobę;   </w:t>
      </w:r>
    </w:p>
    <w:p w14:paraId="34F727D8" w14:textId="77777777" w:rsidR="003B48C6" w:rsidRPr="00023173" w:rsidRDefault="003B48C6" w:rsidP="003B48C6">
      <w:pPr>
        <w:rPr>
          <w:sz w:val="22"/>
          <w:szCs w:val="22"/>
        </w:rPr>
      </w:pPr>
      <w:r w:rsidRPr="00023173">
        <w:rPr>
          <w:sz w:val="22"/>
          <w:szCs w:val="22"/>
          <w:vertAlign w:val="superscript"/>
        </w:rPr>
        <w:t xml:space="preserve">** </w:t>
      </w:r>
      <w:r w:rsidRPr="00023173">
        <w:rPr>
          <w:sz w:val="22"/>
          <w:szCs w:val="22"/>
        </w:rPr>
        <w:t xml:space="preserve">Zakaz wstępu na okres 3 miesięcy;   </w:t>
      </w:r>
    </w:p>
    <w:p w14:paraId="08C068DB" w14:textId="77777777" w:rsidR="003B48C6" w:rsidRPr="00023173" w:rsidRDefault="003B48C6" w:rsidP="003B48C6">
      <w:pPr>
        <w:rPr>
          <w:sz w:val="22"/>
          <w:szCs w:val="22"/>
        </w:rPr>
      </w:pPr>
      <w:r w:rsidRPr="00023173">
        <w:rPr>
          <w:sz w:val="22"/>
          <w:szCs w:val="22"/>
          <w:vertAlign w:val="superscript"/>
        </w:rPr>
        <w:t xml:space="preserve">*** </w:t>
      </w:r>
      <w:r w:rsidRPr="00023173">
        <w:rPr>
          <w:sz w:val="22"/>
          <w:szCs w:val="22"/>
        </w:rPr>
        <w:t>Zakaz wstępu na okres minimum 1 roku</w:t>
      </w:r>
    </w:p>
    <w:p w14:paraId="53B47FB8" w14:textId="77777777" w:rsidR="003B48C6" w:rsidRPr="00023173" w:rsidRDefault="003B48C6" w:rsidP="00BD0314">
      <w:pPr>
        <w:jc w:val="both"/>
        <w:rPr>
          <w:sz w:val="22"/>
          <w:szCs w:val="22"/>
        </w:rPr>
        <w:sectPr w:rsidR="003B48C6" w:rsidRPr="00023173" w:rsidSect="00C522FC">
          <w:headerReference w:type="default" r:id="rId21"/>
          <w:pgSz w:w="11906" w:h="16838" w:code="9"/>
          <w:pgMar w:top="674" w:right="851" w:bottom="1134" w:left="1134" w:header="540" w:footer="0" w:gutter="0"/>
          <w:cols w:space="708"/>
        </w:sectPr>
      </w:pPr>
    </w:p>
    <w:p w14:paraId="4E897ED2" w14:textId="65A92020" w:rsidR="003B48C6" w:rsidRPr="00321658" w:rsidRDefault="00B75C6B" w:rsidP="00F14F0C">
      <w:pPr>
        <w:jc w:val="both"/>
        <w:rPr>
          <w:sz w:val="28"/>
          <w:szCs w:val="28"/>
        </w:rPr>
        <w:sectPr w:rsidR="003B48C6" w:rsidRPr="00321658" w:rsidSect="003B48C6">
          <w:headerReference w:type="default" r:id="rId22"/>
          <w:pgSz w:w="16838" w:h="11906" w:orient="landscape" w:code="9"/>
          <w:pgMar w:top="1134" w:right="674" w:bottom="851" w:left="1134" w:header="540" w:footer="0" w:gutter="0"/>
          <w:cols w:space="708"/>
          <w:docGrid w:linePitch="326"/>
        </w:sectPr>
      </w:pPr>
      <w:r w:rsidRPr="00B75C6B">
        <w:rPr>
          <w:noProof/>
          <w:sz w:val="28"/>
          <w:szCs w:val="28"/>
          <w:lang w:eastAsia="zh-CN"/>
        </w:rPr>
        <w:lastRenderedPageBreak/>
        <w:drawing>
          <wp:inline distT="0" distB="0" distL="0" distR="0" wp14:anchorId="3E2AED20" wp14:editId="36B9C614">
            <wp:extent cx="9392420" cy="6376665"/>
            <wp:effectExtent l="0" t="0" r="0" b="571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96592" cy="6379497"/>
                    </a:xfrm>
                    <a:prstGeom prst="rect">
                      <a:avLst/>
                    </a:prstGeom>
                  </pic:spPr>
                </pic:pic>
              </a:graphicData>
            </a:graphic>
          </wp:inline>
        </w:drawing>
      </w:r>
    </w:p>
    <w:p w14:paraId="309B50F9" w14:textId="7BB1E33F" w:rsidR="003B48C6" w:rsidRPr="00321658" w:rsidRDefault="003B48C6" w:rsidP="00F14F0C">
      <w:pPr>
        <w:jc w:val="both"/>
        <w:rPr>
          <w:sz w:val="28"/>
          <w:szCs w:val="28"/>
        </w:rPr>
      </w:pPr>
    </w:p>
    <w:tbl>
      <w:tblPr>
        <w:tblW w:w="0" w:type="auto"/>
        <w:tblCellMar>
          <w:left w:w="70" w:type="dxa"/>
          <w:right w:w="70" w:type="dxa"/>
        </w:tblCellMar>
        <w:tblLook w:val="04A0" w:firstRow="1" w:lastRow="0" w:firstColumn="1" w:lastColumn="0" w:noHBand="0" w:noVBand="1"/>
      </w:tblPr>
      <w:tblGrid>
        <w:gridCol w:w="804"/>
        <w:gridCol w:w="432"/>
        <w:gridCol w:w="430"/>
        <w:gridCol w:w="1730"/>
        <w:gridCol w:w="32"/>
        <w:gridCol w:w="274"/>
        <w:gridCol w:w="545"/>
        <w:gridCol w:w="257"/>
        <w:gridCol w:w="299"/>
        <w:gridCol w:w="391"/>
        <w:gridCol w:w="389"/>
        <w:gridCol w:w="1239"/>
        <w:gridCol w:w="631"/>
        <w:gridCol w:w="353"/>
        <w:gridCol w:w="564"/>
        <w:gridCol w:w="564"/>
        <w:gridCol w:w="523"/>
        <w:gridCol w:w="454"/>
      </w:tblGrid>
      <w:tr w:rsidR="00321658" w:rsidRPr="00321658" w14:paraId="6953C980" w14:textId="77777777" w:rsidTr="00421A53">
        <w:trPr>
          <w:trHeight w:val="600"/>
        </w:trPr>
        <w:tc>
          <w:tcPr>
            <w:tcW w:w="0" w:type="auto"/>
            <w:gridSpan w:val="5"/>
            <w:tcBorders>
              <w:top w:val="single" w:sz="4" w:space="0" w:color="auto"/>
              <w:left w:val="single" w:sz="4" w:space="0" w:color="auto"/>
              <w:bottom w:val="single" w:sz="4" w:space="0" w:color="auto"/>
              <w:right w:val="nil"/>
            </w:tcBorders>
            <w:shd w:val="clear" w:color="auto" w:fill="auto"/>
            <w:noWrap/>
            <w:vAlign w:val="bottom"/>
            <w:hideMark/>
          </w:tcPr>
          <w:p w14:paraId="7292E560" w14:textId="275A2316" w:rsidR="003910D9" w:rsidRPr="00321658" w:rsidRDefault="003910D9" w:rsidP="003910D9">
            <w:pPr>
              <w:rPr>
                <w:rFonts w:ascii="Calibri" w:hAnsi="Calibri" w:cs="Calibri"/>
                <w:sz w:val="16"/>
                <w:szCs w:val="16"/>
                <w:lang w:eastAsia="zh-CN"/>
              </w:rPr>
            </w:pPr>
          </w:p>
          <w:tbl>
            <w:tblPr>
              <w:tblW w:w="0" w:type="auto"/>
              <w:tblCellSpacing w:w="0" w:type="dxa"/>
              <w:tblCellMar>
                <w:left w:w="0" w:type="dxa"/>
                <w:right w:w="0" w:type="dxa"/>
              </w:tblCellMar>
              <w:tblLook w:val="04A0" w:firstRow="1" w:lastRow="0" w:firstColumn="1" w:lastColumn="0" w:noHBand="0" w:noVBand="1"/>
            </w:tblPr>
            <w:tblGrid>
              <w:gridCol w:w="3283"/>
            </w:tblGrid>
            <w:tr w:rsidR="00321658" w:rsidRPr="00321658" w14:paraId="4410C392" w14:textId="77777777">
              <w:trPr>
                <w:trHeight w:val="600"/>
                <w:tblCellSpacing w:w="0" w:type="dxa"/>
              </w:trPr>
              <w:tc>
                <w:tcPr>
                  <w:tcW w:w="4060" w:type="dxa"/>
                  <w:tcBorders>
                    <w:top w:val="single" w:sz="4" w:space="0" w:color="auto"/>
                    <w:left w:val="single" w:sz="4" w:space="0" w:color="auto"/>
                    <w:bottom w:val="single" w:sz="4" w:space="0" w:color="auto"/>
                    <w:right w:val="nil"/>
                  </w:tcBorders>
                  <w:shd w:val="clear" w:color="000000" w:fill="FFFFFF"/>
                  <w:noWrap/>
                  <w:vAlign w:val="center"/>
                  <w:hideMark/>
                </w:tcPr>
                <w:p w14:paraId="0876791B" w14:textId="624AF4F2" w:rsidR="003910D9" w:rsidRPr="00321658" w:rsidRDefault="003B372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zał. nr 1 do zał. nr 62 do PO 03/01 (wersja 8)</w:t>
                  </w:r>
                  <w:r w:rsidR="003910D9" w:rsidRPr="00321658">
                    <w:rPr>
                      <w:rFonts w:ascii="Calibri" w:hAnsi="Calibri" w:cs="Calibri"/>
                      <w:b/>
                      <w:bCs/>
                      <w:sz w:val="16"/>
                      <w:szCs w:val="16"/>
                      <w:lang w:eastAsia="zh-CN"/>
                    </w:rPr>
                    <w:t> </w:t>
                  </w:r>
                </w:p>
              </w:tc>
            </w:tr>
          </w:tbl>
          <w:p w14:paraId="522B8BCF" w14:textId="77777777" w:rsidR="003910D9" w:rsidRPr="00321658" w:rsidRDefault="003910D9" w:rsidP="003910D9">
            <w:pPr>
              <w:rPr>
                <w:rFonts w:ascii="Calibri" w:hAnsi="Calibri" w:cs="Calibri"/>
                <w:sz w:val="16"/>
                <w:szCs w:val="16"/>
                <w:lang w:eastAsia="zh-CN"/>
              </w:rPr>
            </w:pPr>
          </w:p>
        </w:tc>
        <w:tc>
          <w:tcPr>
            <w:tcW w:w="0" w:type="auto"/>
            <w:gridSpan w:val="9"/>
            <w:tcBorders>
              <w:top w:val="single" w:sz="4" w:space="0" w:color="auto"/>
              <w:left w:val="nil"/>
              <w:bottom w:val="single" w:sz="4" w:space="0" w:color="auto"/>
              <w:right w:val="nil"/>
            </w:tcBorders>
            <w:shd w:val="clear" w:color="000000" w:fill="FFFFFF"/>
            <w:noWrap/>
            <w:vAlign w:val="center"/>
            <w:hideMark/>
          </w:tcPr>
          <w:p w14:paraId="6B9F60E2"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PROTOKÓŁ UZGODNIEŃ BHP</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5C54B264"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Nr</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384C7C92"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3CEF4AB5" w14:textId="77777777" w:rsidTr="00421A53">
        <w:trPr>
          <w:trHeight w:val="360"/>
        </w:trPr>
        <w:tc>
          <w:tcPr>
            <w:tcW w:w="0" w:type="auto"/>
            <w:gridSpan w:val="18"/>
            <w:tcBorders>
              <w:top w:val="single" w:sz="4" w:space="0" w:color="auto"/>
              <w:left w:val="single" w:sz="4" w:space="0" w:color="auto"/>
              <w:bottom w:val="single" w:sz="4" w:space="0" w:color="auto"/>
              <w:right w:val="single" w:sz="4" w:space="0" w:color="000000"/>
            </w:tcBorders>
            <w:shd w:val="clear" w:color="000000" w:fill="ACB9CA"/>
            <w:vAlign w:val="center"/>
            <w:hideMark/>
          </w:tcPr>
          <w:p w14:paraId="4E6612E2"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I. INFORMACJE OGÓLNE</w:t>
            </w:r>
          </w:p>
        </w:tc>
      </w:tr>
      <w:tr w:rsidR="00321658" w:rsidRPr="00321658" w14:paraId="14D3912D" w14:textId="77777777" w:rsidTr="003910D9">
        <w:trPr>
          <w:trHeight w:val="503"/>
        </w:trPr>
        <w:tc>
          <w:tcPr>
            <w:tcW w:w="0" w:type="auto"/>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311DD17"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Nazwa Wykonawcy:</w:t>
            </w:r>
          </w:p>
        </w:tc>
        <w:tc>
          <w:tcPr>
            <w:tcW w:w="0" w:type="auto"/>
            <w:gridSpan w:val="6"/>
            <w:tcBorders>
              <w:top w:val="nil"/>
              <w:left w:val="nil"/>
              <w:bottom w:val="single" w:sz="4" w:space="0" w:color="auto"/>
              <w:right w:val="nil"/>
            </w:tcBorders>
            <w:shd w:val="clear" w:color="auto" w:fill="auto"/>
            <w:noWrap/>
            <w:vAlign w:val="center"/>
            <w:hideMark/>
          </w:tcPr>
          <w:p w14:paraId="1F5BA54E"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203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9E17509"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Rejon wykonywania prac:</w:t>
            </w:r>
          </w:p>
        </w:tc>
        <w:tc>
          <w:tcPr>
            <w:tcW w:w="28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7953899F"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558D9EC5" w14:textId="77777777" w:rsidTr="003910D9">
        <w:trPr>
          <w:trHeight w:val="503"/>
        </w:trPr>
        <w:tc>
          <w:tcPr>
            <w:tcW w:w="0" w:type="auto"/>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3751AEE"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xml:space="preserve">Zakres pracy: </w:t>
            </w:r>
          </w:p>
        </w:tc>
        <w:tc>
          <w:tcPr>
            <w:tcW w:w="0" w:type="auto"/>
            <w:gridSpan w:val="1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E96DD0D"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single" w:sz="4" w:space="0" w:color="auto"/>
              <w:left w:val="nil"/>
              <w:bottom w:val="single" w:sz="4" w:space="0" w:color="auto"/>
              <w:right w:val="nil"/>
            </w:tcBorders>
            <w:shd w:val="clear" w:color="000000" w:fill="D9D9D9"/>
            <w:noWrap/>
            <w:vAlign w:val="center"/>
            <w:hideMark/>
          </w:tcPr>
          <w:p w14:paraId="4CAB053A"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Data sporządzenia:</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57F4632D" w14:textId="5C3DC0D2" w:rsidR="003910D9" w:rsidRPr="00321658" w:rsidRDefault="003910D9" w:rsidP="003910D9">
            <w:pPr>
              <w:jc w:val="center"/>
              <w:rPr>
                <w:rFonts w:ascii="Calibri" w:hAnsi="Calibri" w:cs="Calibri"/>
                <w:sz w:val="16"/>
                <w:szCs w:val="16"/>
                <w:lang w:eastAsia="zh-CN"/>
              </w:rPr>
            </w:pPr>
          </w:p>
        </w:tc>
      </w:tr>
      <w:tr w:rsidR="00321658" w:rsidRPr="00321658" w14:paraId="5C4720FB" w14:textId="77777777" w:rsidTr="003910D9">
        <w:trPr>
          <w:trHeight w:val="503"/>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510DB36" w14:textId="77777777" w:rsidR="003910D9" w:rsidRPr="00321658" w:rsidRDefault="003910D9" w:rsidP="003910D9">
            <w:pPr>
              <w:rPr>
                <w:rFonts w:ascii="Calibri" w:hAnsi="Calibri" w:cs="Calibri"/>
                <w:sz w:val="16"/>
                <w:szCs w:val="16"/>
                <w:lang w:eastAsia="zh-CN"/>
              </w:rPr>
            </w:pPr>
          </w:p>
        </w:tc>
        <w:tc>
          <w:tcPr>
            <w:tcW w:w="0" w:type="auto"/>
            <w:gridSpan w:val="11"/>
            <w:vMerge/>
            <w:tcBorders>
              <w:top w:val="single" w:sz="4" w:space="0" w:color="auto"/>
              <w:left w:val="single" w:sz="4" w:space="0" w:color="auto"/>
              <w:bottom w:val="single" w:sz="4" w:space="0" w:color="000000"/>
              <w:right w:val="single" w:sz="4" w:space="0" w:color="000000"/>
            </w:tcBorders>
            <w:vAlign w:val="center"/>
            <w:hideMark/>
          </w:tcPr>
          <w:p w14:paraId="62B672D1" w14:textId="77777777" w:rsidR="003910D9" w:rsidRPr="00321658" w:rsidRDefault="003910D9" w:rsidP="003910D9">
            <w:pPr>
              <w:rPr>
                <w:rFonts w:ascii="Calibri" w:hAnsi="Calibri" w:cs="Calibri"/>
                <w:sz w:val="16"/>
                <w:szCs w:val="16"/>
                <w:lang w:eastAsia="zh-CN"/>
              </w:rPr>
            </w:pPr>
          </w:p>
        </w:tc>
        <w:tc>
          <w:tcPr>
            <w:tcW w:w="0" w:type="auto"/>
            <w:gridSpan w:val="2"/>
            <w:tcBorders>
              <w:top w:val="single" w:sz="4" w:space="0" w:color="auto"/>
              <w:left w:val="nil"/>
              <w:bottom w:val="single" w:sz="4" w:space="0" w:color="auto"/>
              <w:right w:val="single" w:sz="4" w:space="0" w:color="auto"/>
            </w:tcBorders>
            <w:shd w:val="clear" w:color="000000" w:fill="D9D9D9"/>
            <w:noWrap/>
            <w:vAlign w:val="center"/>
            <w:hideMark/>
          </w:tcPr>
          <w:p w14:paraId="0C5FB1B7"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xml:space="preserve">Data rozpoczęcia: </w:t>
            </w: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14:paraId="4E3181A3" w14:textId="481B2BD4" w:rsidR="003910D9" w:rsidRPr="00321658" w:rsidRDefault="003910D9" w:rsidP="003910D9">
            <w:pPr>
              <w:jc w:val="center"/>
              <w:rPr>
                <w:rFonts w:ascii="Calibri" w:hAnsi="Calibri" w:cs="Calibri"/>
                <w:sz w:val="16"/>
                <w:szCs w:val="16"/>
                <w:lang w:eastAsia="zh-CN"/>
              </w:rPr>
            </w:pPr>
          </w:p>
        </w:tc>
      </w:tr>
      <w:tr w:rsidR="00321658" w:rsidRPr="00321658" w14:paraId="72E2BC2A" w14:textId="77777777" w:rsidTr="00421A53">
        <w:trPr>
          <w:trHeight w:val="503"/>
        </w:trPr>
        <w:tc>
          <w:tcPr>
            <w:tcW w:w="0" w:type="auto"/>
            <w:gridSpan w:val="3"/>
            <w:tcBorders>
              <w:top w:val="single" w:sz="4" w:space="0" w:color="auto"/>
              <w:left w:val="single" w:sz="4" w:space="0" w:color="auto"/>
              <w:bottom w:val="single" w:sz="4" w:space="0" w:color="auto"/>
              <w:right w:val="nil"/>
            </w:tcBorders>
            <w:shd w:val="clear" w:color="000000" w:fill="D9D9D9"/>
            <w:noWrap/>
            <w:vAlign w:val="center"/>
            <w:hideMark/>
          </w:tcPr>
          <w:p w14:paraId="2FC92410"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Maks. liczba pracowników:</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93C59"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1267" w:type="dxa"/>
            <w:gridSpan w:val="4"/>
            <w:tcBorders>
              <w:top w:val="single" w:sz="4" w:space="0" w:color="auto"/>
              <w:left w:val="nil"/>
              <w:bottom w:val="single" w:sz="4" w:space="0" w:color="auto"/>
              <w:right w:val="nil"/>
            </w:tcBorders>
            <w:shd w:val="clear" w:color="000000" w:fill="D9D9D9"/>
            <w:noWrap/>
            <w:vAlign w:val="center"/>
            <w:hideMark/>
          </w:tcPr>
          <w:p w14:paraId="100D0790"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Dzień:</w:t>
            </w:r>
          </w:p>
        </w:tc>
        <w:tc>
          <w:tcPr>
            <w:tcW w:w="0" w:type="auto"/>
            <w:gridSpan w:val="2"/>
            <w:tcBorders>
              <w:top w:val="single" w:sz="4" w:space="0" w:color="auto"/>
              <w:left w:val="single" w:sz="4" w:space="0" w:color="auto"/>
              <w:bottom w:val="single" w:sz="4" w:space="0" w:color="auto"/>
              <w:right w:val="nil"/>
            </w:tcBorders>
            <w:shd w:val="clear" w:color="auto" w:fill="auto"/>
            <w:noWrap/>
            <w:vAlign w:val="center"/>
            <w:hideMark/>
          </w:tcPr>
          <w:p w14:paraId="5EE7E1FF"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1598" w:type="dxa"/>
            <w:gridSpan w:val="2"/>
            <w:tcBorders>
              <w:top w:val="single" w:sz="4" w:space="0" w:color="auto"/>
              <w:left w:val="single" w:sz="4" w:space="0" w:color="auto"/>
              <w:bottom w:val="single" w:sz="4" w:space="0" w:color="auto"/>
              <w:right w:val="nil"/>
            </w:tcBorders>
            <w:shd w:val="clear" w:color="000000" w:fill="D9D9D9"/>
            <w:noWrap/>
            <w:vAlign w:val="center"/>
            <w:hideMark/>
          </w:tcPr>
          <w:p w14:paraId="00D5E6CE"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Noc:</w:t>
            </w:r>
          </w:p>
        </w:tc>
        <w:tc>
          <w:tcPr>
            <w:tcW w:w="51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042748"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single" w:sz="4" w:space="0" w:color="auto"/>
              <w:left w:val="nil"/>
              <w:bottom w:val="single" w:sz="4" w:space="0" w:color="auto"/>
              <w:right w:val="single" w:sz="4" w:space="0" w:color="auto"/>
            </w:tcBorders>
            <w:shd w:val="clear" w:color="000000" w:fill="D9D9D9"/>
            <w:noWrap/>
            <w:vAlign w:val="center"/>
            <w:hideMark/>
          </w:tcPr>
          <w:p w14:paraId="1F63C2B6"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Data zakończenia:</w:t>
            </w:r>
          </w:p>
        </w:tc>
        <w:tc>
          <w:tcPr>
            <w:tcW w:w="0" w:type="auto"/>
            <w:gridSpan w:val="2"/>
            <w:tcBorders>
              <w:top w:val="single" w:sz="4" w:space="0" w:color="auto"/>
              <w:left w:val="nil"/>
              <w:bottom w:val="single" w:sz="4" w:space="0" w:color="auto"/>
              <w:right w:val="single" w:sz="4" w:space="0" w:color="000000"/>
            </w:tcBorders>
            <w:shd w:val="clear" w:color="auto" w:fill="auto"/>
            <w:vAlign w:val="center"/>
          </w:tcPr>
          <w:p w14:paraId="51317F05" w14:textId="556D414D" w:rsidR="003910D9" w:rsidRPr="00321658" w:rsidRDefault="003910D9" w:rsidP="003910D9">
            <w:pPr>
              <w:jc w:val="center"/>
              <w:rPr>
                <w:rFonts w:ascii="Calibri" w:hAnsi="Calibri" w:cs="Calibri"/>
                <w:sz w:val="16"/>
                <w:szCs w:val="16"/>
                <w:lang w:eastAsia="zh-CN"/>
              </w:rPr>
            </w:pPr>
          </w:p>
        </w:tc>
      </w:tr>
      <w:tr w:rsidR="00321658" w:rsidRPr="00321658" w14:paraId="3F96BFC6" w14:textId="77777777" w:rsidTr="003910D9">
        <w:trPr>
          <w:trHeight w:val="503"/>
        </w:trPr>
        <w:tc>
          <w:tcPr>
            <w:tcW w:w="0" w:type="auto"/>
            <w:gridSpan w:val="3"/>
            <w:tcBorders>
              <w:top w:val="single" w:sz="4" w:space="0" w:color="auto"/>
              <w:left w:val="single" w:sz="4" w:space="0" w:color="auto"/>
              <w:bottom w:val="single" w:sz="4" w:space="0" w:color="auto"/>
              <w:right w:val="nil"/>
            </w:tcBorders>
            <w:shd w:val="clear" w:color="000000" w:fill="D9D9D9"/>
            <w:noWrap/>
            <w:vAlign w:val="center"/>
            <w:hideMark/>
          </w:tcPr>
          <w:p w14:paraId="7F599B94"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Nazwa Podwykonawcy #1:</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27494"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4"/>
            <w:tcBorders>
              <w:top w:val="single" w:sz="4" w:space="0" w:color="auto"/>
              <w:left w:val="nil"/>
              <w:bottom w:val="single" w:sz="4" w:space="0" w:color="auto"/>
              <w:right w:val="nil"/>
            </w:tcBorders>
            <w:shd w:val="clear" w:color="000000" w:fill="D9D9D9"/>
            <w:noWrap/>
            <w:vAlign w:val="center"/>
            <w:hideMark/>
          </w:tcPr>
          <w:p w14:paraId="782F1652"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Nazwa Podwykonawcy #2:</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84FB6"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04602C3B" w14:textId="77777777" w:rsidTr="00421A53">
        <w:trPr>
          <w:trHeight w:val="300"/>
        </w:trPr>
        <w:tc>
          <w:tcPr>
            <w:tcW w:w="0" w:type="auto"/>
            <w:gridSpan w:val="18"/>
            <w:tcBorders>
              <w:top w:val="nil"/>
              <w:left w:val="single" w:sz="4" w:space="0" w:color="auto"/>
              <w:bottom w:val="single" w:sz="4" w:space="0" w:color="auto"/>
              <w:right w:val="single" w:sz="4" w:space="0" w:color="000000"/>
            </w:tcBorders>
            <w:shd w:val="clear" w:color="000000" w:fill="ACB9CA"/>
            <w:vAlign w:val="center"/>
            <w:hideMark/>
          </w:tcPr>
          <w:p w14:paraId="1547F3C9"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II. GŁÓWNE DANE KONTAKTOWE</w:t>
            </w:r>
          </w:p>
        </w:tc>
      </w:tr>
      <w:tr w:rsidR="00321658" w:rsidRPr="00321658" w14:paraId="5677AC77" w14:textId="77777777" w:rsidTr="003910D9">
        <w:trPr>
          <w:trHeight w:val="600"/>
        </w:trPr>
        <w:tc>
          <w:tcPr>
            <w:tcW w:w="0" w:type="auto"/>
            <w:gridSpan w:val="5"/>
            <w:tcBorders>
              <w:top w:val="single" w:sz="4" w:space="0" w:color="auto"/>
              <w:left w:val="single" w:sz="4" w:space="0" w:color="auto"/>
              <w:bottom w:val="single" w:sz="4" w:space="0" w:color="auto"/>
              <w:right w:val="single" w:sz="4" w:space="0" w:color="auto"/>
            </w:tcBorders>
            <w:shd w:val="clear" w:color="000000" w:fill="ACB9CA"/>
            <w:vAlign w:val="center"/>
            <w:hideMark/>
          </w:tcPr>
          <w:p w14:paraId="788D8E79"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Stanowisko / Funkcja</w:t>
            </w:r>
          </w:p>
        </w:tc>
        <w:tc>
          <w:tcPr>
            <w:tcW w:w="0" w:type="auto"/>
            <w:gridSpan w:val="5"/>
            <w:tcBorders>
              <w:top w:val="single" w:sz="4" w:space="0" w:color="auto"/>
              <w:left w:val="nil"/>
              <w:bottom w:val="single" w:sz="4" w:space="0" w:color="auto"/>
              <w:right w:val="single" w:sz="4" w:space="0" w:color="auto"/>
            </w:tcBorders>
            <w:shd w:val="clear" w:color="000000" w:fill="ACB9CA"/>
            <w:vAlign w:val="center"/>
            <w:hideMark/>
          </w:tcPr>
          <w:p w14:paraId="699FBD41"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Imię i nazwisko</w:t>
            </w:r>
          </w:p>
        </w:tc>
        <w:tc>
          <w:tcPr>
            <w:tcW w:w="0" w:type="auto"/>
            <w:gridSpan w:val="3"/>
            <w:tcBorders>
              <w:top w:val="single" w:sz="4" w:space="0" w:color="auto"/>
              <w:left w:val="nil"/>
              <w:bottom w:val="single" w:sz="4" w:space="0" w:color="auto"/>
              <w:right w:val="single" w:sz="4" w:space="0" w:color="auto"/>
            </w:tcBorders>
            <w:shd w:val="clear" w:color="000000" w:fill="ACB9CA"/>
            <w:vAlign w:val="center"/>
            <w:hideMark/>
          </w:tcPr>
          <w:p w14:paraId="302C45D9"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Telefon do biura</w:t>
            </w:r>
          </w:p>
        </w:tc>
        <w:tc>
          <w:tcPr>
            <w:tcW w:w="0" w:type="auto"/>
            <w:gridSpan w:val="3"/>
            <w:tcBorders>
              <w:top w:val="single" w:sz="4" w:space="0" w:color="auto"/>
              <w:left w:val="nil"/>
              <w:bottom w:val="single" w:sz="4" w:space="0" w:color="auto"/>
              <w:right w:val="single" w:sz="4" w:space="0" w:color="auto"/>
            </w:tcBorders>
            <w:shd w:val="clear" w:color="000000" w:fill="ACB9CA"/>
            <w:vAlign w:val="center"/>
            <w:hideMark/>
          </w:tcPr>
          <w:p w14:paraId="2D806A81"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Telefon komórkowy (służbowy)</w:t>
            </w:r>
          </w:p>
        </w:tc>
        <w:tc>
          <w:tcPr>
            <w:tcW w:w="0" w:type="auto"/>
            <w:gridSpan w:val="2"/>
            <w:tcBorders>
              <w:top w:val="single" w:sz="4" w:space="0" w:color="auto"/>
              <w:left w:val="nil"/>
              <w:bottom w:val="single" w:sz="4" w:space="0" w:color="auto"/>
              <w:right w:val="single" w:sz="4" w:space="0" w:color="auto"/>
            </w:tcBorders>
            <w:shd w:val="clear" w:color="000000" w:fill="ACB9CA"/>
            <w:vAlign w:val="center"/>
            <w:hideMark/>
          </w:tcPr>
          <w:p w14:paraId="32829415"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Zmiana dzienna / nocna</w:t>
            </w:r>
          </w:p>
        </w:tc>
      </w:tr>
      <w:tr w:rsidR="00321658" w:rsidRPr="00321658" w14:paraId="7FCC2F8B" w14:textId="77777777" w:rsidTr="003910D9">
        <w:trPr>
          <w:trHeight w:val="398"/>
        </w:trPr>
        <w:tc>
          <w:tcPr>
            <w:tcW w:w="0" w:type="auto"/>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8202BF8"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Koordynator BHP MM Kwidzyn</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1543A1A9"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5E9D9EB1"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5FDDE562"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EB5CED2"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4C29EA21" w14:textId="77777777" w:rsidTr="003910D9">
        <w:trPr>
          <w:trHeight w:val="398"/>
        </w:trPr>
        <w:tc>
          <w:tcPr>
            <w:tcW w:w="0" w:type="auto"/>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748DEDB"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Dodatkowy kontakt MMK na obiekcie</w:t>
            </w:r>
          </w:p>
        </w:tc>
        <w:tc>
          <w:tcPr>
            <w:tcW w:w="0" w:type="auto"/>
            <w:gridSpan w:val="5"/>
            <w:tcBorders>
              <w:top w:val="single" w:sz="4" w:space="0" w:color="auto"/>
              <w:left w:val="nil"/>
              <w:bottom w:val="single" w:sz="4" w:space="0" w:color="auto"/>
              <w:right w:val="single" w:sz="4" w:space="0" w:color="auto"/>
              <w:tl2br w:val="single" w:sz="4" w:space="0" w:color="auto"/>
              <w:tr2bl w:val="single" w:sz="4" w:space="0" w:color="auto"/>
            </w:tcBorders>
            <w:shd w:val="clear" w:color="000000" w:fill="BFBFBF"/>
            <w:noWrap/>
            <w:vAlign w:val="center"/>
            <w:hideMark/>
          </w:tcPr>
          <w:p w14:paraId="219A5F09"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3CB031"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5400C0F"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single" w:sz="4" w:space="0" w:color="auto"/>
              <w:left w:val="nil"/>
              <w:bottom w:val="single" w:sz="4" w:space="0" w:color="auto"/>
              <w:right w:val="single" w:sz="4" w:space="0" w:color="000000"/>
            </w:tcBorders>
            <w:shd w:val="clear" w:color="000000" w:fill="D9D9D9"/>
            <w:noWrap/>
            <w:vAlign w:val="center"/>
            <w:hideMark/>
          </w:tcPr>
          <w:p w14:paraId="451B877F"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dzienna / nocna</w:t>
            </w:r>
          </w:p>
        </w:tc>
      </w:tr>
      <w:tr w:rsidR="00321658" w:rsidRPr="00321658" w14:paraId="409016FE" w14:textId="77777777" w:rsidTr="003910D9">
        <w:trPr>
          <w:trHeight w:val="398"/>
        </w:trPr>
        <w:tc>
          <w:tcPr>
            <w:tcW w:w="0" w:type="auto"/>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F07C967"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Przedstawiciel MMK (gospodarz obiektu)</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68C67751"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0DC44DB"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D4A44A6"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5386BE5"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4BD6BDE5" w14:textId="77777777" w:rsidTr="003910D9">
        <w:trPr>
          <w:trHeight w:val="398"/>
        </w:trPr>
        <w:tc>
          <w:tcPr>
            <w:tcW w:w="0" w:type="auto"/>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CEF034"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Kierownik rejonu MM Kwidzyn</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07E1E43E"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FFDE0FB"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AD01CE"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D2B2929"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0194F79C" w14:textId="77777777" w:rsidTr="003910D9">
        <w:trPr>
          <w:trHeight w:val="398"/>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3FD648"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Przedstawiciel Wykonawcy (np. kierownik)</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140C44B4"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5B457E0"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29C05D6"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698DE4D"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68539E0D" w14:textId="77777777" w:rsidTr="003910D9">
        <w:trPr>
          <w:trHeight w:val="398"/>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AEBC1A9"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Pracownik BHP Wykonawcy</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51714DC1"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C0D6DC"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FF5F0F"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1EE9193"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1743D31D" w14:textId="77777777" w:rsidTr="003910D9">
        <w:trPr>
          <w:trHeight w:val="398"/>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AE3370E"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Pracownik BHP Wykonawcy</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29C4083A"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07C6186"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EB64453"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167D42E"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2FAE7A3A" w14:textId="77777777" w:rsidTr="003910D9">
        <w:trPr>
          <w:trHeight w:val="398"/>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2006B051"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Pracownik BHP Wykonawcy</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3BA6D06B"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9966D2B"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AE6CB5B"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3145FDD"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237DDD99" w14:textId="77777777" w:rsidTr="00421A53">
        <w:trPr>
          <w:trHeight w:val="398"/>
        </w:trPr>
        <w:tc>
          <w:tcPr>
            <w:tcW w:w="0" w:type="auto"/>
            <w:gridSpan w:val="5"/>
            <w:tcBorders>
              <w:top w:val="single" w:sz="4" w:space="0" w:color="auto"/>
              <w:left w:val="single" w:sz="4" w:space="0" w:color="auto"/>
              <w:bottom w:val="single" w:sz="4" w:space="0" w:color="auto"/>
              <w:right w:val="nil"/>
            </w:tcBorders>
            <w:shd w:val="clear" w:color="000000" w:fill="FFFFFF"/>
            <w:noWrap/>
            <w:vAlign w:val="center"/>
            <w:hideMark/>
          </w:tcPr>
          <w:p w14:paraId="5393CDD9"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Zakładowa Służba Ratownicza</w:t>
            </w:r>
          </w:p>
        </w:tc>
        <w:tc>
          <w:tcPr>
            <w:tcW w:w="0" w:type="auto"/>
            <w:gridSpan w:val="3"/>
            <w:tcBorders>
              <w:top w:val="single" w:sz="4" w:space="0" w:color="auto"/>
              <w:left w:val="nil"/>
              <w:bottom w:val="single" w:sz="4" w:space="0" w:color="auto"/>
              <w:right w:val="nil"/>
            </w:tcBorders>
            <w:shd w:val="clear" w:color="000000" w:fill="FFFFFF"/>
            <w:noWrap/>
            <w:vAlign w:val="center"/>
            <w:hideMark/>
          </w:tcPr>
          <w:p w14:paraId="684CE24F" w14:textId="77777777" w:rsidR="003910D9" w:rsidRPr="00321658" w:rsidRDefault="003910D9" w:rsidP="003910D9">
            <w:pPr>
              <w:rPr>
                <w:rFonts w:ascii="Calibri" w:hAnsi="Calibri" w:cs="Calibri"/>
                <w:b/>
                <w:bCs/>
                <w:sz w:val="16"/>
                <w:szCs w:val="16"/>
                <w:lang w:eastAsia="zh-CN"/>
              </w:rPr>
            </w:pPr>
            <w:r w:rsidRPr="00321658">
              <w:rPr>
                <w:rFonts w:ascii="Calibri" w:hAnsi="Calibri" w:cs="Calibri"/>
                <w:b/>
                <w:bCs/>
                <w:sz w:val="16"/>
                <w:szCs w:val="16"/>
                <w:lang w:eastAsia="zh-CN"/>
              </w:rPr>
              <w:t>55 610 8999</w:t>
            </w:r>
          </w:p>
        </w:tc>
        <w:tc>
          <w:tcPr>
            <w:tcW w:w="0" w:type="auto"/>
            <w:gridSpan w:val="3"/>
            <w:tcBorders>
              <w:top w:val="single" w:sz="4" w:space="0" w:color="auto"/>
              <w:left w:val="nil"/>
              <w:bottom w:val="single" w:sz="4" w:space="0" w:color="auto"/>
              <w:right w:val="nil"/>
            </w:tcBorders>
            <w:shd w:val="clear" w:color="000000" w:fill="FFFFFF"/>
            <w:noWrap/>
            <w:vAlign w:val="center"/>
            <w:hideMark/>
          </w:tcPr>
          <w:p w14:paraId="6892E0CA"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Ochrona Zakładu</w:t>
            </w:r>
          </w:p>
        </w:tc>
        <w:tc>
          <w:tcPr>
            <w:tcW w:w="1162" w:type="dxa"/>
            <w:tcBorders>
              <w:top w:val="nil"/>
              <w:left w:val="nil"/>
              <w:bottom w:val="single" w:sz="4" w:space="0" w:color="auto"/>
              <w:right w:val="nil"/>
            </w:tcBorders>
            <w:shd w:val="clear" w:color="000000" w:fill="FFFFFF"/>
            <w:noWrap/>
            <w:vAlign w:val="center"/>
            <w:hideMark/>
          </w:tcPr>
          <w:p w14:paraId="65C69B65" w14:textId="77777777" w:rsidR="003910D9" w:rsidRPr="00321658" w:rsidRDefault="003910D9" w:rsidP="003910D9">
            <w:pPr>
              <w:rPr>
                <w:rFonts w:ascii="Calibri" w:hAnsi="Calibri" w:cs="Calibri"/>
                <w:b/>
                <w:bCs/>
                <w:sz w:val="16"/>
                <w:szCs w:val="16"/>
                <w:lang w:eastAsia="zh-CN"/>
              </w:rPr>
            </w:pPr>
            <w:r w:rsidRPr="00321658">
              <w:rPr>
                <w:rFonts w:ascii="Calibri" w:hAnsi="Calibri" w:cs="Calibri"/>
                <w:b/>
                <w:bCs/>
                <w:sz w:val="16"/>
                <w:szCs w:val="16"/>
                <w:lang w:eastAsia="zh-CN"/>
              </w:rPr>
              <w:t>55 610 8440</w:t>
            </w:r>
          </w:p>
        </w:tc>
        <w:tc>
          <w:tcPr>
            <w:tcW w:w="334" w:type="dxa"/>
            <w:tcBorders>
              <w:top w:val="nil"/>
              <w:left w:val="nil"/>
              <w:bottom w:val="single" w:sz="4" w:space="0" w:color="auto"/>
              <w:right w:val="nil"/>
            </w:tcBorders>
            <w:shd w:val="clear" w:color="000000" w:fill="FFFFFF"/>
            <w:noWrap/>
            <w:vAlign w:val="center"/>
            <w:hideMark/>
          </w:tcPr>
          <w:p w14:paraId="0F444EC1" w14:textId="77777777" w:rsidR="003910D9" w:rsidRPr="00321658" w:rsidRDefault="003910D9" w:rsidP="003910D9">
            <w:pPr>
              <w:rPr>
                <w:rFonts w:ascii="Calibri" w:hAnsi="Calibri" w:cs="Calibri"/>
                <w:b/>
                <w:bCs/>
                <w:sz w:val="16"/>
                <w:szCs w:val="16"/>
                <w:lang w:eastAsia="zh-CN"/>
              </w:rPr>
            </w:pPr>
            <w:r w:rsidRPr="00321658">
              <w:rPr>
                <w:rFonts w:ascii="Calibri" w:hAnsi="Calibri" w:cs="Calibri"/>
                <w:b/>
                <w:bCs/>
                <w:sz w:val="16"/>
                <w:szCs w:val="16"/>
                <w:lang w:eastAsia="zh-CN"/>
              </w:rPr>
              <w:t> </w:t>
            </w:r>
          </w:p>
        </w:tc>
        <w:tc>
          <w:tcPr>
            <w:tcW w:w="0" w:type="auto"/>
            <w:tcBorders>
              <w:top w:val="nil"/>
              <w:left w:val="nil"/>
              <w:bottom w:val="single" w:sz="4" w:space="0" w:color="auto"/>
              <w:right w:val="nil"/>
            </w:tcBorders>
            <w:shd w:val="clear" w:color="000000" w:fill="FFFFFF"/>
            <w:noWrap/>
            <w:vAlign w:val="center"/>
            <w:hideMark/>
          </w:tcPr>
          <w:p w14:paraId="4A8E0C84" w14:textId="77777777" w:rsidR="003910D9" w:rsidRPr="00321658" w:rsidRDefault="003910D9" w:rsidP="003910D9">
            <w:pPr>
              <w:rPr>
                <w:rFonts w:ascii="Calibri" w:hAnsi="Calibri" w:cs="Calibri"/>
                <w:b/>
                <w:bCs/>
                <w:sz w:val="16"/>
                <w:szCs w:val="16"/>
                <w:lang w:eastAsia="zh-CN"/>
              </w:rPr>
            </w:pPr>
            <w:r w:rsidRPr="00321658">
              <w:rPr>
                <w:rFonts w:ascii="Calibri" w:hAnsi="Calibri" w:cs="Calibri"/>
                <w:b/>
                <w:bCs/>
                <w:sz w:val="16"/>
                <w:szCs w:val="16"/>
                <w:lang w:eastAsia="zh-CN"/>
              </w:rPr>
              <w:t> </w:t>
            </w:r>
          </w:p>
        </w:tc>
        <w:tc>
          <w:tcPr>
            <w:tcW w:w="0" w:type="auto"/>
            <w:gridSpan w:val="2"/>
            <w:tcBorders>
              <w:top w:val="single" w:sz="4" w:space="0" w:color="auto"/>
              <w:left w:val="nil"/>
              <w:bottom w:val="single" w:sz="4" w:space="0" w:color="auto"/>
              <w:right w:val="nil"/>
            </w:tcBorders>
            <w:shd w:val="clear" w:color="000000" w:fill="FFFFFF"/>
            <w:noWrap/>
            <w:vAlign w:val="center"/>
            <w:hideMark/>
          </w:tcPr>
          <w:p w14:paraId="46830BF4"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Dział BHP</w:t>
            </w:r>
          </w:p>
        </w:tc>
        <w:tc>
          <w:tcPr>
            <w:tcW w:w="0" w:type="auto"/>
            <w:gridSpan w:val="2"/>
            <w:tcBorders>
              <w:top w:val="single" w:sz="4" w:space="0" w:color="auto"/>
              <w:left w:val="nil"/>
              <w:bottom w:val="single" w:sz="4" w:space="0" w:color="auto"/>
              <w:right w:val="single" w:sz="4" w:space="0" w:color="000000"/>
            </w:tcBorders>
            <w:shd w:val="clear" w:color="000000" w:fill="FFFFFF"/>
            <w:noWrap/>
            <w:vAlign w:val="center"/>
            <w:hideMark/>
          </w:tcPr>
          <w:p w14:paraId="2C6E6DFA" w14:textId="77777777" w:rsidR="003910D9" w:rsidRPr="00321658" w:rsidRDefault="003910D9" w:rsidP="003910D9">
            <w:pPr>
              <w:rPr>
                <w:rFonts w:ascii="Calibri" w:hAnsi="Calibri" w:cs="Calibri"/>
                <w:b/>
                <w:bCs/>
                <w:sz w:val="16"/>
                <w:szCs w:val="16"/>
                <w:lang w:eastAsia="zh-CN"/>
              </w:rPr>
            </w:pPr>
            <w:r w:rsidRPr="00321658">
              <w:rPr>
                <w:rFonts w:ascii="Calibri" w:hAnsi="Calibri" w:cs="Calibri"/>
                <w:b/>
                <w:bCs/>
                <w:sz w:val="16"/>
                <w:szCs w:val="16"/>
                <w:lang w:eastAsia="zh-CN"/>
              </w:rPr>
              <w:t>55 610 8252</w:t>
            </w:r>
          </w:p>
        </w:tc>
      </w:tr>
      <w:tr w:rsidR="00321658" w:rsidRPr="00321658" w14:paraId="71012F2A" w14:textId="77777777" w:rsidTr="00421A53">
        <w:trPr>
          <w:trHeight w:val="390"/>
        </w:trPr>
        <w:tc>
          <w:tcPr>
            <w:tcW w:w="0" w:type="auto"/>
            <w:gridSpan w:val="18"/>
            <w:tcBorders>
              <w:top w:val="single" w:sz="4" w:space="0" w:color="auto"/>
              <w:left w:val="single" w:sz="4" w:space="0" w:color="auto"/>
              <w:bottom w:val="single" w:sz="4" w:space="0" w:color="auto"/>
              <w:right w:val="single" w:sz="4" w:space="0" w:color="auto"/>
            </w:tcBorders>
            <w:shd w:val="clear" w:color="000000" w:fill="ACB9CA"/>
            <w:vAlign w:val="center"/>
            <w:hideMark/>
          </w:tcPr>
          <w:p w14:paraId="2EAAFEE4"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xml:space="preserve">III. IDENTYFIKACJA ZAGROŻEŃ </w:t>
            </w:r>
          </w:p>
        </w:tc>
      </w:tr>
      <w:tr w:rsidR="00321658" w:rsidRPr="00321658" w14:paraId="799B9E55" w14:textId="77777777" w:rsidTr="00421A53">
        <w:trPr>
          <w:trHeight w:val="660"/>
        </w:trPr>
        <w:tc>
          <w:tcPr>
            <w:tcW w:w="0" w:type="auto"/>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14:paraId="557B6341"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xml:space="preserve">UWAGA: Poza wyjątkowymi sytuacjami,  prace prowadzone na terenie zakładu wymagają zawsze: </w:t>
            </w:r>
            <w:r w:rsidRPr="00321658">
              <w:rPr>
                <w:rFonts w:ascii="Calibri" w:hAnsi="Calibri" w:cs="Calibri"/>
                <w:b/>
                <w:bCs/>
                <w:sz w:val="16"/>
                <w:szCs w:val="16"/>
                <w:lang w:eastAsia="zh-CN"/>
              </w:rPr>
              <w:br/>
              <w:t>kasków ochronnych, okularów ochronnych, obuwia ochronnego, kamizelek ostrzegawczych</w:t>
            </w:r>
          </w:p>
        </w:tc>
      </w:tr>
      <w:tr w:rsidR="00321658" w:rsidRPr="00321658" w14:paraId="2414EE4A" w14:textId="77777777" w:rsidTr="003910D9">
        <w:trPr>
          <w:trHeight w:val="30"/>
        </w:trPr>
        <w:tc>
          <w:tcPr>
            <w:tcW w:w="0" w:type="auto"/>
            <w:vMerge w:val="restart"/>
            <w:tcBorders>
              <w:top w:val="nil"/>
              <w:left w:val="single" w:sz="4" w:space="0" w:color="auto"/>
              <w:bottom w:val="single" w:sz="4" w:space="0" w:color="000000"/>
              <w:right w:val="single" w:sz="4" w:space="0" w:color="auto"/>
            </w:tcBorders>
            <w:shd w:val="clear" w:color="000000" w:fill="FFFF00"/>
            <w:textDirection w:val="btLr"/>
            <w:vAlign w:val="center"/>
            <w:hideMark/>
          </w:tcPr>
          <w:p w14:paraId="62162E65"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1. Substancje niebezpieczne</w:t>
            </w:r>
          </w:p>
        </w:tc>
        <w:tc>
          <w:tcPr>
            <w:tcW w:w="0" w:type="auto"/>
            <w:tcBorders>
              <w:top w:val="nil"/>
              <w:left w:val="nil"/>
              <w:bottom w:val="nil"/>
              <w:right w:val="nil"/>
            </w:tcBorders>
            <w:shd w:val="clear" w:color="auto" w:fill="auto"/>
            <w:vAlign w:val="center"/>
            <w:hideMark/>
          </w:tcPr>
          <w:p w14:paraId="07FEBAED"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c>
          <w:tcPr>
            <w:tcW w:w="0" w:type="auto"/>
            <w:tcBorders>
              <w:top w:val="nil"/>
              <w:left w:val="nil"/>
              <w:bottom w:val="nil"/>
              <w:right w:val="nil"/>
            </w:tcBorders>
            <w:shd w:val="clear" w:color="auto" w:fill="auto"/>
            <w:vAlign w:val="center"/>
            <w:hideMark/>
          </w:tcPr>
          <w:p w14:paraId="5255CE98"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c>
          <w:tcPr>
            <w:tcW w:w="0" w:type="auto"/>
            <w:gridSpan w:val="2"/>
            <w:tcBorders>
              <w:top w:val="nil"/>
              <w:left w:val="nil"/>
              <w:bottom w:val="nil"/>
              <w:right w:val="nil"/>
            </w:tcBorders>
            <w:shd w:val="clear" w:color="auto" w:fill="auto"/>
            <w:vAlign w:val="center"/>
            <w:hideMark/>
          </w:tcPr>
          <w:p w14:paraId="40E37569"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c>
          <w:tcPr>
            <w:tcW w:w="204" w:type="dxa"/>
            <w:tcBorders>
              <w:top w:val="nil"/>
              <w:left w:val="nil"/>
              <w:bottom w:val="nil"/>
              <w:right w:val="nil"/>
            </w:tcBorders>
            <w:shd w:val="clear" w:color="auto" w:fill="auto"/>
            <w:vAlign w:val="center"/>
            <w:hideMark/>
          </w:tcPr>
          <w:p w14:paraId="711C0EF7"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c>
          <w:tcPr>
            <w:tcW w:w="630" w:type="dxa"/>
            <w:tcBorders>
              <w:top w:val="nil"/>
              <w:left w:val="nil"/>
              <w:bottom w:val="nil"/>
              <w:right w:val="nil"/>
            </w:tcBorders>
            <w:shd w:val="clear" w:color="auto" w:fill="auto"/>
            <w:vAlign w:val="center"/>
            <w:hideMark/>
          </w:tcPr>
          <w:p w14:paraId="5C77010E"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c>
          <w:tcPr>
            <w:tcW w:w="0" w:type="auto"/>
            <w:tcBorders>
              <w:top w:val="nil"/>
              <w:left w:val="nil"/>
              <w:bottom w:val="nil"/>
              <w:right w:val="nil"/>
            </w:tcBorders>
            <w:shd w:val="clear" w:color="auto" w:fill="auto"/>
            <w:vAlign w:val="center"/>
            <w:hideMark/>
          </w:tcPr>
          <w:p w14:paraId="5C706281"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c>
          <w:tcPr>
            <w:tcW w:w="0" w:type="auto"/>
            <w:tcBorders>
              <w:top w:val="nil"/>
              <w:left w:val="nil"/>
              <w:bottom w:val="nil"/>
              <w:right w:val="nil"/>
            </w:tcBorders>
            <w:shd w:val="clear" w:color="auto" w:fill="auto"/>
            <w:vAlign w:val="center"/>
            <w:hideMark/>
          </w:tcPr>
          <w:p w14:paraId="5E7FE8B2"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c>
          <w:tcPr>
            <w:tcW w:w="0" w:type="auto"/>
            <w:tcBorders>
              <w:top w:val="nil"/>
              <w:left w:val="nil"/>
              <w:bottom w:val="nil"/>
              <w:right w:val="nil"/>
            </w:tcBorders>
            <w:shd w:val="clear" w:color="auto" w:fill="auto"/>
            <w:vAlign w:val="center"/>
            <w:hideMark/>
          </w:tcPr>
          <w:p w14:paraId="6C0EDBD7"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c>
          <w:tcPr>
            <w:tcW w:w="0" w:type="auto"/>
            <w:tcBorders>
              <w:top w:val="nil"/>
              <w:left w:val="nil"/>
              <w:bottom w:val="nil"/>
              <w:right w:val="nil"/>
            </w:tcBorders>
            <w:shd w:val="clear" w:color="auto" w:fill="auto"/>
            <w:vAlign w:val="center"/>
            <w:hideMark/>
          </w:tcPr>
          <w:p w14:paraId="1114A585"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c>
          <w:tcPr>
            <w:tcW w:w="1162" w:type="dxa"/>
            <w:tcBorders>
              <w:top w:val="nil"/>
              <w:left w:val="nil"/>
              <w:bottom w:val="nil"/>
              <w:right w:val="nil"/>
            </w:tcBorders>
            <w:shd w:val="clear" w:color="auto" w:fill="auto"/>
            <w:vAlign w:val="center"/>
            <w:hideMark/>
          </w:tcPr>
          <w:p w14:paraId="601E8DB2"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c>
          <w:tcPr>
            <w:tcW w:w="334" w:type="dxa"/>
            <w:tcBorders>
              <w:top w:val="nil"/>
              <w:left w:val="nil"/>
              <w:bottom w:val="nil"/>
              <w:right w:val="nil"/>
            </w:tcBorders>
            <w:shd w:val="clear" w:color="auto" w:fill="auto"/>
            <w:vAlign w:val="center"/>
            <w:hideMark/>
          </w:tcPr>
          <w:p w14:paraId="0F2ED037"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c>
          <w:tcPr>
            <w:tcW w:w="0" w:type="auto"/>
            <w:tcBorders>
              <w:top w:val="nil"/>
              <w:left w:val="nil"/>
              <w:bottom w:val="nil"/>
              <w:right w:val="nil"/>
            </w:tcBorders>
            <w:shd w:val="clear" w:color="auto" w:fill="auto"/>
            <w:vAlign w:val="center"/>
            <w:hideMark/>
          </w:tcPr>
          <w:p w14:paraId="11F68CB3"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c>
          <w:tcPr>
            <w:tcW w:w="0" w:type="auto"/>
            <w:tcBorders>
              <w:top w:val="nil"/>
              <w:left w:val="nil"/>
              <w:bottom w:val="nil"/>
              <w:right w:val="nil"/>
            </w:tcBorders>
            <w:shd w:val="clear" w:color="auto" w:fill="auto"/>
            <w:vAlign w:val="center"/>
            <w:hideMark/>
          </w:tcPr>
          <w:p w14:paraId="3A8063C7"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c>
          <w:tcPr>
            <w:tcW w:w="0" w:type="auto"/>
            <w:tcBorders>
              <w:top w:val="nil"/>
              <w:left w:val="nil"/>
              <w:bottom w:val="nil"/>
              <w:right w:val="nil"/>
            </w:tcBorders>
            <w:shd w:val="clear" w:color="auto" w:fill="auto"/>
            <w:vAlign w:val="center"/>
            <w:hideMark/>
          </w:tcPr>
          <w:p w14:paraId="6A809E56"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c>
          <w:tcPr>
            <w:tcW w:w="0" w:type="auto"/>
            <w:tcBorders>
              <w:top w:val="nil"/>
              <w:left w:val="nil"/>
              <w:bottom w:val="nil"/>
              <w:right w:val="nil"/>
            </w:tcBorders>
            <w:shd w:val="clear" w:color="auto" w:fill="auto"/>
            <w:vAlign w:val="center"/>
            <w:hideMark/>
          </w:tcPr>
          <w:p w14:paraId="6347294C"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c>
          <w:tcPr>
            <w:tcW w:w="0" w:type="auto"/>
            <w:tcBorders>
              <w:top w:val="nil"/>
              <w:left w:val="nil"/>
              <w:bottom w:val="nil"/>
              <w:right w:val="single" w:sz="4" w:space="0" w:color="auto"/>
            </w:tcBorders>
            <w:shd w:val="clear" w:color="auto" w:fill="auto"/>
            <w:vAlign w:val="center"/>
            <w:hideMark/>
          </w:tcPr>
          <w:p w14:paraId="3C084391"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r>
      <w:tr w:rsidR="00321658" w:rsidRPr="00321658" w14:paraId="03993965" w14:textId="77777777" w:rsidTr="00421A53">
        <w:trPr>
          <w:trHeight w:val="2292"/>
        </w:trPr>
        <w:tc>
          <w:tcPr>
            <w:tcW w:w="0" w:type="auto"/>
            <w:vMerge/>
            <w:tcBorders>
              <w:top w:val="nil"/>
              <w:left w:val="single" w:sz="4" w:space="0" w:color="auto"/>
              <w:bottom w:val="single" w:sz="4" w:space="0" w:color="000000"/>
              <w:right w:val="single" w:sz="4" w:space="0" w:color="auto"/>
            </w:tcBorders>
            <w:vAlign w:val="center"/>
            <w:hideMark/>
          </w:tcPr>
          <w:p w14:paraId="520653D7" w14:textId="77777777" w:rsidR="003910D9" w:rsidRPr="00321658" w:rsidRDefault="003910D9" w:rsidP="003910D9">
            <w:pPr>
              <w:rPr>
                <w:rFonts w:ascii="Calibri" w:hAnsi="Calibri" w:cs="Calibri"/>
                <w:b/>
                <w:bCs/>
                <w:sz w:val="16"/>
                <w:szCs w:val="16"/>
                <w:lang w:eastAsia="zh-CN"/>
              </w:rPr>
            </w:pPr>
          </w:p>
        </w:tc>
        <w:tc>
          <w:tcPr>
            <w:tcW w:w="0" w:type="auto"/>
            <w:gridSpan w:val="7"/>
            <w:tcBorders>
              <w:top w:val="nil"/>
              <w:left w:val="nil"/>
              <w:bottom w:val="nil"/>
              <w:right w:val="nil"/>
            </w:tcBorders>
            <w:shd w:val="clear" w:color="auto" w:fill="auto"/>
            <w:noWrap/>
            <w:vAlign w:val="bottom"/>
            <w:hideMark/>
          </w:tcPr>
          <w:p w14:paraId="57CB3978" w14:textId="5265B25C" w:rsidR="003910D9" w:rsidRPr="00321658" w:rsidRDefault="003910D9" w:rsidP="003910D9">
            <w:pPr>
              <w:rPr>
                <w:rFonts w:ascii="Calibri" w:hAnsi="Calibri" w:cs="Calibri"/>
                <w:sz w:val="16"/>
                <w:szCs w:val="16"/>
                <w:lang w:eastAsia="zh-CN"/>
              </w:rPr>
            </w:pPr>
          </w:p>
          <w:tbl>
            <w:tblPr>
              <w:tblW w:w="0" w:type="auto"/>
              <w:tblCellSpacing w:w="0" w:type="dxa"/>
              <w:tblCellMar>
                <w:left w:w="0" w:type="dxa"/>
                <w:right w:w="0" w:type="dxa"/>
              </w:tblCellMar>
              <w:tblLook w:val="04A0" w:firstRow="1" w:lastRow="0" w:firstColumn="1" w:lastColumn="0" w:noHBand="0" w:noVBand="1"/>
            </w:tblPr>
            <w:tblGrid>
              <w:gridCol w:w="3560"/>
            </w:tblGrid>
            <w:tr w:rsidR="00321658" w:rsidRPr="00321658" w14:paraId="07E9D21F" w14:textId="77777777">
              <w:trPr>
                <w:trHeight w:val="2292"/>
                <w:tblCellSpacing w:w="0" w:type="dxa"/>
              </w:trPr>
              <w:tc>
                <w:tcPr>
                  <w:tcW w:w="6200" w:type="dxa"/>
                  <w:tcBorders>
                    <w:top w:val="nil"/>
                    <w:left w:val="nil"/>
                    <w:bottom w:val="nil"/>
                    <w:right w:val="nil"/>
                  </w:tcBorders>
                  <w:shd w:val="clear" w:color="000000" w:fill="D9D9D9"/>
                  <w:vAlign w:val="center"/>
                  <w:hideMark/>
                </w:tcPr>
                <w:p w14:paraId="2A688CAF"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xml:space="preserve">       </w:t>
                  </w:r>
                  <w:r w:rsidRPr="00321658">
                    <w:rPr>
                      <w:rFonts w:ascii="Calibri" w:hAnsi="Calibri" w:cs="Calibri"/>
                      <w:b/>
                      <w:bCs/>
                      <w:sz w:val="16"/>
                      <w:szCs w:val="16"/>
                      <w:lang w:eastAsia="zh-CN"/>
                    </w:rPr>
                    <w:t xml:space="preserve">1.1. </w:t>
                  </w:r>
                  <w:r w:rsidRPr="00321658">
                    <w:rPr>
                      <w:rFonts w:ascii="Calibri" w:hAnsi="Calibri" w:cs="Calibri"/>
                      <w:sz w:val="16"/>
                      <w:szCs w:val="16"/>
                      <w:lang w:eastAsia="zh-CN"/>
                    </w:rPr>
                    <w:t xml:space="preserve">Toksyczne </w:t>
                  </w:r>
                </w:p>
              </w:tc>
            </w:tr>
          </w:tbl>
          <w:p w14:paraId="302E99BF" w14:textId="77777777" w:rsidR="003910D9" w:rsidRPr="00321658" w:rsidRDefault="003910D9" w:rsidP="003910D9">
            <w:pPr>
              <w:rPr>
                <w:rFonts w:ascii="Calibri" w:hAnsi="Calibri" w:cs="Calibri"/>
                <w:sz w:val="16"/>
                <w:szCs w:val="16"/>
                <w:lang w:eastAsia="zh-CN"/>
              </w:rPr>
            </w:pPr>
          </w:p>
        </w:tc>
        <w:tc>
          <w:tcPr>
            <w:tcW w:w="0" w:type="auto"/>
            <w:gridSpan w:val="10"/>
            <w:vMerge w:val="restart"/>
            <w:tcBorders>
              <w:top w:val="nil"/>
              <w:left w:val="nil"/>
              <w:bottom w:val="single" w:sz="4" w:space="0" w:color="000000"/>
              <w:right w:val="single" w:sz="4" w:space="0" w:color="000000"/>
            </w:tcBorders>
            <w:shd w:val="clear" w:color="000000" w:fill="FFFFFF"/>
            <w:vAlign w:val="center"/>
            <w:hideMark/>
          </w:tcPr>
          <w:p w14:paraId="06CD0DDB"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Procedura energii zerowej</w:t>
            </w:r>
            <w:r w:rsidRPr="00321658">
              <w:rPr>
                <w:rFonts w:ascii="Calibri" w:hAnsi="Calibri" w:cs="Calibri"/>
                <w:sz w:val="16"/>
                <w:szCs w:val="16"/>
                <w:lang w:eastAsia="zh-CN"/>
              </w:rPr>
              <w:br/>
              <w:t>- Zakaz używania otwartego ognia w strefie wybuchowej</w:t>
            </w:r>
            <w:r w:rsidRPr="00321658">
              <w:rPr>
                <w:rFonts w:ascii="Calibri" w:hAnsi="Calibri" w:cs="Calibri"/>
                <w:sz w:val="16"/>
                <w:szCs w:val="16"/>
                <w:lang w:eastAsia="zh-CN"/>
              </w:rPr>
              <w:br/>
              <w:t>- Zezwolenie na otwieranie układów z mediami niebezpiecznymi, w tym dodatkowe ŚOI i wpis do rejestru prac z mediami niebezp.</w:t>
            </w:r>
            <w:r w:rsidRPr="00321658">
              <w:rPr>
                <w:rFonts w:ascii="Calibri" w:hAnsi="Calibri" w:cs="Calibri"/>
                <w:sz w:val="16"/>
                <w:szCs w:val="16"/>
                <w:lang w:eastAsia="zh-CN"/>
              </w:rPr>
              <w:br/>
              <w:t>- Wykorzystanie stacjonarnych (zbiorowych) mierników H2S, ClO2</w:t>
            </w:r>
            <w:r w:rsidRPr="00321658">
              <w:rPr>
                <w:rFonts w:ascii="Calibri" w:hAnsi="Calibri" w:cs="Calibri"/>
                <w:sz w:val="16"/>
                <w:szCs w:val="16"/>
                <w:lang w:eastAsia="zh-CN"/>
              </w:rPr>
              <w:br/>
              <w:t>- Odzież antyelektrostatyczna w strefie wybuchowej</w:t>
            </w:r>
            <w:r w:rsidRPr="00321658">
              <w:rPr>
                <w:rFonts w:ascii="Calibri" w:hAnsi="Calibri" w:cs="Calibri"/>
                <w:sz w:val="16"/>
                <w:szCs w:val="16"/>
                <w:lang w:eastAsia="zh-CN"/>
              </w:rPr>
              <w:br/>
              <w:t>- Maska / półmaska z pochałniaczem</w:t>
            </w:r>
            <w:r w:rsidRPr="00321658">
              <w:rPr>
                <w:rFonts w:ascii="Calibri" w:hAnsi="Calibri" w:cs="Calibri"/>
                <w:sz w:val="16"/>
                <w:szCs w:val="16"/>
                <w:lang w:eastAsia="zh-CN"/>
              </w:rPr>
              <w:br/>
              <w:t>- Używanie detektora chloru - wytwórnia CLO2</w:t>
            </w:r>
            <w:r w:rsidRPr="00321658">
              <w:rPr>
                <w:rFonts w:ascii="Calibri" w:hAnsi="Calibri" w:cs="Calibri"/>
                <w:sz w:val="16"/>
                <w:szCs w:val="16"/>
                <w:lang w:eastAsia="zh-CN"/>
              </w:rPr>
              <w:br/>
              <w:t>- Używanie detektora tlenu (GWS - rejon R1 [tlenownia])</w:t>
            </w:r>
            <w:r w:rsidRPr="00321658">
              <w:rPr>
                <w:rFonts w:ascii="Calibri" w:hAnsi="Calibri" w:cs="Calibri"/>
                <w:sz w:val="16"/>
                <w:szCs w:val="16"/>
                <w:lang w:eastAsia="zh-CN"/>
              </w:rPr>
              <w:br/>
              <w:t xml:space="preserve">- Używanie detektora H2S (budynek kotła sodowego, wyparki, kaustyzacji, R4 [GWS])  </w:t>
            </w:r>
          </w:p>
        </w:tc>
      </w:tr>
      <w:tr w:rsidR="00321658" w:rsidRPr="00321658" w14:paraId="2622CB24" w14:textId="77777777" w:rsidTr="003910D9">
        <w:trPr>
          <w:trHeight w:val="263"/>
        </w:trPr>
        <w:tc>
          <w:tcPr>
            <w:tcW w:w="0" w:type="auto"/>
            <w:vMerge/>
            <w:tcBorders>
              <w:top w:val="nil"/>
              <w:left w:val="single" w:sz="4" w:space="0" w:color="auto"/>
              <w:bottom w:val="single" w:sz="4" w:space="0" w:color="000000"/>
              <w:right w:val="single" w:sz="4" w:space="0" w:color="auto"/>
            </w:tcBorders>
            <w:vAlign w:val="center"/>
            <w:hideMark/>
          </w:tcPr>
          <w:p w14:paraId="283B78F6" w14:textId="77777777" w:rsidR="003910D9" w:rsidRPr="00321658" w:rsidRDefault="003910D9" w:rsidP="003910D9">
            <w:pPr>
              <w:rPr>
                <w:rFonts w:ascii="Calibri" w:hAnsi="Calibri" w:cs="Calibri"/>
                <w:b/>
                <w:bCs/>
                <w:sz w:val="16"/>
                <w:szCs w:val="16"/>
                <w:lang w:eastAsia="zh-CN"/>
              </w:rPr>
            </w:pPr>
          </w:p>
        </w:tc>
        <w:tc>
          <w:tcPr>
            <w:tcW w:w="0" w:type="auto"/>
            <w:gridSpan w:val="4"/>
            <w:tcBorders>
              <w:top w:val="nil"/>
              <w:left w:val="nil"/>
              <w:bottom w:val="single" w:sz="4" w:space="0" w:color="auto"/>
              <w:right w:val="nil"/>
            </w:tcBorders>
            <w:shd w:val="clear" w:color="000000" w:fill="D9D9D9"/>
            <w:noWrap/>
            <w:vAlign w:val="center"/>
            <w:hideMark/>
          </w:tcPr>
          <w:p w14:paraId="0C9C41B9" w14:textId="4782D0C4" w:rsidR="003910D9" w:rsidRPr="00321658" w:rsidRDefault="003910D9" w:rsidP="003910D9">
            <w:pPr>
              <w:rPr>
                <w:rFonts w:ascii="Calibri" w:hAnsi="Calibri" w:cs="Calibri"/>
                <w:sz w:val="16"/>
                <w:szCs w:val="16"/>
                <w:u w:val="single"/>
                <w:lang w:eastAsia="zh-CN"/>
              </w:rPr>
            </w:pPr>
            <w:r w:rsidRPr="00321658">
              <w:rPr>
                <w:rFonts w:ascii="Calibri" w:hAnsi="Calibri" w:cs="Calibri"/>
                <w:sz w:val="16"/>
                <w:szCs w:val="16"/>
                <w:u w:val="single"/>
                <w:lang w:eastAsia="zh-CN"/>
              </w:rPr>
              <w:t>[link do szczegółowych informacji]</w:t>
            </w:r>
          </w:p>
        </w:tc>
        <w:tc>
          <w:tcPr>
            <w:tcW w:w="0" w:type="auto"/>
            <w:gridSpan w:val="3"/>
            <w:tcBorders>
              <w:top w:val="nil"/>
              <w:left w:val="nil"/>
              <w:bottom w:val="single" w:sz="4" w:space="0" w:color="auto"/>
              <w:right w:val="nil"/>
            </w:tcBorders>
            <w:shd w:val="clear" w:color="000000" w:fill="D9D9D9"/>
            <w:vAlign w:val="bottom"/>
            <w:hideMark/>
          </w:tcPr>
          <w:p w14:paraId="61920D34"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[szybka podpowiedź]</w:t>
            </w:r>
          </w:p>
        </w:tc>
        <w:tc>
          <w:tcPr>
            <w:tcW w:w="0" w:type="auto"/>
            <w:gridSpan w:val="10"/>
            <w:vMerge/>
            <w:tcBorders>
              <w:top w:val="nil"/>
              <w:left w:val="nil"/>
              <w:bottom w:val="single" w:sz="4" w:space="0" w:color="000000"/>
              <w:right w:val="single" w:sz="4" w:space="0" w:color="000000"/>
            </w:tcBorders>
            <w:vAlign w:val="center"/>
            <w:hideMark/>
          </w:tcPr>
          <w:p w14:paraId="3B116A2B" w14:textId="77777777" w:rsidR="003910D9" w:rsidRPr="00321658" w:rsidRDefault="003910D9" w:rsidP="003910D9">
            <w:pPr>
              <w:rPr>
                <w:rFonts w:ascii="Calibri" w:hAnsi="Calibri" w:cs="Calibri"/>
                <w:sz w:val="16"/>
                <w:szCs w:val="16"/>
                <w:lang w:eastAsia="zh-CN"/>
              </w:rPr>
            </w:pPr>
          </w:p>
        </w:tc>
      </w:tr>
      <w:tr w:rsidR="00321658" w:rsidRPr="00321658" w14:paraId="424F6157" w14:textId="77777777" w:rsidTr="00421A53">
        <w:trPr>
          <w:trHeight w:val="810"/>
        </w:trPr>
        <w:tc>
          <w:tcPr>
            <w:tcW w:w="0" w:type="auto"/>
            <w:vMerge/>
            <w:tcBorders>
              <w:top w:val="nil"/>
              <w:left w:val="single" w:sz="4" w:space="0" w:color="auto"/>
              <w:bottom w:val="single" w:sz="4" w:space="0" w:color="000000"/>
              <w:right w:val="single" w:sz="4" w:space="0" w:color="auto"/>
            </w:tcBorders>
            <w:vAlign w:val="center"/>
            <w:hideMark/>
          </w:tcPr>
          <w:p w14:paraId="1FD7DD8D" w14:textId="77777777" w:rsidR="003910D9" w:rsidRPr="00321658" w:rsidRDefault="003910D9" w:rsidP="003910D9">
            <w:pPr>
              <w:rPr>
                <w:rFonts w:ascii="Calibri" w:hAnsi="Calibri" w:cs="Calibri"/>
                <w:b/>
                <w:bCs/>
                <w:sz w:val="16"/>
                <w:szCs w:val="16"/>
                <w:lang w:eastAsia="zh-CN"/>
              </w:rPr>
            </w:pPr>
          </w:p>
        </w:tc>
        <w:tc>
          <w:tcPr>
            <w:tcW w:w="0" w:type="auto"/>
            <w:gridSpan w:val="7"/>
            <w:tcBorders>
              <w:top w:val="nil"/>
              <w:left w:val="nil"/>
              <w:bottom w:val="nil"/>
              <w:right w:val="nil"/>
            </w:tcBorders>
            <w:shd w:val="clear" w:color="auto" w:fill="auto"/>
            <w:noWrap/>
            <w:vAlign w:val="bottom"/>
            <w:hideMark/>
          </w:tcPr>
          <w:p w14:paraId="375B29EA" w14:textId="22785E32" w:rsidR="003910D9" w:rsidRPr="00321658" w:rsidRDefault="003910D9" w:rsidP="003910D9">
            <w:pPr>
              <w:rPr>
                <w:rFonts w:ascii="Calibri" w:hAnsi="Calibri" w:cs="Calibri"/>
                <w:sz w:val="16"/>
                <w:szCs w:val="16"/>
                <w:lang w:eastAsia="zh-CN"/>
              </w:rPr>
            </w:pPr>
          </w:p>
          <w:tbl>
            <w:tblPr>
              <w:tblW w:w="0" w:type="auto"/>
              <w:tblCellSpacing w:w="0" w:type="dxa"/>
              <w:tblCellMar>
                <w:left w:w="0" w:type="dxa"/>
                <w:right w:w="0" w:type="dxa"/>
              </w:tblCellMar>
              <w:tblLook w:val="04A0" w:firstRow="1" w:lastRow="0" w:firstColumn="1" w:lastColumn="0" w:noHBand="0" w:noVBand="1"/>
            </w:tblPr>
            <w:tblGrid>
              <w:gridCol w:w="3560"/>
            </w:tblGrid>
            <w:tr w:rsidR="00321658" w:rsidRPr="00321658" w14:paraId="6FAE7198" w14:textId="77777777">
              <w:trPr>
                <w:trHeight w:val="810"/>
                <w:tblCellSpacing w:w="0" w:type="dxa"/>
              </w:trPr>
              <w:tc>
                <w:tcPr>
                  <w:tcW w:w="6200" w:type="dxa"/>
                  <w:tcBorders>
                    <w:top w:val="single" w:sz="4" w:space="0" w:color="auto"/>
                    <w:left w:val="nil"/>
                    <w:bottom w:val="nil"/>
                    <w:right w:val="nil"/>
                  </w:tcBorders>
                  <w:shd w:val="clear" w:color="000000" w:fill="D9D9D9"/>
                  <w:vAlign w:val="center"/>
                  <w:hideMark/>
                </w:tcPr>
                <w:p w14:paraId="3F63B89F"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xml:space="preserve">       </w:t>
                  </w:r>
                  <w:r w:rsidRPr="00321658">
                    <w:rPr>
                      <w:rFonts w:ascii="Calibri" w:hAnsi="Calibri" w:cs="Calibri"/>
                      <w:b/>
                      <w:bCs/>
                      <w:sz w:val="16"/>
                      <w:szCs w:val="16"/>
                      <w:lang w:eastAsia="zh-CN"/>
                    </w:rPr>
                    <w:t xml:space="preserve">1.2. </w:t>
                  </w:r>
                  <w:r w:rsidRPr="00321658">
                    <w:rPr>
                      <w:rFonts w:ascii="Calibri" w:hAnsi="Calibri" w:cs="Calibri"/>
                      <w:sz w:val="16"/>
                      <w:szCs w:val="16"/>
                      <w:lang w:eastAsia="zh-CN"/>
                    </w:rPr>
                    <w:t>Żrące lub reaktywne</w:t>
                  </w:r>
                </w:p>
              </w:tc>
            </w:tr>
          </w:tbl>
          <w:p w14:paraId="1248B926" w14:textId="77777777" w:rsidR="003910D9" w:rsidRPr="00321658" w:rsidRDefault="003910D9" w:rsidP="003910D9">
            <w:pPr>
              <w:rPr>
                <w:rFonts w:ascii="Calibri" w:hAnsi="Calibri" w:cs="Calibri"/>
                <w:sz w:val="16"/>
                <w:szCs w:val="16"/>
                <w:lang w:eastAsia="zh-CN"/>
              </w:rPr>
            </w:pPr>
          </w:p>
        </w:tc>
        <w:tc>
          <w:tcPr>
            <w:tcW w:w="0" w:type="auto"/>
            <w:gridSpan w:val="10"/>
            <w:vMerge w:val="restart"/>
            <w:tcBorders>
              <w:top w:val="single" w:sz="4" w:space="0" w:color="auto"/>
              <w:left w:val="nil"/>
              <w:bottom w:val="single" w:sz="4" w:space="0" w:color="000000"/>
              <w:right w:val="single" w:sz="4" w:space="0" w:color="000000"/>
            </w:tcBorders>
            <w:shd w:val="clear" w:color="000000" w:fill="FFFFFF"/>
            <w:vAlign w:val="center"/>
            <w:hideMark/>
          </w:tcPr>
          <w:p w14:paraId="0AF3B40F"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Procedura energii zerowej</w:t>
            </w:r>
            <w:r w:rsidRPr="00321658">
              <w:rPr>
                <w:rFonts w:ascii="Calibri" w:hAnsi="Calibri" w:cs="Calibri"/>
                <w:sz w:val="16"/>
                <w:szCs w:val="16"/>
                <w:lang w:eastAsia="zh-CN"/>
              </w:rPr>
              <w:br/>
              <w:t>- Zezwolenie na otwieranie układów z mediami niebezpiecznymi, w tym dodatkowe ŚOI i wpis do rejestru prac z mediami niebezp.</w:t>
            </w:r>
            <w:r w:rsidRPr="00321658">
              <w:rPr>
                <w:rFonts w:ascii="Calibri" w:hAnsi="Calibri" w:cs="Calibri"/>
                <w:sz w:val="16"/>
                <w:szCs w:val="16"/>
                <w:lang w:eastAsia="zh-CN"/>
              </w:rPr>
              <w:br/>
              <w:t>- Zapewnienie środka do dekontaminacji w miejscu pracy</w:t>
            </w:r>
          </w:p>
        </w:tc>
      </w:tr>
      <w:tr w:rsidR="00321658" w:rsidRPr="00321658" w14:paraId="1641CE6A" w14:textId="77777777" w:rsidTr="00421A53">
        <w:trPr>
          <w:trHeight w:val="263"/>
        </w:trPr>
        <w:tc>
          <w:tcPr>
            <w:tcW w:w="0" w:type="auto"/>
            <w:vMerge/>
            <w:tcBorders>
              <w:top w:val="nil"/>
              <w:left w:val="single" w:sz="4" w:space="0" w:color="auto"/>
              <w:bottom w:val="single" w:sz="4" w:space="0" w:color="000000"/>
              <w:right w:val="single" w:sz="4" w:space="0" w:color="auto"/>
            </w:tcBorders>
            <w:vAlign w:val="center"/>
            <w:hideMark/>
          </w:tcPr>
          <w:p w14:paraId="7A5621CA" w14:textId="77777777" w:rsidR="003910D9" w:rsidRPr="00321658" w:rsidRDefault="003910D9" w:rsidP="003910D9">
            <w:pPr>
              <w:rPr>
                <w:rFonts w:ascii="Calibri" w:hAnsi="Calibri" w:cs="Calibri"/>
                <w:b/>
                <w:bCs/>
                <w:sz w:val="16"/>
                <w:szCs w:val="16"/>
                <w:lang w:eastAsia="zh-CN"/>
              </w:rPr>
            </w:pPr>
          </w:p>
        </w:tc>
        <w:tc>
          <w:tcPr>
            <w:tcW w:w="0" w:type="auto"/>
            <w:gridSpan w:val="4"/>
            <w:tcBorders>
              <w:top w:val="nil"/>
              <w:left w:val="nil"/>
              <w:bottom w:val="single" w:sz="4" w:space="0" w:color="auto"/>
              <w:right w:val="nil"/>
            </w:tcBorders>
            <w:shd w:val="clear" w:color="000000" w:fill="D9D9D9"/>
            <w:noWrap/>
            <w:vAlign w:val="center"/>
            <w:hideMark/>
          </w:tcPr>
          <w:p w14:paraId="555B44C2" w14:textId="42CBF792" w:rsidR="003910D9" w:rsidRPr="00321658" w:rsidRDefault="003910D9" w:rsidP="003910D9">
            <w:pPr>
              <w:rPr>
                <w:rFonts w:ascii="Calibri" w:hAnsi="Calibri" w:cs="Calibri"/>
                <w:sz w:val="16"/>
                <w:szCs w:val="16"/>
                <w:u w:val="single"/>
                <w:lang w:eastAsia="zh-CN"/>
              </w:rPr>
            </w:pPr>
            <w:r w:rsidRPr="00321658">
              <w:rPr>
                <w:rFonts w:ascii="Calibri" w:hAnsi="Calibri" w:cs="Calibri"/>
                <w:sz w:val="16"/>
                <w:szCs w:val="16"/>
                <w:u w:val="single"/>
                <w:lang w:eastAsia="zh-CN"/>
              </w:rPr>
              <w:t>[link do szczegółowych informacji]</w:t>
            </w:r>
          </w:p>
        </w:tc>
        <w:tc>
          <w:tcPr>
            <w:tcW w:w="0" w:type="auto"/>
            <w:gridSpan w:val="3"/>
            <w:tcBorders>
              <w:top w:val="nil"/>
              <w:left w:val="nil"/>
              <w:bottom w:val="single" w:sz="4" w:space="0" w:color="auto"/>
              <w:right w:val="nil"/>
            </w:tcBorders>
            <w:shd w:val="clear" w:color="000000" w:fill="D9D9D9"/>
            <w:vAlign w:val="bottom"/>
            <w:hideMark/>
          </w:tcPr>
          <w:p w14:paraId="2969A26A"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[szybka podpowiedź]</w:t>
            </w:r>
          </w:p>
        </w:tc>
        <w:tc>
          <w:tcPr>
            <w:tcW w:w="0" w:type="auto"/>
            <w:gridSpan w:val="10"/>
            <w:vMerge/>
            <w:tcBorders>
              <w:top w:val="single" w:sz="4" w:space="0" w:color="auto"/>
              <w:left w:val="nil"/>
              <w:bottom w:val="single" w:sz="4" w:space="0" w:color="auto"/>
              <w:right w:val="single" w:sz="4" w:space="0" w:color="000000"/>
            </w:tcBorders>
            <w:vAlign w:val="center"/>
            <w:hideMark/>
          </w:tcPr>
          <w:p w14:paraId="5488917A" w14:textId="77777777" w:rsidR="003910D9" w:rsidRPr="00321658" w:rsidRDefault="003910D9" w:rsidP="003910D9">
            <w:pPr>
              <w:rPr>
                <w:rFonts w:ascii="Calibri" w:hAnsi="Calibri" w:cs="Calibri"/>
                <w:sz w:val="16"/>
                <w:szCs w:val="16"/>
                <w:lang w:eastAsia="zh-CN"/>
              </w:rPr>
            </w:pPr>
          </w:p>
        </w:tc>
      </w:tr>
      <w:tr w:rsidR="00321658" w:rsidRPr="00321658" w14:paraId="3D14391C" w14:textId="77777777" w:rsidTr="003910D9">
        <w:trPr>
          <w:trHeight w:val="2505"/>
        </w:trPr>
        <w:tc>
          <w:tcPr>
            <w:tcW w:w="0" w:type="auto"/>
            <w:vMerge/>
            <w:tcBorders>
              <w:top w:val="nil"/>
              <w:left w:val="single" w:sz="4" w:space="0" w:color="auto"/>
              <w:bottom w:val="single" w:sz="4" w:space="0" w:color="000000"/>
              <w:right w:val="single" w:sz="4" w:space="0" w:color="auto"/>
            </w:tcBorders>
            <w:vAlign w:val="center"/>
            <w:hideMark/>
          </w:tcPr>
          <w:p w14:paraId="75986ADB" w14:textId="77777777" w:rsidR="003910D9" w:rsidRPr="00321658" w:rsidRDefault="003910D9" w:rsidP="003910D9">
            <w:pPr>
              <w:rPr>
                <w:rFonts w:ascii="Calibri" w:hAnsi="Calibri" w:cs="Calibri"/>
                <w:b/>
                <w:bCs/>
                <w:sz w:val="16"/>
                <w:szCs w:val="16"/>
                <w:lang w:eastAsia="zh-CN"/>
              </w:rPr>
            </w:pPr>
          </w:p>
        </w:tc>
        <w:tc>
          <w:tcPr>
            <w:tcW w:w="0" w:type="auto"/>
            <w:gridSpan w:val="7"/>
            <w:tcBorders>
              <w:top w:val="single" w:sz="4" w:space="0" w:color="auto"/>
              <w:left w:val="nil"/>
              <w:bottom w:val="nil"/>
              <w:right w:val="nil"/>
            </w:tcBorders>
            <w:shd w:val="clear" w:color="auto" w:fill="auto"/>
            <w:noWrap/>
            <w:vAlign w:val="bottom"/>
            <w:hideMark/>
          </w:tcPr>
          <w:p w14:paraId="73485628" w14:textId="37B63273" w:rsidR="003910D9" w:rsidRPr="00321658" w:rsidRDefault="003910D9" w:rsidP="003910D9">
            <w:pPr>
              <w:rPr>
                <w:rFonts w:ascii="Calibri" w:hAnsi="Calibri" w:cs="Calibri"/>
                <w:sz w:val="16"/>
                <w:szCs w:val="16"/>
                <w:lang w:eastAsia="zh-CN"/>
              </w:rPr>
            </w:pPr>
          </w:p>
          <w:tbl>
            <w:tblPr>
              <w:tblW w:w="0" w:type="auto"/>
              <w:tblCellSpacing w:w="0" w:type="dxa"/>
              <w:tblCellMar>
                <w:left w:w="0" w:type="dxa"/>
                <w:right w:w="0" w:type="dxa"/>
              </w:tblCellMar>
              <w:tblLook w:val="04A0" w:firstRow="1" w:lastRow="0" w:firstColumn="1" w:lastColumn="0" w:noHBand="0" w:noVBand="1"/>
            </w:tblPr>
            <w:tblGrid>
              <w:gridCol w:w="3560"/>
            </w:tblGrid>
            <w:tr w:rsidR="00321658" w:rsidRPr="00321658" w14:paraId="55C2646D" w14:textId="77777777">
              <w:trPr>
                <w:trHeight w:val="2505"/>
                <w:tblCellSpacing w:w="0" w:type="dxa"/>
              </w:trPr>
              <w:tc>
                <w:tcPr>
                  <w:tcW w:w="6200" w:type="dxa"/>
                  <w:tcBorders>
                    <w:top w:val="single" w:sz="4" w:space="0" w:color="auto"/>
                    <w:left w:val="nil"/>
                    <w:bottom w:val="nil"/>
                    <w:right w:val="nil"/>
                  </w:tcBorders>
                  <w:shd w:val="clear" w:color="000000" w:fill="D9D9D9"/>
                  <w:vAlign w:val="center"/>
                  <w:hideMark/>
                </w:tcPr>
                <w:p w14:paraId="391E2D73"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xml:space="preserve">       </w:t>
                  </w:r>
                  <w:r w:rsidRPr="00321658">
                    <w:rPr>
                      <w:rFonts w:ascii="Calibri" w:hAnsi="Calibri" w:cs="Calibri"/>
                      <w:b/>
                      <w:bCs/>
                      <w:sz w:val="16"/>
                      <w:szCs w:val="16"/>
                      <w:lang w:eastAsia="zh-CN"/>
                    </w:rPr>
                    <w:t xml:space="preserve">1.3. </w:t>
                  </w:r>
                  <w:r w:rsidRPr="00321658">
                    <w:rPr>
                      <w:rFonts w:ascii="Calibri" w:hAnsi="Calibri" w:cs="Calibri"/>
                      <w:sz w:val="16"/>
                      <w:szCs w:val="16"/>
                      <w:lang w:eastAsia="zh-CN"/>
                    </w:rPr>
                    <w:t xml:space="preserve">Gazy, ciecze i materiały palne, skrajnie łatwopalne </w:t>
                  </w:r>
                  <w:r w:rsidRPr="00321658">
                    <w:rPr>
                      <w:rFonts w:ascii="Calibri" w:hAnsi="Calibri" w:cs="Calibri"/>
                      <w:sz w:val="16"/>
                      <w:szCs w:val="16"/>
                      <w:lang w:eastAsia="zh-CN"/>
                    </w:rPr>
                    <w:br/>
                    <w:t xml:space="preserve">               i wybuchowe</w:t>
                  </w:r>
                </w:p>
              </w:tc>
            </w:tr>
          </w:tbl>
          <w:p w14:paraId="1D9386A9" w14:textId="77777777" w:rsidR="003910D9" w:rsidRPr="00321658" w:rsidRDefault="003910D9" w:rsidP="003910D9">
            <w:pPr>
              <w:rPr>
                <w:rFonts w:ascii="Calibri" w:hAnsi="Calibri" w:cs="Calibri"/>
                <w:sz w:val="16"/>
                <w:szCs w:val="16"/>
                <w:lang w:eastAsia="zh-CN"/>
              </w:rPr>
            </w:pPr>
          </w:p>
        </w:tc>
        <w:tc>
          <w:tcPr>
            <w:tcW w:w="0" w:type="auto"/>
            <w:gridSpan w:val="10"/>
            <w:vMerge w:val="restart"/>
            <w:tcBorders>
              <w:top w:val="single" w:sz="4" w:space="0" w:color="auto"/>
              <w:left w:val="nil"/>
              <w:bottom w:val="nil"/>
              <w:right w:val="single" w:sz="4" w:space="0" w:color="auto"/>
            </w:tcBorders>
            <w:shd w:val="clear" w:color="auto" w:fill="auto"/>
            <w:vAlign w:val="center"/>
            <w:hideMark/>
          </w:tcPr>
          <w:p w14:paraId="3FA1CBCC"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Procedura energii zerowej</w:t>
            </w:r>
            <w:r w:rsidRPr="00321658">
              <w:rPr>
                <w:rFonts w:ascii="Calibri" w:hAnsi="Calibri" w:cs="Calibri"/>
                <w:sz w:val="16"/>
                <w:szCs w:val="16"/>
                <w:lang w:eastAsia="zh-CN"/>
              </w:rPr>
              <w:br/>
              <w:t>- Zakaz używania otwartego ognia w strefie wybuchowej</w:t>
            </w:r>
            <w:r w:rsidRPr="00321658">
              <w:rPr>
                <w:rFonts w:ascii="Calibri" w:hAnsi="Calibri" w:cs="Calibri"/>
                <w:sz w:val="16"/>
                <w:szCs w:val="16"/>
                <w:lang w:eastAsia="zh-CN"/>
              </w:rPr>
              <w:br/>
              <w:t>- Zezwolenie na otwieranie układów z mediami niebezpiecznymi, w tym dodatkowe ŚOI i wpis do rejestru prac z mediami niebezp.</w:t>
            </w:r>
            <w:r w:rsidRPr="00321658">
              <w:rPr>
                <w:rFonts w:ascii="Calibri" w:hAnsi="Calibri" w:cs="Calibri"/>
                <w:sz w:val="16"/>
                <w:szCs w:val="16"/>
                <w:lang w:eastAsia="zh-CN"/>
              </w:rPr>
              <w:br/>
              <w:t>- Zakaz używania telefonów w strefach wybuchowych 0 i 20</w:t>
            </w:r>
            <w:r w:rsidRPr="00321658">
              <w:rPr>
                <w:rFonts w:ascii="Calibri" w:hAnsi="Calibri" w:cs="Calibri"/>
                <w:sz w:val="16"/>
                <w:szCs w:val="16"/>
                <w:lang w:eastAsia="zh-CN"/>
              </w:rPr>
              <w:br/>
              <w:t xml:space="preserve">- Używanie narzędzi nieiskrzących </w:t>
            </w:r>
            <w:r w:rsidRPr="00321658">
              <w:rPr>
                <w:rFonts w:ascii="Calibri" w:hAnsi="Calibri" w:cs="Calibri"/>
                <w:sz w:val="16"/>
                <w:szCs w:val="16"/>
                <w:lang w:eastAsia="zh-CN"/>
              </w:rPr>
              <w:br/>
              <w:t>- Zakaz prac pożarowo niebezpiecznych  w odległości 25 m od strefy wybuchowej (rejon załadunku terpentyny i rozładunku metanolu)</w:t>
            </w:r>
            <w:r w:rsidRPr="00321658">
              <w:rPr>
                <w:rFonts w:ascii="Calibri" w:hAnsi="Calibri" w:cs="Calibri"/>
                <w:sz w:val="16"/>
                <w:szCs w:val="16"/>
                <w:lang w:eastAsia="zh-CN"/>
              </w:rPr>
              <w:br/>
              <w:t>- Odzież antyelektrostatyczna</w:t>
            </w:r>
            <w:r w:rsidRPr="00321658">
              <w:rPr>
                <w:rFonts w:ascii="Calibri" w:hAnsi="Calibri" w:cs="Calibri"/>
                <w:sz w:val="16"/>
                <w:szCs w:val="16"/>
                <w:lang w:eastAsia="zh-CN"/>
              </w:rPr>
              <w:br/>
              <w:t>- Dodatkowa asekuracja wozu strażackiego</w:t>
            </w:r>
            <w:r w:rsidRPr="00321658">
              <w:rPr>
                <w:rFonts w:ascii="Calibri" w:hAnsi="Calibri" w:cs="Calibri"/>
                <w:sz w:val="16"/>
                <w:szCs w:val="16"/>
                <w:lang w:eastAsia="zh-CN"/>
              </w:rPr>
              <w:br/>
              <w:t>- Zabezpieczenie (np. przykrycie pianą) kratek ściekowych i włazów studzienek kanalizacyjnych</w:t>
            </w:r>
          </w:p>
        </w:tc>
      </w:tr>
      <w:tr w:rsidR="00321658" w:rsidRPr="00321658" w14:paraId="103B914B" w14:textId="77777777" w:rsidTr="00421A53">
        <w:trPr>
          <w:trHeight w:val="263"/>
        </w:trPr>
        <w:tc>
          <w:tcPr>
            <w:tcW w:w="0" w:type="auto"/>
            <w:vMerge/>
            <w:tcBorders>
              <w:top w:val="nil"/>
              <w:left w:val="single" w:sz="4" w:space="0" w:color="auto"/>
              <w:bottom w:val="single" w:sz="4" w:space="0" w:color="000000"/>
              <w:right w:val="single" w:sz="4" w:space="0" w:color="auto"/>
            </w:tcBorders>
            <w:vAlign w:val="center"/>
            <w:hideMark/>
          </w:tcPr>
          <w:p w14:paraId="4BDFC582" w14:textId="77777777" w:rsidR="003910D9" w:rsidRPr="00321658" w:rsidRDefault="003910D9" w:rsidP="003910D9">
            <w:pPr>
              <w:rPr>
                <w:rFonts w:ascii="Calibri" w:hAnsi="Calibri" w:cs="Calibri"/>
                <w:b/>
                <w:bCs/>
                <w:sz w:val="16"/>
                <w:szCs w:val="16"/>
                <w:lang w:eastAsia="zh-CN"/>
              </w:rPr>
            </w:pPr>
          </w:p>
        </w:tc>
        <w:tc>
          <w:tcPr>
            <w:tcW w:w="0" w:type="auto"/>
            <w:gridSpan w:val="4"/>
            <w:tcBorders>
              <w:top w:val="nil"/>
              <w:left w:val="nil"/>
              <w:bottom w:val="single" w:sz="4" w:space="0" w:color="auto"/>
              <w:right w:val="nil"/>
            </w:tcBorders>
            <w:shd w:val="clear" w:color="000000" w:fill="D9D9D9"/>
            <w:noWrap/>
            <w:vAlign w:val="center"/>
            <w:hideMark/>
          </w:tcPr>
          <w:p w14:paraId="62A8DA00" w14:textId="623EDA78" w:rsidR="003910D9" w:rsidRPr="00321658" w:rsidRDefault="003910D9" w:rsidP="003910D9">
            <w:pPr>
              <w:rPr>
                <w:rFonts w:ascii="Calibri" w:hAnsi="Calibri" w:cs="Calibri"/>
                <w:sz w:val="16"/>
                <w:szCs w:val="16"/>
                <w:u w:val="single"/>
                <w:lang w:eastAsia="zh-CN"/>
              </w:rPr>
            </w:pPr>
            <w:r w:rsidRPr="00321658">
              <w:rPr>
                <w:rFonts w:ascii="Calibri" w:hAnsi="Calibri" w:cs="Calibri"/>
                <w:sz w:val="16"/>
                <w:szCs w:val="16"/>
                <w:u w:val="single"/>
                <w:lang w:eastAsia="zh-CN"/>
              </w:rPr>
              <w:t>[link do szczegółowych informacji]</w:t>
            </w:r>
          </w:p>
        </w:tc>
        <w:tc>
          <w:tcPr>
            <w:tcW w:w="0" w:type="auto"/>
            <w:gridSpan w:val="3"/>
            <w:tcBorders>
              <w:top w:val="nil"/>
              <w:left w:val="nil"/>
              <w:bottom w:val="single" w:sz="4" w:space="0" w:color="auto"/>
              <w:right w:val="nil"/>
            </w:tcBorders>
            <w:shd w:val="clear" w:color="000000" w:fill="D9D9D9"/>
            <w:vAlign w:val="bottom"/>
            <w:hideMark/>
          </w:tcPr>
          <w:p w14:paraId="02C020AC"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[szybka podpowiedź]</w:t>
            </w:r>
          </w:p>
        </w:tc>
        <w:tc>
          <w:tcPr>
            <w:tcW w:w="0" w:type="auto"/>
            <w:gridSpan w:val="10"/>
            <w:vMerge/>
            <w:tcBorders>
              <w:top w:val="single" w:sz="4" w:space="0" w:color="auto"/>
              <w:left w:val="nil"/>
              <w:bottom w:val="nil"/>
              <w:right w:val="single" w:sz="4" w:space="0" w:color="auto"/>
            </w:tcBorders>
            <w:vAlign w:val="center"/>
            <w:hideMark/>
          </w:tcPr>
          <w:p w14:paraId="1FB224D4" w14:textId="77777777" w:rsidR="003910D9" w:rsidRPr="00321658" w:rsidRDefault="003910D9" w:rsidP="003910D9">
            <w:pPr>
              <w:rPr>
                <w:rFonts w:ascii="Calibri" w:hAnsi="Calibri" w:cs="Calibri"/>
                <w:sz w:val="16"/>
                <w:szCs w:val="16"/>
                <w:lang w:eastAsia="zh-CN"/>
              </w:rPr>
            </w:pPr>
          </w:p>
        </w:tc>
      </w:tr>
      <w:tr w:rsidR="00321658" w:rsidRPr="00321658" w14:paraId="36881405" w14:textId="77777777" w:rsidTr="00421A53">
        <w:trPr>
          <w:trHeight w:val="780"/>
        </w:trPr>
        <w:tc>
          <w:tcPr>
            <w:tcW w:w="0" w:type="auto"/>
            <w:vMerge/>
            <w:tcBorders>
              <w:top w:val="nil"/>
              <w:left w:val="single" w:sz="4" w:space="0" w:color="auto"/>
              <w:bottom w:val="single" w:sz="4" w:space="0" w:color="000000"/>
              <w:right w:val="single" w:sz="4" w:space="0" w:color="auto"/>
            </w:tcBorders>
            <w:vAlign w:val="center"/>
            <w:hideMark/>
          </w:tcPr>
          <w:p w14:paraId="58419E2C" w14:textId="77777777" w:rsidR="003910D9" w:rsidRPr="00321658" w:rsidRDefault="003910D9" w:rsidP="003910D9">
            <w:pPr>
              <w:rPr>
                <w:rFonts w:ascii="Calibri" w:hAnsi="Calibri" w:cs="Calibri"/>
                <w:b/>
                <w:bCs/>
                <w:sz w:val="16"/>
                <w:szCs w:val="16"/>
                <w:lang w:eastAsia="zh-CN"/>
              </w:rPr>
            </w:pPr>
          </w:p>
        </w:tc>
        <w:tc>
          <w:tcPr>
            <w:tcW w:w="0" w:type="auto"/>
            <w:gridSpan w:val="7"/>
            <w:tcBorders>
              <w:top w:val="nil"/>
              <w:left w:val="nil"/>
              <w:bottom w:val="nil"/>
              <w:right w:val="nil"/>
            </w:tcBorders>
            <w:shd w:val="clear" w:color="auto" w:fill="auto"/>
            <w:noWrap/>
            <w:vAlign w:val="bottom"/>
            <w:hideMark/>
          </w:tcPr>
          <w:p w14:paraId="685DD31A" w14:textId="686A02F3" w:rsidR="003910D9" w:rsidRPr="00321658" w:rsidRDefault="003910D9" w:rsidP="003910D9">
            <w:pPr>
              <w:rPr>
                <w:rFonts w:ascii="Calibri" w:hAnsi="Calibri" w:cs="Calibri"/>
                <w:sz w:val="16"/>
                <w:szCs w:val="16"/>
                <w:lang w:eastAsia="zh-CN"/>
              </w:rPr>
            </w:pPr>
          </w:p>
          <w:tbl>
            <w:tblPr>
              <w:tblW w:w="0" w:type="auto"/>
              <w:tblCellSpacing w:w="0" w:type="dxa"/>
              <w:tblCellMar>
                <w:left w:w="0" w:type="dxa"/>
                <w:right w:w="0" w:type="dxa"/>
              </w:tblCellMar>
              <w:tblLook w:val="04A0" w:firstRow="1" w:lastRow="0" w:firstColumn="1" w:lastColumn="0" w:noHBand="0" w:noVBand="1"/>
            </w:tblPr>
            <w:tblGrid>
              <w:gridCol w:w="3560"/>
            </w:tblGrid>
            <w:tr w:rsidR="00321658" w:rsidRPr="00321658" w14:paraId="11F2B96F" w14:textId="77777777">
              <w:trPr>
                <w:trHeight w:val="780"/>
                <w:tblCellSpacing w:w="0" w:type="dxa"/>
              </w:trPr>
              <w:tc>
                <w:tcPr>
                  <w:tcW w:w="6200" w:type="dxa"/>
                  <w:tcBorders>
                    <w:top w:val="single" w:sz="4" w:space="0" w:color="auto"/>
                    <w:left w:val="nil"/>
                    <w:bottom w:val="nil"/>
                    <w:right w:val="nil"/>
                  </w:tcBorders>
                  <w:shd w:val="clear" w:color="000000" w:fill="D9D9D9"/>
                  <w:vAlign w:val="center"/>
                  <w:hideMark/>
                </w:tcPr>
                <w:p w14:paraId="72787378"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xml:space="preserve">       </w:t>
                  </w:r>
                  <w:r w:rsidRPr="00321658">
                    <w:rPr>
                      <w:rFonts w:ascii="Calibri" w:hAnsi="Calibri" w:cs="Calibri"/>
                      <w:b/>
                      <w:bCs/>
                      <w:sz w:val="16"/>
                      <w:szCs w:val="16"/>
                      <w:lang w:eastAsia="zh-CN"/>
                    </w:rPr>
                    <w:t xml:space="preserve">1.4. </w:t>
                  </w:r>
                  <w:r w:rsidRPr="00321658">
                    <w:rPr>
                      <w:rFonts w:ascii="Calibri" w:hAnsi="Calibri" w:cs="Calibri"/>
                      <w:sz w:val="16"/>
                      <w:szCs w:val="16"/>
                      <w:lang w:eastAsia="zh-CN"/>
                    </w:rPr>
                    <w:t>Materiały zawierające azbest lub materiały uważane</w:t>
                  </w:r>
                  <w:r w:rsidRPr="00321658">
                    <w:rPr>
                      <w:rFonts w:ascii="Calibri" w:hAnsi="Calibri" w:cs="Calibri"/>
                      <w:sz w:val="16"/>
                      <w:szCs w:val="16"/>
                      <w:lang w:eastAsia="zh-CN"/>
                    </w:rPr>
                    <w:br/>
                    <w:t xml:space="preserve">              za zawierające azbest </w:t>
                  </w:r>
                </w:p>
              </w:tc>
            </w:tr>
          </w:tbl>
          <w:p w14:paraId="27C08E19" w14:textId="77777777" w:rsidR="003910D9" w:rsidRPr="00321658" w:rsidRDefault="003910D9" w:rsidP="003910D9">
            <w:pPr>
              <w:rPr>
                <w:rFonts w:ascii="Calibri" w:hAnsi="Calibri" w:cs="Calibri"/>
                <w:sz w:val="16"/>
                <w:szCs w:val="16"/>
                <w:lang w:eastAsia="zh-CN"/>
              </w:rPr>
            </w:pPr>
          </w:p>
        </w:tc>
        <w:tc>
          <w:tcPr>
            <w:tcW w:w="0" w:type="auto"/>
            <w:gridSpan w:val="10"/>
            <w:vMerge w:val="restart"/>
            <w:tcBorders>
              <w:top w:val="single" w:sz="4" w:space="0" w:color="auto"/>
              <w:left w:val="nil"/>
              <w:bottom w:val="nil"/>
              <w:right w:val="single" w:sz="4" w:space="0" w:color="auto"/>
            </w:tcBorders>
            <w:shd w:val="clear" w:color="auto" w:fill="auto"/>
            <w:vAlign w:val="center"/>
            <w:hideMark/>
          </w:tcPr>
          <w:p w14:paraId="21182675"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Zgłoszenie do PIP demontażu materiałów zawierających azbest</w:t>
            </w:r>
            <w:r w:rsidRPr="00321658">
              <w:rPr>
                <w:rFonts w:ascii="Calibri" w:hAnsi="Calibri" w:cs="Calibri"/>
                <w:sz w:val="16"/>
                <w:szCs w:val="16"/>
                <w:lang w:eastAsia="zh-CN"/>
              </w:rPr>
              <w:br/>
              <w:t>- Opracowanie dokumentacji rozbiórkowej wg. przepisów krajowych</w:t>
            </w:r>
            <w:r w:rsidRPr="00321658">
              <w:rPr>
                <w:rFonts w:ascii="Calibri" w:hAnsi="Calibri" w:cs="Calibri"/>
                <w:sz w:val="16"/>
                <w:szCs w:val="16"/>
                <w:lang w:eastAsia="zh-CN"/>
              </w:rPr>
              <w:br/>
              <w:t>- Kombinezon pyłoszczelny</w:t>
            </w:r>
            <w:r w:rsidRPr="00321658">
              <w:rPr>
                <w:rFonts w:ascii="Calibri" w:hAnsi="Calibri" w:cs="Calibri"/>
                <w:sz w:val="16"/>
                <w:szCs w:val="16"/>
                <w:lang w:eastAsia="zh-CN"/>
              </w:rPr>
              <w:br/>
              <w:t>- Maska przeciwpyłowa kl. P2</w:t>
            </w:r>
          </w:p>
        </w:tc>
      </w:tr>
      <w:tr w:rsidR="00321658" w:rsidRPr="00321658" w14:paraId="29C28BD7" w14:textId="77777777" w:rsidTr="00421A53">
        <w:trPr>
          <w:trHeight w:val="263"/>
        </w:trPr>
        <w:tc>
          <w:tcPr>
            <w:tcW w:w="0" w:type="auto"/>
            <w:vMerge/>
            <w:tcBorders>
              <w:top w:val="nil"/>
              <w:left w:val="single" w:sz="4" w:space="0" w:color="auto"/>
              <w:bottom w:val="single" w:sz="4" w:space="0" w:color="000000"/>
              <w:right w:val="single" w:sz="4" w:space="0" w:color="auto"/>
            </w:tcBorders>
            <w:vAlign w:val="center"/>
            <w:hideMark/>
          </w:tcPr>
          <w:p w14:paraId="1D74E287" w14:textId="77777777" w:rsidR="003910D9" w:rsidRPr="00321658" w:rsidRDefault="003910D9" w:rsidP="003910D9">
            <w:pPr>
              <w:rPr>
                <w:rFonts w:ascii="Calibri" w:hAnsi="Calibri" w:cs="Calibri"/>
                <w:b/>
                <w:bCs/>
                <w:sz w:val="16"/>
                <w:szCs w:val="16"/>
                <w:lang w:eastAsia="zh-CN"/>
              </w:rPr>
            </w:pPr>
          </w:p>
        </w:tc>
        <w:tc>
          <w:tcPr>
            <w:tcW w:w="0" w:type="auto"/>
            <w:gridSpan w:val="4"/>
            <w:tcBorders>
              <w:top w:val="nil"/>
              <w:left w:val="nil"/>
              <w:bottom w:val="single" w:sz="4" w:space="0" w:color="auto"/>
              <w:right w:val="nil"/>
            </w:tcBorders>
            <w:shd w:val="clear" w:color="000000" w:fill="D9D9D9"/>
            <w:noWrap/>
            <w:vAlign w:val="center"/>
            <w:hideMark/>
          </w:tcPr>
          <w:p w14:paraId="28231F4C" w14:textId="692495A6" w:rsidR="003910D9" w:rsidRPr="00321658" w:rsidRDefault="003910D9" w:rsidP="003910D9">
            <w:pPr>
              <w:rPr>
                <w:rFonts w:ascii="Calibri" w:hAnsi="Calibri" w:cs="Calibri"/>
                <w:sz w:val="16"/>
                <w:szCs w:val="16"/>
                <w:u w:val="single"/>
                <w:lang w:eastAsia="zh-CN"/>
              </w:rPr>
            </w:pPr>
            <w:r w:rsidRPr="00321658">
              <w:rPr>
                <w:rFonts w:ascii="Calibri" w:hAnsi="Calibri" w:cs="Calibri"/>
                <w:sz w:val="16"/>
                <w:szCs w:val="16"/>
                <w:u w:val="single"/>
                <w:lang w:eastAsia="zh-CN"/>
              </w:rPr>
              <w:t>[link do szczegółowych informacji]</w:t>
            </w:r>
          </w:p>
        </w:tc>
        <w:tc>
          <w:tcPr>
            <w:tcW w:w="0" w:type="auto"/>
            <w:gridSpan w:val="3"/>
            <w:tcBorders>
              <w:top w:val="nil"/>
              <w:left w:val="nil"/>
              <w:bottom w:val="single" w:sz="4" w:space="0" w:color="auto"/>
              <w:right w:val="nil"/>
            </w:tcBorders>
            <w:shd w:val="clear" w:color="000000" w:fill="D9D9D9"/>
            <w:vAlign w:val="bottom"/>
            <w:hideMark/>
          </w:tcPr>
          <w:p w14:paraId="667480AC"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[szybka podpowiedź]</w:t>
            </w:r>
          </w:p>
        </w:tc>
        <w:tc>
          <w:tcPr>
            <w:tcW w:w="0" w:type="auto"/>
            <w:gridSpan w:val="10"/>
            <w:vMerge/>
            <w:tcBorders>
              <w:top w:val="single" w:sz="4" w:space="0" w:color="auto"/>
              <w:left w:val="nil"/>
              <w:bottom w:val="nil"/>
              <w:right w:val="single" w:sz="4" w:space="0" w:color="auto"/>
            </w:tcBorders>
            <w:vAlign w:val="center"/>
            <w:hideMark/>
          </w:tcPr>
          <w:p w14:paraId="1E792D10" w14:textId="77777777" w:rsidR="003910D9" w:rsidRPr="00321658" w:rsidRDefault="003910D9" w:rsidP="003910D9">
            <w:pPr>
              <w:rPr>
                <w:rFonts w:ascii="Calibri" w:hAnsi="Calibri" w:cs="Calibri"/>
                <w:sz w:val="16"/>
                <w:szCs w:val="16"/>
                <w:lang w:eastAsia="zh-CN"/>
              </w:rPr>
            </w:pPr>
          </w:p>
        </w:tc>
      </w:tr>
      <w:tr w:rsidR="00321658" w:rsidRPr="00321658" w14:paraId="3C5C9CCA" w14:textId="77777777" w:rsidTr="00421A53">
        <w:trPr>
          <w:trHeight w:val="23"/>
        </w:trPr>
        <w:tc>
          <w:tcPr>
            <w:tcW w:w="0" w:type="auto"/>
            <w:vMerge w:val="restart"/>
            <w:tcBorders>
              <w:top w:val="nil"/>
              <w:left w:val="single" w:sz="4" w:space="0" w:color="auto"/>
              <w:bottom w:val="single" w:sz="8" w:space="0" w:color="000000"/>
              <w:right w:val="single" w:sz="4" w:space="0" w:color="auto"/>
            </w:tcBorders>
            <w:shd w:val="clear" w:color="000000" w:fill="00B050"/>
            <w:textDirection w:val="btLr"/>
            <w:vAlign w:val="center"/>
            <w:hideMark/>
          </w:tcPr>
          <w:p w14:paraId="277B8675"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2. Ruch</w:t>
            </w:r>
          </w:p>
        </w:tc>
        <w:tc>
          <w:tcPr>
            <w:tcW w:w="0" w:type="auto"/>
            <w:tcBorders>
              <w:top w:val="nil"/>
              <w:left w:val="nil"/>
              <w:bottom w:val="nil"/>
              <w:right w:val="nil"/>
            </w:tcBorders>
            <w:shd w:val="clear" w:color="000000" w:fill="D9D9D9"/>
            <w:vAlign w:val="bottom"/>
            <w:hideMark/>
          </w:tcPr>
          <w:p w14:paraId="48E1F7B1"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nil"/>
            </w:tcBorders>
            <w:shd w:val="clear" w:color="000000" w:fill="D9D9D9"/>
            <w:vAlign w:val="bottom"/>
            <w:hideMark/>
          </w:tcPr>
          <w:p w14:paraId="1FE81C31"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nil"/>
              <w:left w:val="nil"/>
              <w:bottom w:val="nil"/>
              <w:right w:val="nil"/>
            </w:tcBorders>
            <w:shd w:val="clear" w:color="000000" w:fill="D9D9D9"/>
            <w:vAlign w:val="bottom"/>
            <w:hideMark/>
          </w:tcPr>
          <w:p w14:paraId="268E43F1"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204" w:type="dxa"/>
            <w:tcBorders>
              <w:top w:val="nil"/>
              <w:left w:val="nil"/>
              <w:bottom w:val="nil"/>
              <w:right w:val="nil"/>
            </w:tcBorders>
            <w:shd w:val="clear" w:color="000000" w:fill="D9D9D9"/>
            <w:vAlign w:val="bottom"/>
            <w:hideMark/>
          </w:tcPr>
          <w:p w14:paraId="3AD13A9C"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630" w:type="dxa"/>
            <w:tcBorders>
              <w:top w:val="nil"/>
              <w:left w:val="nil"/>
              <w:bottom w:val="nil"/>
              <w:right w:val="nil"/>
            </w:tcBorders>
            <w:shd w:val="clear" w:color="000000" w:fill="D9D9D9"/>
            <w:vAlign w:val="bottom"/>
            <w:hideMark/>
          </w:tcPr>
          <w:p w14:paraId="07C24625"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nil"/>
            </w:tcBorders>
            <w:shd w:val="clear" w:color="000000" w:fill="D9D9D9"/>
            <w:vAlign w:val="bottom"/>
            <w:hideMark/>
          </w:tcPr>
          <w:p w14:paraId="4309BA41"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nil"/>
            </w:tcBorders>
            <w:shd w:val="clear" w:color="000000" w:fill="D9D9D9"/>
            <w:vAlign w:val="bottom"/>
            <w:hideMark/>
          </w:tcPr>
          <w:p w14:paraId="673B2E05"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nil"/>
            </w:tcBorders>
            <w:shd w:val="clear" w:color="000000" w:fill="D9D9D9"/>
            <w:vAlign w:val="bottom"/>
            <w:hideMark/>
          </w:tcPr>
          <w:p w14:paraId="646170EC"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nil"/>
            </w:tcBorders>
            <w:shd w:val="clear" w:color="000000" w:fill="D9D9D9"/>
            <w:vAlign w:val="bottom"/>
            <w:hideMark/>
          </w:tcPr>
          <w:p w14:paraId="0935F849"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1162" w:type="dxa"/>
            <w:tcBorders>
              <w:top w:val="nil"/>
              <w:left w:val="nil"/>
              <w:bottom w:val="nil"/>
              <w:right w:val="nil"/>
            </w:tcBorders>
            <w:shd w:val="clear" w:color="000000" w:fill="D9D9D9"/>
            <w:vAlign w:val="bottom"/>
            <w:hideMark/>
          </w:tcPr>
          <w:p w14:paraId="7682C73B"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334" w:type="dxa"/>
            <w:tcBorders>
              <w:top w:val="nil"/>
              <w:left w:val="nil"/>
              <w:bottom w:val="nil"/>
              <w:right w:val="nil"/>
            </w:tcBorders>
            <w:shd w:val="clear" w:color="auto" w:fill="auto"/>
            <w:vAlign w:val="center"/>
            <w:hideMark/>
          </w:tcPr>
          <w:p w14:paraId="122223EA"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nil"/>
            </w:tcBorders>
            <w:shd w:val="clear" w:color="auto" w:fill="auto"/>
            <w:vAlign w:val="center"/>
            <w:hideMark/>
          </w:tcPr>
          <w:p w14:paraId="42C876B0"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nil"/>
            </w:tcBorders>
            <w:shd w:val="clear" w:color="auto" w:fill="auto"/>
            <w:vAlign w:val="center"/>
            <w:hideMark/>
          </w:tcPr>
          <w:p w14:paraId="1F7E1DFF"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nil"/>
            </w:tcBorders>
            <w:shd w:val="clear" w:color="auto" w:fill="auto"/>
            <w:vAlign w:val="center"/>
            <w:hideMark/>
          </w:tcPr>
          <w:p w14:paraId="4451943B"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nil"/>
            </w:tcBorders>
            <w:shd w:val="clear" w:color="auto" w:fill="auto"/>
            <w:vAlign w:val="center"/>
            <w:hideMark/>
          </w:tcPr>
          <w:p w14:paraId="08B0780C"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single" w:sz="4" w:space="0" w:color="auto"/>
            </w:tcBorders>
            <w:shd w:val="clear" w:color="auto" w:fill="auto"/>
            <w:vAlign w:val="center"/>
            <w:hideMark/>
          </w:tcPr>
          <w:p w14:paraId="74FA2B50"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6B5935C1" w14:textId="77777777" w:rsidTr="00421A53">
        <w:trPr>
          <w:trHeight w:val="870"/>
        </w:trPr>
        <w:tc>
          <w:tcPr>
            <w:tcW w:w="0" w:type="auto"/>
            <w:vMerge/>
            <w:tcBorders>
              <w:top w:val="nil"/>
              <w:left w:val="single" w:sz="4" w:space="0" w:color="auto"/>
              <w:bottom w:val="single" w:sz="8" w:space="0" w:color="000000"/>
              <w:right w:val="single" w:sz="4" w:space="0" w:color="auto"/>
            </w:tcBorders>
            <w:vAlign w:val="center"/>
            <w:hideMark/>
          </w:tcPr>
          <w:p w14:paraId="47F7CD9F" w14:textId="77777777" w:rsidR="003910D9" w:rsidRPr="00321658" w:rsidRDefault="003910D9" w:rsidP="003910D9">
            <w:pPr>
              <w:rPr>
                <w:rFonts w:ascii="Calibri" w:hAnsi="Calibri" w:cs="Calibri"/>
                <w:b/>
                <w:bCs/>
                <w:sz w:val="16"/>
                <w:szCs w:val="16"/>
                <w:lang w:eastAsia="zh-CN"/>
              </w:rPr>
            </w:pPr>
          </w:p>
        </w:tc>
        <w:tc>
          <w:tcPr>
            <w:tcW w:w="0" w:type="auto"/>
            <w:gridSpan w:val="7"/>
            <w:tcBorders>
              <w:top w:val="nil"/>
              <w:left w:val="nil"/>
              <w:bottom w:val="nil"/>
              <w:right w:val="nil"/>
            </w:tcBorders>
            <w:shd w:val="clear" w:color="auto" w:fill="auto"/>
            <w:noWrap/>
            <w:vAlign w:val="bottom"/>
            <w:hideMark/>
          </w:tcPr>
          <w:p w14:paraId="0898173F" w14:textId="7A6A9BD5" w:rsidR="003910D9" w:rsidRPr="00321658" w:rsidRDefault="003910D9" w:rsidP="003910D9">
            <w:pPr>
              <w:rPr>
                <w:rFonts w:ascii="Calibri" w:hAnsi="Calibri" w:cs="Calibri"/>
                <w:sz w:val="16"/>
                <w:szCs w:val="16"/>
                <w:lang w:eastAsia="zh-CN"/>
              </w:rPr>
            </w:pPr>
          </w:p>
          <w:tbl>
            <w:tblPr>
              <w:tblW w:w="0" w:type="auto"/>
              <w:tblCellSpacing w:w="0" w:type="dxa"/>
              <w:tblCellMar>
                <w:left w:w="0" w:type="dxa"/>
                <w:right w:w="0" w:type="dxa"/>
              </w:tblCellMar>
              <w:tblLook w:val="04A0" w:firstRow="1" w:lastRow="0" w:firstColumn="1" w:lastColumn="0" w:noHBand="0" w:noVBand="1"/>
            </w:tblPr>
            <w:tblGrid>
              <w:gridCol w:w="3560"/>
            </w:tblGrid>
            <w:tr w:rsidR="00321658" w:rsidRPr="00321658" w14:paraId="6A4DC233" w14:textId="77777777">
              <w:trPr>
                <w:trHeight w:val="870"/>
                <w:tblCellSpacing w:w="0" w:type="dxa"/>
              </w:trPr>
              <w:tc>
                <w:tcPr>
                  <w:tcW w:w="6200" w:type="dxa"/>
                  <w:tcBorders>
                    <w:top w:val="nil"/>
                    <w:left w:val="nil"/>
                    <w:bottom w:val="nil"/>
                    <w:right w:val="nil"/>
                  </w:tcBorders>
                  <w:shd w:val="clear" w:color="000000" w:fill="D9D9D9"/>
                  <w:vAlign w:val="center"/>
                  <w:hideMark/>
                </w:tcPr>
                <w:p w14:paraId="4DC06E21"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xml:space="preserve">       </w:t>
                  </w:r>
                  <w:r w:rsidRPr="00321658">
                    <w:rPr>
                      <w:rFonts w:ascii="Calibri" w:hAnsi="Calibri" w:cs="Calibri"/>
                      <w:b/>
                      <w:bCs/>
                      <w:sz w:val="16"/>
                      <w:szCs w:val="16"/>
                      <w:lang w:eastAsia="zh-CN"/>
                    </w:rPr>
                    <w:t>2.1.</w:t>
                  </w:r>
                  <w:r w:rsidRPr="00321658">
                    <w:rPr>
                      <w:rFonts w:ascii="Calibri" w:hAnsi="Calibri" w:cs="Calibri"/>
                      <w:sz w:val="16"/>
                      <w:szCs w:val="16"/>
                      <w:lang w:eastAsia="zh-CN"/>
                    </w:rPr>
                    <w:t xml:space="preserve"> Ruchome elementy maszyn </w:t>
                  </w:r>
                </w:p>
              </w:tc>
            </w:tr>
          </w:tbl>
          <w:p w14:paraId="4420130A" w14:textId="77777777" w:rsidR="003910D9" w:rsidRPr="00321658" w:rsidRDefault="003910D9" w:rsidP="003910D9">
            <w:pPr>
              <w:rPr>
                <w:rFonts w:ascii="Calibri" w:hAnsi="Calibri" w:cs="Calibri"/>
                <w:sz w:val="16"/>
                <w:szCs w:val="16"/>
                <w:lang w:eastAsia="zh-CN"/>
              </w:rPr>
            </w:pPr>
          </w:p>
        </w:tc>
        <w:tc>
          <w:tcPr>
            <w:tcW w:w="0" w:type="auto"/>
            <w:gridSpan w:val="10"/>
            <w:vMerge w:val="restart"/>
            <w:tcBorders>
              <w:top w:val="nil"/>
              <w:left w:val="nil"/>
              <w:bottom w:val="nil"/>
              <w:right w:val="single" w:sz="4" w:space="0" w:color="auto"/>
            </w:tcBorders>
            <w:shd w:val="clear" w:color="auto" w:fill="auto"/>
            <w:vAlign w:val="center"/>
            <w:hideMark/>
          </w:tcPr>
          <w:p w14:paraId="1D8751C8"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Procedura ZES</w:t>
            </w:r>
            <w:r w:rsidRPr="00321658">
              <w:rPr>
                <w:rFonts w:ascii="Calibri" w:hAnsi="Calibri" w:cs="Calibri"/>
                <w:sz w:val="16"/>
                <w:szCs w:val="16"/>
                <w:lang w:eastAsia="zh-CN"/>
              </w:rPr>
              <w:br/>
              <w:t>- Zakaz noszenie luźnej odzieży, biżuterii, nieupiętych długich włosów, bądź długiego zarostu (stosować maskę siatkową na brodę / wąsy)</w:t>
            </w:r>
            <w:r w:rsidRPr="00321658">
              <w:rPr>
                <w:rFonts w:ascii="Calibri" w:hAnsi="Calibri" w:cs="Calibri"/>
                <w:sz w:val="16"/>
                <w:szCs w:val="16"/>
                <w:lang w:eastAsia="zh-CN"/>
              </w:rPr>
              <w:br/>
              <w:t>- Postój linii - nie obowiązują strefy graniczne maszyn</w:t>
            </w:r>
          </w:p>
        </w:tc>
      </w:tr>
      <w:tr w:rsidR="00321658" w:rsidRPr="00321658" w14:paraId="6D0107BD" w14:textId="77777777" w:rsidTr="00421A53">
        <w:trPr>
          <w:trHeight w:val="263"/>
        </w:trPr>
        <w:tc>
          <w:tcPr>
            <w:tcW w:w="0" w:type="auto"/>
            <w:vMerge/>
            <w:tcBorders>
              <w:top w:val="nil"/>
              <w:left w:val="single" w:sz="4" w:space="0" w:color="auto"/>
              <w:bottom w:val="single" w:sz="8" w:space="0" w:color="000000"/>
              <w:right w:val="single" w:sz="4" w:space="0" w:color="auto"/>
            </w:tcBorders>
            <w:vAlign w:val="center"/>
            <w:hideMark/>
          </w:tcPr>
          <w:p w14:paraId="58700D9F" w14:textId="77777777" w:rsidR="003910D9" w:rsidRPr="00321658" w:rsidRDefault="003910D9" w:rsidP="003910D9">
            <w:pPr>
              <w:rPr>
                <w:rFonts w:ascii="Calibri" w:hAnsi="Calibri" w:cs="Calibri"/>
                <w:b/>
                <w:bCs/>
                <w:sz w:val="16"/>
                <w:szCs w:val="16"/>
                <w:lang w:eastAsia="zh-CN"/>
              </w:rPr>
            </w:pPr>
          </w:p>
        </w:tc>
        <w:tc>
          <w:tcPr>
            <w:tcW w:w="0" w:type="auto"/>
            <w:gridSpan w:val="4"/>
            <w:tcBorders>
              <w:top w:val="nil"/>
              <w:left w:val="nil"/>
              <w:bottom w:val="single" w:sz="4" w:space="0" w:color="auto"/>
              <w:right w:val="nil"/>
            </w:tcBorders>
            <w:shd w:val="clear" w:color="000000" w:fill="D9D9D9"/>
            <w:noWrap/>
            <w:vAlign w:val="center"/>
            <w:hideMark/>
          </w:tcPr>
          <w:p w14:paraId="5DC764CD" w14:textId="3AB8FCAF" w:rsidR="003910D9" w:rsidRPr="00321658" w:rsidRDefault="003910D9" w:rsidP="003910D9">
            <w:pPr>
              <w:rPr>
                <w:rFonts w:ascii="Calibri" w:hAnsi="Calibri" w:cs="Calibri"/>
                <w:sz w:val="16"/>
                <w:szCs w:val="16"/>
                <w:u w:val="single"/>
                <w:lang w:eastAsia="zh-CN"/>
              </w:rPr>
            </w:pPr>
            <w:r w:rsidRPr="00321658">
              <w:rPr>
                <w:rFonts w:ascii="Calibri" w:hAnsi="Calibri" w:cs="Calibri"/>
                <w:sz w:val="16"/>
                <w:szCs w:val="16"/>
                <w:u w:val="single"/>
                <w:lang w:eastAsia="zh-CN"/>
              </w:rPr>
              <w:t>[link do szczegółowych informacji]</w:t>
            </w:r>
          </w:p>
        </w:tc>
        <w:tc>
          <w:tcPr>
            <w:tcW w:w="0" w:type="auto"/>
            <w:gridSpan w:val="3"/>
            <w:tcBorders>
              <w:top w:val="nil"/>
              <w:left w:val="nil"/>
              <w:bottom w:val="single" w:sz="4" w:space="0" w:color="auto"/>
              <w:right w:val="nil"/>
            </w:tcBorders>
            <w:shd w:val="clear" w:color="000000" w:fill="D9D9D9"/>
            <w:vAlign w:val="bottom"/>
            <w:hideMark/>
          </w:tcPr>
          <w:p w14:paraId="4572F6B9"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[szybka podpowiedź]</w:t>
            </w:r>
          </w:p>
        </w:tc>
        <w:tc>
          <w:tcPr>
            <w:tcW w:w="0" w:type="auto"/>
            <w:gridSpan w:val="10"/>
            <w:vMerge/>
            <w:tcBorders>
              <w:top w:val="nil"/>
              <w:left w:val="nil"/>
              <w:bottom w:val="nil"/>
              <w:right w:val="single" w:sz="4" w:space="0" w:color="auto"/>
            </w:tcBorders>
            <w:vAlign w:val="center"/>
            <w:hideMark/>
          </w:tcPr>
          <w:p w14:paraId="666FE069" w14:textId="77777777" w:rsidR="003910D9" w:rsidRPr="00321658" w:rsidRDefault="003910D9" w:rsidP="003910D9">
            <w:pPr>
              <w:rPr>
                <w:rFonts w:ascii="Calibri" w:hAnsi="Calibri" w:cs="Calibri"/>
                <w:sz w:val="16"/>
                <w:szCs w:val="16"/>
                <w:lang w:eastAsia="zh-CN"/>
              </w:rPr>
            </w:pPr>
          </w:p>
        </w:tc>
      </w:tr>
      <w:tr w:rsidR="00321658" w:rsidRPr="00321658" w14:paraId="36D678C3" w14:textId="77777777" w:rsidTr="00421A53">
        <w:trPr>
          <w:trHeight w:val="2490"/>
        </w:trPr>
        <w:tc>
          <w:tcPr>
            <w:tcW w:w="0" w:type="auto"/>
            <w:vMerge/>
            <w:tcBorders>
              <w:top w:val="nil"/>
              <w:left w:val="single" w:sz="4" w:space="0" w:color="auto"/>
              <w:bottom w:val="single" w:sz="8" w:space="0" w:color="000000"/>
              <w:right w:val="single" w:sz="4" w:space="0" w:color="auto"/>
            </w:tcBorders>
            <w:vAlign w:val="center"/>
            <w:hideMark/>
          </w:tcPr>
          <w:p w14:paraId="5B92D791" w14:textId="77777777" w:rsidR="003910D9" w:rsidRPr="00321658" w:rsidRDefault="003910D9" w:rsidP="003910D9">
            <w:pPr>
              <w:rPr>
                <w:rFonts w:ascii="Calibri" w:hAnsi="Calibri" w:cs="Calibri"/>
                <w:b/>
                <w:bCs/>
                <w:sz w:val="16"/>
                <w:szCs w:val="16"/>
                <w:lang w:eastAsia="zh-CN"/>
              </w:rPr>
            </w:pPr>
          </w:p>
        </w:tc>
        <w:tc>
          <w:tcPr>
            <w:tcW w:w="0" w:type="auto"/>
            <w:gridSpan w:val="7"/>
            <w:tcBorders>
              <w:top w:val="nil"/>
              <w:left w:val="nil"/>
              <w:bottom w:val="nil"/>
              <w:right w:val="nil"/>
            </w:tcBorders>
            <w:shd w:val="clear" w:color="auto" w:fill="auto"/>
            <w:noWrap/>
            <w:vAlign w:val="bottom"/>
            <w:hideMark/>
          </w:tcPr>
          <w:p w14:paraId="2B64C3E6" w14:textId="66E92BD1" w:rsidR="003910D9" w:rsidRPr="00321658" w:rsidRDefault="003910D9" w:rsidP="003910D9">
            <w:pPr>
              <w:rPr>
                <w:rFonts w:ascii="Calibri" w:hAnsi="Calibri" w:cs="Calibri"/>
                <w:sz w:val="16"/>
                <w:szCs w:val="16"/>
                <w:lang w:eastAsia="zh-CN"/>
              </w:rPr>
            </w:pPr>
          </w:p>
          <w:tbl>
            <w:tblPr>
              <w:tblW w:w="0" w:type="auto"/>
              <w:tblCellSpacing w:w="0" w:type="dxa"/>
              <w:tblCellMar>
                <w:left w:w="0" w:type="dxa"/>
                <w:right w:w="0" w:type="dxa"/>
              </w:tblCellMar>
              <w:tblLook w:val="04A0" w:firstRow="1" w:lastRow="0" w:firstColumn="1" w:lastColumn="0" w:noHBand="0" w:noVBand="1"/>
            </w:tblPr>
            <w:tblGrid>
              <w:gridCol w:w="3560"/>
            </w:tblGrid>
            <w:tr w:rsidR="00321658" w:rsidRPr="00321658" w14:paraId="6FC351C6" w14:textId="77777777">
              <w:trPr>
                <w:trHeight w:val="2490"/>
                <w:tblCellSpacing w:w="0" w:type="dxa"/>
              </w:trPr>
              <w:tc>
                <w:tcPr>
                  <w:tcW w:w="6200" w:type="dxa"/>
                  <w:tcBorders>
                    <w:top w:val="single" w:sz="4" w:space="0" w:color="auto"/>
                    <w:left w:val="nil"/>
                    <w:bottom w:val="nil"/>
                    <w:right w:val="nil"/>
                  </w:tcBorders>
                  <w:shd w:val="clear" w:color="000000" w:fill="D9D9D9"/>
                  <w:vAlign w:val="center"/>
                  <w:hideMark/>
                </w:tcPr>
                <w:p w14:paraId="53BC0973" w14:textId="77777777" w:rsidR="003910D9" w:rsidRPr="00321658" w:rsidRDefault="003910D9" w:rsidP="003910D9">
                  <w:pPr>
                    <w:rPr>
                      <w:rFonts w:ascii="Calibri" w:hAnsi="Calibri" w:cs="Calibri"/>
                      <w:b/>
                      <w:bCs/>
                      <w:sz w:val="16"/>
                      <w:szCs w:val="16"/>
                      <w:lang w:eastAsia="zh-CN"/>
                    </w:rPr>
                  </w:pPr>
                  <w:r w:rsidRPr="00321658">
                    <w:rPr>
                      <w:rFonts w:ascii="Calibri" w:hAnsi="Calibri" w:cs="Calibri"/>
                      <w:b/>
                      <w:bCs/>
                      <w:sz w:val="16"/>
                      <w:szCs w:val="16"/>
                      <w:lang w:eastAsia="zh-CN"/>
                    </w:rPr>
                    <w:t xml:space="preserve">       2.2. </w:t>
                  </w:r>
                  <w:r w:rsidRPr="00321658">
                    <w:rPr>
                      <w:rFonts w:ascii="Calibri" w:hAnsi="Calibri" w:cs="Calibri"/>
                      <w:sz w:val="16"/>
                      <w:szCs w:val="16"/>
                      <w:lang w:eastAsia="zh-CN"/>
                    </w:rPr>
                    <w:t>Sprzęt ciężki wykonawcy oraz sprzęt zmotoryzowany w</w:t>
                  </w:r>
                  <w:r w:rsidRPr="00321658">
                    <w:rPr>
                      <w:rFonts w:ascii="Calibri" w:hAnsi="Calibri" w:cs="Calibri"/>
                      <w:sz w:val="16"/>
                      <w:szCs w:val="16"/>
                      <w:lang w:eastAsia="zh-CN"/>
                    </w:rPr>
                    <w:br/>
                    <w:t xml:space="preserve">               pobliżu miejsca pracy</w:t>
                  </w:r>
                </w:p>
              </w:tc>
            </w:tr>
          </w:tbl>
          <w:p w14:paraId="33250055" w14:textId="77777777" w:rsidR="003910D9" w:rsidRPr="00321658" w:rsidRDefault="003910D9" w:rsidP="003910D9">
            <w:pPr>
              <w:rPr>
                <w:rFonts w:ascii="Calibri" w:hAnsi="Calibri" w:cs="Calibri"/>
                <w:sz w:val="16"/>
                <w:szCs w:val="16"/>
                <w:lang w:eastAsia="zh-CN"/>
              </w:rPr>
            </w:pPr>
          </w:p>
        </w:tc>
        <w:tc>
          <w:tcPr>
            <w:tcW w:w="0" w:type="auto"/>
            <w:gridSpan w:val="10"/>
            <w:vMerge w:val="restart"/>
            <w:tcBorders>
              <w:top w:val="single" w:sz="4" w:space="0" w:color="auto"/>
              <w:left w:val="nil"/>
              <w:bottom w:val="nil"/>
              <w:right w:val="single" w:sz="4" w:space="0" w:color="auto"/>
            </w:tcBorders>
            <w:shd w:val="clear" w:color="auto" w:fill="auto"/>
            <w:vAlign w:val="center"/>
            <w:hideMark/>
          </w:tcPr>
          <w:p w14:paraId="2D8A89D5"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Wygrodzenie strefy pracy</w:t>
            </w:r>
            <w:r w:rsidRPr="00321658">
              <w:rPr>
                <w:rFonts w:ascii="Calibri" w:hAnsi="Calibri" w:cs="Calibri"/>
                <w:sz w:val="16"/>
                <w:szCs w:val="16"/>
                <w:lang w:eastAsia="zh-CN"/>
              </w:rPr>
              <w:br/>
              <w:t>- Zakaz przebywania pod podniesionym ładunkiem (w tym także pod koszem i ramieniem podnośnika)</w:t>
            </w:r>
            <w:r w:rsidRPr="00321658">
              <w:rPr>
                <w:rFonts w:ascii="Calibri" w:hAnsi="Calibri" w:cs="Calibri"/>
                <w:sz w:val="16"/>
                <w:szCs w:val="16"/>
                <w:lang w:eastAsia="zh-CN"/>
              </w:rPr>
              <w:br/>
              <w:t xml:space="preserve">- Przeglądy sprzętu na "Arkuszach przeglądu dziennego" (osobno dla każdego sprzętu) </w:t>
            </w:r>
            <w:r w:rsidRPr="00321658">
              <w:rPr>
                <w:rFonts w:ascii="Calibri" w:hAnsi="Calibri" w:cs="Calibri"/>
                <w:sz w:val="16"/>
                <w:szCs w:val="16"/>
                <w:lang w:eastAsia="zh-CN"/>
              </w:rPr>
              <w:br/>
              <w:t>- Zgoda na używanie sprzętu od Wydziału Transportu Zakładowego oraz uzyskanie zezwolenia imiennego (dla operatora)</w:t>
            </w:r>
            <w:r w:rsidRPr="00321658">
              <w:rPr>
                <w:rFonts w:ascii="Calibri" w:hAnsi="Calibri" w:cs="Calibri"/>
                <w:sz w:val="16"/>
                <w:szCs w:val="16"/>
                <w:lang w:eastAsia="zh-CN"/>
              </w:rPr>
              <w:br/>
              <w:t>- Konieczność przerwania prac przy wietrze &gt;10 m/s (dot. prac na wysokości na zewnątrz)</w:t>
            </w:r>
            <w:r w:rsidRPr="00321658">
              <w:rPr>
                <w:rFonts w:ascii="Calibri" w:hAnsi="Calibri" w:cs="Calibri"/>
                <w:sz w:val="16"/>
                <w:szCs w:val="16"/>
                <w:lang w:eastAsia="zh-CN"/>
              </w:rPr>
              <w:br/>
              <w:t>- Stosowanie systemu zbliżeniowego Eloshield</w:t>
            </w:r>
            <w:r w:rsidRPr="00321658">
              <w:rPr>
                <w:rFonts w:ascii="Calibri" w:hAnsi="Calibri" w:cs="Calibri"/>
                <w:sz w:val="16"/>
                <w:szCs w:val="16"/>
                <w:lang w:eastAsia="zh-CN"/>
              </w:rPr>
              <w:br/>
            </w:r>
            <w:r w:rsidRPr="00321658">
              <w:rPr>
                <w:rFonts w:ascii="Calibri" w:hAnsi="Calibri" w:cs="Calibri"/>
                <w:sz w:val="16"/>
                <w:szCs w:val="16"/>
                <w:lang w:eastAsia="zh-CN"/>
              </w:rPr>
              <w:br/>
              <w:t>- Obserwatorzy w rejonach o dużym natężeniu ruchu lub w ciasnych albo zatłoczonych strefach</w:t>
            </w:r>
            <w:r w:rsidRPr="00321658">
              <w:rPr>
                <w:rFonts w:ascii="Calibri" w:hAnsi="Calibri" w:cs="Calibri"/>
                <w:sz w:val="16"/>
                <w:szCs w:val="16"/>
                <w:lang w:eastAsia="zh-CN"/>
              </w:rPr>
              <w:br/>
              <w:t>- Uzgodnienia pracy z dyżurnym ruchu kolejowego prac na i w pobliżu torowiska</w:t>
            </w:r>
            <w:r w:rsidRPr="00321658">
              <w:rPr>
                <w:rFonts w:ascii="Calibri" w:hAnsi="Calibri" w:cs="Calibri"/>
                <w:sz w:val="16"/>
                <w:szCs w:val="16"/>
                <w:lang w:eastAsia="zh-CN"/>
              </w:rPr>
              <w:br/>
              <w:t>- Zgłoszenie wejścia w rejon wyładowni na Placu Drzewnym</w:t>
            </w:r>
          </w:p>
        </w:tc>
      </w:tr>
      <w:tr w:rsidR="00321658" w:rsidRPr="00321658" w14:paraId="747825A5" w14:textId="77777777" w:rsidTr="00421A53">
        <w:trPr>
          <w:trHeight w:val="263"/>
        </w:trPr>
        <w:tc>
          <w:tcPr>
            <w:tcW w:w="0" w:type="auto"/>
            <w:vMerge/>
            <w:tcBorders>
              <w:top w:val="nil"/>
              <w:left w:val="single" w:sz="4" w:space="0" w:color="auto"/>
              <w:bottom w:val="single" w:sz="8" w:space="0" w:color="000000"/>
              <w:right w:val="single" w:sz="4" w:space="0" w:color="auto"/>
            </w:tcBorders>
            <w:vAlign w:val="center"/>
            <w:hideMark/>
          </w:tcPr>
          <w:p w14:paraId="5CE39626" w14:textId="77777777" w:rsidR="003910D9" w:rsidRPr="00321658" w:rsidRDefault="003910D9" w:rsidP="003910D9">
            <w:pPr>
              <w:rPr>
                <w:rFonts w:ascii="Calibri" w:hAnsi="Calibri" w:cs="Calibri"/>
                <w:b/>
                <w:bCs/>
                <w:sz w:val="16"/>
                <w:szCs w:val="16"/>
                <w:lang w:eastAsia="zh-CN"/>
              </w:rPr>
            </w:pPr>
          </w:p>
        </w:tc>
        <w:tc>
          <w:tcPr>
            <w:tcW w:w="0" w:type="auto"/>
            <w:gridSpan w:val="4"/>
            <w:tcBorders>
              <w:top w:val="nil"/>
              <w:left w:val="nil"/>
              <w:bottom w:val="single" w:sz="4" w:space="0" w:color="auto"/>
              <w:right w:val="nil"/>
            </w:tcBorders>
            <w:shd w:val="clear" w:color="000000" w:fill="D9D9D9"/>
            <w:noWrap/>
            <w:vAlign w:val="center"/>
            <w:hideMark/>
          </w:tcPr>
          <w:p w14:paraId="22040A52" w14:textId="77777777" w:rsidR="003910D9" w:rsidRPr="00321658" w:rsidRDefault="00CF16EC" w:rsidP="003910D9">
            <w:pPr>
              <w:rPr>
                <w:rFonts w:ascii="Calibri" w:hAnsi="Calibri" w:cs="Calibri"/>
                <w:sz w:val="16"/>
                <w:szCs w:val="16"/>
                <w:u w:val="single"/>
                <w:lang w:eastAsia="zh-CN"/>
              </w:rPr>
            </w:pPr>
            <w:hyperlink r:id="rId24" w:anchor="pomoc!A118" w:history="1">
              <w:r w:rsidR="003910D9" w:rsidRPr="00321658">
                <w:rPr>
                  <w:rFonts w:ascii="Calibri" w:hAnsi="Calibri" w:cs="Calibri"/>
                  <w:sz w:val="16"/>
                  <w:szCs w:val="16"/>
                  <w:u w:val="single"/>
                  <w:lang w:eastAsia="zh-CN"/>
                </w:rPr>
                <w:t>[link do szczegółowych informacji]</w:t>
              </w:r>
            </w:hyperlink>
          </w:p>
        </w:tc>
        <w:tc>
          <w:tcPr>
            <w:tcW w:w="0" w:type="auto"/>
            <w:gridSpan w:val="3"/>
            <w:tcBorders>
              <w:top w:val="nil"/>
              <w:left w:val="nil"/>
              <w:bottom w:val="single" w:sz="4" w:space="0" w:color="auto"/>
              <w:right w:val="nil"/>
            </w:tcBorders>
            <w:shd w:val="clear" w:color="000000" w:fill="D9D9D9"/>
            <w:vAlign w:val="bottom"/>
            <w:hideMark/>
          </w:tcPr>
          <w:p w14:paraId="100CAF74"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[szybka podpowiedź]</w:t>
            </w:r>
          </w:p>
        </w:tc>
        <w:tc>
          <w:tcPr>
            <w:tcW w:w="0" w:type="auto"/>
            <w:gridSpan w:val="10"/>
            <w:vMerge/>
            <w:tcBorders>
              <w:top w:val="single" w:sz="4" w:space="0" w:color="auto"/>
              <w:left w:val="nil"/>
              <w:bottom w:val="nil"/>
              <w:right w:val="single" w:sz="4" w:space="0" w:color="auto"/>
            </w:tcBorders>
            <w:vAlign w:val="center"/>
            <w:hideMark/>
          </w:tcPr>
          <w:p w14:paraId="51B3A971" w14:textId="77777777" w:rsidR="003910D9" w:rsidRPr="00321658" w:rsidRDefault="003910D9" w:rsidP="003910D9">
            <w:pPr>
              <w:rPr>
                <w:rFonts w:ascii="Calibri" w:hAnsi="Calibri" w:cs="Calibri"/>
                <w:sz w:val="16"/>
                <w:szCs w:val="16"/>
                <w:lang w:eastAsia="zh-CN"/>
              </w:rPr>
            </w:pPr>
          </w:p>
        </w:tc>
      </w:tr>
      <w:tr w:rsidR="00321658" w:rsidRPr="00321658" w14:paraId="3338FFA5" w14:textId="77777777" w:rsidTr="00421A53">
        <w:trPr>
          <w:trHeight w:val="2280"/>
        </w:trPr>
        <w:tc>
          <w:tcPr>
            <w:tcW w:w="0" w:type="auto"/>
            <w:vMerge/>
            <w:tcBorders>
              <w:top w:val="nil"/>
              <w:left w:val="single" w:sz="4" w:space="0" w:color="auto"/>
              <w:bottom w:val="single" w:sz="8" w:space="0" w:color="000000"/>
              <w:right w:val="single" w:sz="4" w:space="0" w:color="auto"/>
            </w:tcBorders>
            <w:vAlign w:val="center"/>
            <w:hideMark/>
          </w:tcPr>
          <w:p w14:paraId="404923BA" w14:textId="77777777" w:rsidR="003910D9" w:rsidRPr="00321658" w:rsidRDefault="003910D9" w:rsidP="003910D9">
            <w:pPr>
              <w:rPr>
                <w:rFonts w:ascii="Calibri" w:hAnsi="Calibri" w:cs="Calibri"/>
                <w:b/>
                <w:bCs/>
                <w:sz w:val="16"/>
                <w:szCs w:val="16"/>
                <w:lang w:eastAsia="zh-CN"/>
              </w:rPr>
            </w:pPr>
          </w:p>
        </w:tc>
        <w:tc>
          <w:tcPr>
            <w:tcW w:w="0" w:type="auto"/>
            <w:gridSpan w:val="7"/>
            <w:tcBorders>
              <w:top w:val="nil"/>
              <w:left w:val="nil"/>
              <w:bottom w:val="nil"/>
              <w:right w:val="nil"/>
            </w:tcBorders>
            <w:shd w:val="clear" w:color="auto" w:fill="auto"/>
            <w:noWrap/>
            <w:vAlign w:val="bottom"/>
            <w:hideMark/>
          </w:tcPr>
          <w:p w14:paraId="50EC68EA" w14:textId="058B1FE7" w:rsidR="003910D9" w:rsidRPr="00321658" w:rsidRDefault="003910D9" w:rsidP="003910D9">
            <w:pPr>
              <w:rPr>
                <w:rFonts w:ascii="Calibri" w:hAnsi="Calibri" w:cs="Calibri"/>
                <w:sz w:val="16"/>
                <w:szCs w:val="16"/>
                <w:lang w:eastAsia="zh-CN"/>
              </w:rPr>
            </w:pPr>
          </w:p>
          <w:tbl>
            <w:tblPr>
              <w:tblW w:w="0" w:type="auto"/>
              <w:tblCellSpacing w:w="0" w:type="dxa"/>
              <w:tblCellMar>
                <w:left w:w="0" w:type="dxa"/>
                <w:right w:w="0" w:type="dxa"/>
              </w:tblCellMar>
              <w:tblLook w:val="04A0" w:firstRow="1" w:lastRow="0" w:firstColumn="1" w:lastColumn="0" w:noHBand="0" w:noVBand="1"/>
            </w:tblPr>
            <w:tblGrid>
              <w:gridCol w:w="3560"/>
            </w:tblGrid>
            <w:tr w:rsidR="00321658" w:rsidRPr="00321658" w14:paraId="464BF740" w14:textId="77777777">
              <w:trPr>
                <w:trHeight w:val="2280"/>
                <w:tblCellSpacing w:w="0" w:type="dxa"/>
              </w:trPr>
              <w:tc>
                <w:tcPr>
                  <w:tcW w:w="6200" w:type="dxa"/>
                  <w:tcBorders>
                    <w:top w:val="single" w:sz="4" w:space="0" w:color="auto"/>
                    <w:left w:val="nil"/>
                    <w:bottom w:val="nil"/>
                    <w:right w:val="nil"/>
                  </w:tcBorders>
                  <w:shd w:val="clear" w:color="000000" w:fill="D9D9D9"/>
                  <w:vAlign w:val="center"/>
                  <w:hideMark/>
                </w:tcPr>
                <w:p w14:paraId="1881CAC0" w14:textId="77777777" w:rsidR="003910D9" w:rsidRPr="00321658" w:rsidRDefault="003910D9" w:rsidP="003910D9">
                  <w:pPr>
                    <w:rPr>
                      <w:rFonts w:ascii="Calibri" w:hAnsi="Calibri" w:cs="Calibri"/>
                      <w:sz w:val="16"/>
                      <w:szCs w:val="16"/>
                      <w:lang w:eastAsia="zh-CN"/>
                    </w:rPr>
                  </w:pPr>
                  <w:r w:rsidRPr="00321658">
                    <w:rPr>
                      <w:rFonts w:ascii="Calibri" w:hAnsi="Calibri" w:cs="Calibri"/>
                      <w:b/>
                      <w:bCs/>
                      <w:sz w:val="16"/>
                      <w:szCs w:val="16"/>
                      <w:lang w:eastAsia="zh-CN"/>
                    </w:rPr>
                    <w:t xml:space="preserve">       2.3.</w:t>
                  </w:r>
                  <w:r w:rsidRPr="00321658">
                    <w:rPr>
                      <w:rFonts w:ascii="Calibri" w:hAnsi="Calibri" w:cs="Calibri"/>
                      <w:sz w:val="16"/>
                      <w:szCs w:val="16"/>
                      <w:lang w:eastAsia="zh-CN"/>
                    </w:rPr>
                    <w:t xml:space="preserve"> Prace dźwigowe (suwnice, dźwigi, wciągi)</w:t>
                  </w:r>
                </w:p>
              </w:tc>
            </w:tr>
          </w:tbl>
          <w:p w14:paraId="6B59215F" w14:textId="77777777" w:rsidR="003910D9" w:rsidRPr="00321658" w:rsidRDefault="003910D9" w:rsidP="003910D9">
            <w:pPr>
              <w:rPr>
                <w:rFonts w:ascii="Calibri" w:hAnsi="Calibri" w:cs="Calibri"/>
                <w:sz w:val="16"/>
                <w:szCs w:val="16"/>
                <w:lang w:eastAsia="zh-CN"/>
              </w:rPr>
            </w:pPr>
          </w:p>
        </w:tc>
        <w:tc>
          <w:tcPr>
            <w:tcW w:w="0" w:type="auto"/>
            <w:gridSpan w:val="10"/>
            <w:vMerge w:val="restart"/>
            <w:tcBorders>
              <w:top w:val="single" w:sz="4" w:space="0" w:color="auto"/>
              <w:left w:val="nil"/>
              <w:bottom w:val="nil"/>
              <w:right w:val="single" w:sz="4" w:space="0" w:color="auto"/>
            </w:tcBorders>
            <w:shd w:val="clear" w:color="auto" w:fill="auto"/>
            <w:vAlign w:val="center"/>
            <w:hideMark/>
          </w:tcPr>
          <w:p w14:paraId="55623285"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Wygrodzenie strefy pracy</w:t>
            </w:r>
            <w:r w:rsidRPr="00321658">
              <w:rPr>
                <w:rFonts w:ascii="Calibri" w:hAnsi="Calibri" w:cs="Calibri"/>
                <w:sz w:val="16"/>
                <w:szCs w:val="16"/>
                <w:lang w:eastAsia="zh-CN"/>
              </w:rPr>
              <w:br/>
              <w:t>- Zakaz przebywania pod podniesionym ładunkiem</w:t>
            </w:r>
            <w:r w:rsidRPr="00321658">
              <w:rPr>
                <w:rFonts w:ascii="Calibri" w:hAnsi="Calibri" w:cs="Calibri"/>
                <w:sz w:val="16"/>
                <w:szCs w:val="16"/>
                <w:lang w:eastAsia="zh-CN"/>
              </w:rPr>
              <w:br/>
              <w:t>- Przeglądy sprzętu na "Arkuszach przeglądu dziennego"</w:t>
            </w:r>
            <w:r w:rsidRPr="00321658">
              <w:rPr>
                <w:rFonts w:ascii="Calibri" w:hAnsi="Calibri" w:cs="Calibri"/>
                <w:sz w:val="16"/>
                <w:szCs w:val="16"/>
                <w:lang w:eastAsia="zh-CN"/>
              </w:rPr>
              <w:br/>
              <w:t>- Plan czynności dźwigowych</w:t>
            </w:r>
            <w:r w:rsidRPr="00321658">
              <w:rPr>
                <w:rFonts w:ascii="Calibri" w:hAnsi="Calibri" w:cs="Calibri"/>
                <w:sz w:val="16"/>
                <w:szCs w:val="16"/>
                <w:lang w:eastAsia="zh-CN"/>
              </w:rPr>
              <w:br/>
              <w:t>- Konieczność przerwania prac przy wietrze &gt;10 m/s (dot. prac na wysokości na zewnątrz)</w:t>
            </w:r>
            <w:r w:rsidRPr="00321658">
              <w:rPr>
                <w:rFonts w:ascii="Calibri" w:hAnsi="Calibri" w:cs="Calibri"/>
                <w:sz w:val="16"/>
                <w:szCs w:val="16"/>
                <w:lang w:eastAsia="zh-CN"/>
              </w:rPr>
              <w:br/>
              <w:t>- Zgoda na używanie sprzętu od Wydziału Transportu Zakładowego oraz uzyskanie zezwolenia imiennego (dla operatora)</w:t>
            </w:r>
            <w:r w:rsidRPr="00321658">
              <w:rPr>
                <w:rFonts w:ascii="Calibri" w:hAnsi="Calibri" w:cs="Calibri"/>
                <w:sz w:val="16"/>
                <w:szCs w:val="16"/>
                <w:lang w:eastAsia="zh-CN"/>
              </w:rPr>
              <w:br/>
              <w:t>- Zamknięcie drogi</w:t>
            </w:r>
            <w:r w:rsidRPr="00321658">
              <w:rPr>
                <w:rFonts w:ascii="Calibri" w:hAnsi="Calibri" w:cs="Calibri"/>
                <w:sz w:val="16"/>
                <w:szCs w:val="16"/>
                <w:lang w:eastAsia="zh-CN"/>
              </w:rPr>
              <w:br/>
              <w:t>- Wyznaczenie hakowego. Obowiązek stosowania lin kierunkowych</w:t>
            </w:r>
            <w:r w:rsidRPr="00321658">
              <w:rPr>
                <w:rFonts w:ascii="Calibri" w:hAnsi="Calibri" w:cs="Calibri"/>
                <w:sz w:val="16"/>
                <w:szCs w:val="16"/>
                <w:lang w:eastAsia="zh-CN"/>
              </w:rPr>
              <w:br/>
              <w:t>- Kosz do transportu ludzi - uzgodnienie z UDT pisemnej procedury pracy z koszem</w:t>
            </w:r>
          </w:p>
        </w:tc>
      </w:tr>
      <w:tr w:rsidR="00321658" w:rsidRPr="00321658" w14:paraId="42008F32" w14:textId="77777777" w:rsidTr="00421A53">
        <w:trPr>
          <w:trHeight w:val="263"/>
        </w:trPr>
        <w:tc>
          <w:tcPr>
            <w:tcW w:w="0" w:type="auto"/>
            <w:vMerge/>
            <w:tcBorders>
              <w:top w:val="nil"/>
              <w:left w:val="single" w:sz="4" w:space="0" w:color="auto"/>
              <w:bottom w:val="single" w:sz="8" w:space="0" w:color="000000"/>
              <w:right w:val="single" w:sz="4" w:space="0" w:color="auto"/>
            </w:tcBorders>
            <w:vAlign w:val="center"/>
            <w:hideMark/>
          </w:tcPr>
          <w:p w14:paraId="2CB422ED" w14:textId="77777777" w:rsidR="003910D9" w:rsidRPr="00321658" w:rsidRDefault="003910D9" w:rsidP="003910D9">
            <w:pPr>
              <w:rPr>
                <w:rFonts w:ascii="Calibri" w:hAnsi="Calibri" w:cs="Calibri"/>
                <w:b/>
                <w:bCs/>
                <w:sz w:val="16"/>
                <w:szCs w:val="16"/>
                <w:lang w:eastAsia="zh-CN"/>
              </w:rPr>
            </w:pPr>
          </w:p>
        </w:tc>
        <w:tc>
          <w:tcPr>
            <w:tcW w:w="0" w:type="auto"/>
            <w:gridSpan w:val="4"/>
            <w:tcBorders>
              <w:top w:val="nil"/>
              <w:left w:val="nil"/>
              <w:bottom w:val="single" w:sz="4" w:space="0" w:color="auto"/>
              <w:right w:val="nil"/>
            </w:tcBorders>
            <w:shd w:val="clear" w:color="000000" w:fill="D9D9D9"/>
            <w:noWrap/>
            <w:vAlign w:val="center"/>
            <w:hideMark/>
          </w:tcPr>
          <w:p w14:paraId="15ACAA9A" w14:textId="60B4964F" w:rsidR="003910D9" w:rsidRPr="00321658" w:rsidRDefault="003910D9" w:rsidP="003910D9">
            <w:pPr>
              <w:rPr>
                <w:rFonts w:ascii="Calibri" w:hAnsi="Calibri" w:cs="Calibri"/>
                <w:sz w:val="16"/>
                <w:szCs w:val="16"/>
                <w:u w:val="single"/>
                <w:lang w:eastAsia="zh-CN"/>
              </w:rPr>
            </w:pPr>
            <w:r w:rsidRPr="00321658">
              <w:rPr>
                <w:rFonts w:ascii="Calibri" w:hAnsi="Calibri" w:cs="Calibri"/>
                <w:sz w:val="16"/>
                <w:szCs w:val="16"/>
                <w:u w:val="single"/>
                <w:lang w:eastAsia="zh-CN"/>
              </w:rPr>
              <w:t>[link do szczegółowych informacji]</w:t>
            </w:r>
          </w:p>
        </w:tc>
        <w:tc>
          <w:tcPr>
            <w:tcW w:w="0" w:type="auto"/>
            <w:gridSpan w:val="3"/>
            <w:tcBorders>
              <w:top w:val="nil"/>
              <w:left w:val="nil"/>
              <w:bottom w:val="single" w:sz="4" w:space="0" w:color="auto"/>
              <w:right w:val="nil"/>
            </w:tcBorders>
            <w:shd w:val="clear" w:color="000000" w:fill="D9D9D9"/>
            <w:vAlign w:val="bottom"/>
            <w:hideMark/>
          </w:tcPr>
          <w:p w14:paraId="1C199AE2"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[szybka podpowiedź]</w:t>
            </w:r>
          </w:p>
        </w:tc>
        <w:tc>
          <w:tcPr>
            <w:tcW w:w="0" w:type="auto"/>
            <w:gridSpan w:val="10"/>
            <w:vMerge/>
            <w:tcBorders>
              <w:top w:val="single" w:sz="4" w:space="0" w:color="auto"/>
              <w:left w:val="nil"/>
              <w:bottom w:val="nil"/>
              <w:right w:val="single" w:sz="4" w:space="0" w:color="auto"/>
            </w:tcBorders>
            <w:vAlign w:val="center"/>
            <w:hideMark/>
          </w:tcPr>
          <w:p w14:paraId="1D5787C7" w14:textId="77777777" w:rsidR="003910D9" w:rsidRPr="00321658" w:rsidRDefault="003910D9" w:rsidP="003910D9">
            <w:pPr>
              <w:rPr>
                <w:rFonts w:ascii="Calibri" w:hAnsi="Calibri" w:cs="Calibri"/>
                <w:sz w:val="16"/>
                <w:szCs w:val="16"/>
                <w:lang w:eastAsia="zh-CN"/>
              </w:rPr>
            </w:pPr>
          </w:p>
        </w:tc>
      </w:tr>
      <w:tr w:rsidR="00321658" w:rsidRPr="00321658" w14:paraId="49653C76" w14:textId="77777777" w:rsidTr="00421A53">
        <w:trPr>
          <w:trHeight w:val="23"/>
        </w:trPr>
        <w:tc>
          <w:tcPr>
            <w:tcW w:w="0" w:type="auto"/>
            <w:vMerge w:val="restart"/>
            <w:tcBorders>
              <w:top w:val="nil"/>
              <w:left w:val="single" w:sz="4" w:space="0" w:color="auto"/>
              <w:bottom w:val="single" w:sz="8" w:space="0" w:color="000000"/>
              <w:right w:val="single" w:sz="4" w:space="0" w:color="auto"/>
            </w:tcBorders>
            <w:shd w:val="clear" w:color="000000" w:fill="9BC2E6"/>
            <w:noWrap/>
            <w:textDirection w:val="btLr"/>
            <w:vAlign w:val="center"/>
            <w:hideMark/>
          </w:tcPr>
          <w:p w14:paraId="2A8249F5"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3. Energia</w:t>
            </w:r>
          </w:p>
        </w:tc>
        <w:tc>
          <w:tcPr>
            <w:tcW w:w="0" w:type="auto"/>
            <w:tcBorders>
              <w:top w:val="nil"/>
              <w:left w:val="single" w:sz="4" w:space="0" w:color="auto"/>
              <w:bottom w:val="nil"/>
              <w:right w:val="nil"/>
            </w:tcBorders>
            <w:shd w:val="clear" w:color="000000" w:fill="D9D9D9"/>
            <w:vAlign w:val="bottom"/>
            <w:hideMark/>
          </w:tcPr>
          <w:p w14:paraId="635BF8D8"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nil"/>
            </w:tcBorders>
            <w:shd w:val="clear" w:color="000000" w:fill="D9D9D9"/>
            <w:vAlign w:val="bottom"/>
            <w:hideMark/>
          </w:tcPr>
          <w:p w14:paraId="5A666330"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nil"/>
              <w:left w:val="nil"/>
              <w:bottom w:val="nil"/>
              <w:right w:val="nil"/>
            </w:tcBorders>
            <w:shd w:val="clear" w:color="000000" w:fill="D9D9D9"/>
            <w:vAlign w:val="bottom"/>
            <w:hideMark/>
          </w:tcPr>
          <w:p w14:paraId="24F817C8"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204" w:type="dxa"/>
            <w:tcBorders>
              <w:top w:val="nil"/>
              <w:left w:val="nil"/>
              <w:bottom w:val="nil"/>
              <w:right w:val="nil"/>
            </w:tcBorders>
            <w:shd w:val="clear" w:color="000000" w:fill="D9D9D9"/>
            <w:vAlign w:val="bottom"/>
            <w:hideMark/>
          </w:tcPr>
          <w:p w14:paraId="5CB52A59"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630" w:type="dxa"/>
            <w:tcBorders>
              <w:top w:val="nil"/>
              <w:left w:val="nil"/>
              <w:bottom w:val="nil"/>
              <w:right w:val="nil"/>
            </w:tcBorders>
            <w:shd w:val="clear" w:color="000000" w:fill="D9D9D9"/>
            <w:vAlign w:val="bottom"/>
            <w:hideMark/>
          </w:tcPr>
          <w:p w14:paraId="2D26783E"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nil"/>
            </w:tcBorders>
            <w:shd w:val="clear" w:color="000000" w:fill="D9D9D9"/>
            <w:vAlign w:val="bottom"/>
            <w:hideMark/>
          </w:tcPr>
          <w:p w14:paraId="37DFA92F"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nil"/>
            </w:tcBorders>
            <w:shd w:val="clear" w:color="000000" w:fill="D9D9D9"/>
            <w:vAlign w:val="bottom"/>
            <w:hideMark/>
          </w:tcPr>
          <w:p w14:paraId="1A6A2E91"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nil"/>
            </w:tcBorders>
            <w:shd w:val="clear" w:color="000000" w:fill="D9D9D9"/>
            <w:vAlign w:val="bottom"/>
            <w:hideMark/>
          </w:tcPr>
          <w:p w14:paraId="768936E1"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nil"/>
            </w:tcBorders>
            <w:shd w:val="clear" w:color="000000" w:fill="D9D9D9"/>
            <w:vAlign w:val="bottom"/>
            <w:hideMark/>
          </w:tcPr>
          <w:p w14:paraId="090B5D83"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1162" w:type="dxa"/>
            <w:tcBorders>
              <w:top w:val="nil"/>
              <w:left w:val="nil"/>
              <w:bottom w:val="nil"/>
              <w:right w:val="nil"/>
            </w:tcBorders>
            <w:shd w:val="clear" w:color="000000" w:fill="D9D9D9"/>
            <w:vAlign w:val="bottom"/>
            <w:hideMark/>
          </w:tcPr>
          <w:p w14:paraId="140F232A"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334" w:type="dxa"/>
            <w:tcBorders>
              <w:top w:val="nil"/>
              <w:left w:val="nil"/>
              <w:bottom w:val="nil"/>
              <w:right w:val="nil"/>
            </w:tcBorders>
            <w:shd w:val="clear" w:color="auto" w:fill="auto"/>
            <w:vAlign w:val="center"/>
            <w:hideMark/>
          </w:tcPr>
          <w:p w14:paraId="23C4BB0E" w14:textId="77777777" w:rsidR="003910D9" w:rsidRPr="00321658" w:rsidRDefault="003910D9" w:rsidP="003910D9">
            <w:pPr>
              <w:jc w:val="right"/>
              <w:rPr>
                <w:rFonts w:ascii="Calibri" w:hAnsi="Calibri" w:cs="Calibri"/>
                <w:sz w:val="16"/>
                <w:szCs w:val="16"/>
                <w:lang w:eastAsia="zh-CN"/>
              </w:rPr>
            </w:pPr>
          </w:p>
        </w:tc>
        <w:tc>
          <w:tcPr>
            <w:tcW w:w="0" w:type="auto"/>
            <w:tcBorders>
              <w:top w:val="nil"/>
              <w:left w:val="nil"/>
              <w:bottom w:val="nil"/>
              <w:right w:val="nil"/>
            </w:tcBorders>
            <w:shd w:val="clear" w:color="auto" w:fill="auto"/>
            <w:vAlign w:val="center"/>
            <w:hideMark/>
          </w:tcPr>
          <w:p w14:paraId="4D48D5C9" w14:textId="77777777" w:rsidR="003910D9" w:rsidRPr="00321658" w:rsidRDefault="003910D9" w:rsidP="003910D9">
            <w:pPr>
              <w:rPr>
                <w:sz w:val="16"/>
                <w:szCs w:val="16"/>
                <w:lang w:eastAsia="zh-CN"/>
              </w:rPr>
            </w:pPr>
          </w:p>
        </w:tc>
        <w:tc>
          <w:tcPr>
            <w:tcW w:w="0" w:type="auto"/>
            <w:tcBorders>
              <w:top w:val="nil"/>
              <w:left w:val="nil"/>
              <w:bottom w:val="nil"/>
              <w:right w:val="nil"/>
            </w:tcBorders>
            <w:shd w:val="clear" w:color="auto" w:fill="auto"/>
            <w:vAlign w:val="center"/>
            <w:hideMark/>
          </w:tcPr>
          <w:p w14:paraId="7E3E67B8" w14:textId="77777777" w:rsidR="003910D9" w:rsidRPr="00321658" w:rsidRDefault="003910D9" w:rsidP="003910D9">
            <w:pPr>
              <w:rPr>
                <w:sz w:val="16"/>
                <w:szCs w:val="16"/>
                <w:lang w:eastAsia="zh-CN"/>
              </w:rPr>
            </w:pPr>
          </w:p>
        </w:tc>
        <w:tc>
          <w:tcPr>
            <w:tcW w:w="0" w:type="auto"/>
            <w:tcBorders>
              <w:top w:val="nil"/>
              <w:left w:val="nil"/>
              <w:bottom w:val="nil"/>
              <w:right w:val="nil"/>
            </w:tcBorders>
            <w:shd w:val="clear" w:color="auto" w:fill="auto"/>
            <w:vAlign w:val="center"/>
            <w:hideMark/>
          </w:tcPr>
          <w:p w14:paraId="3B1DE6AB" w14:textId="77777777" w:rsidR="003910D9" w:rsidRPr="00321658" w:rsidRDefault="003910D9" w:rsidP="003910D9">
            <w:pPr>
              <w:rPr>
                <w:sz w:val="16"/>
                <w:szCs w:val="16"/>
                <w:lang w:eastAsia="zh-CN"/>
              </w:rPr>
            </w:pPr>
          </w:p>
        </w:tc>
        <w:tc>
          <w:tcPr>
            <w:tcW w:w="0" w:type="auto"/>
            <w:tcBorders>
              <w:top w:val="nil"/>
              <w:left w:val="nil"/>
              <w:bottom w:val="nil"/>
              <w:right w:val="nil"/>
            </w:tcBorders>
            <w:shd w:val="clear" w:color="auto" w:fill="auto"/>
            <w:vAlign w:val="center"/>
            <w:hideMark/>
          </w:tcPr>
          <w:p w14:paraId="05270C76" w14:textId="77777777" w:rsidR="003910D9" w:rsidRPr="00321658" w:rsidRDefault="003910D9" w:rsidP="003910D9">
            <w:pPr>
              <w:rPr>
                <w:sz w:val="16"/>
                <w:szCs w:val="16"/>
                <w:lang w:eastAsia="zh-CN"/>
              </w:rPr>
            </w:pPr>
          </w:p>
        </w:tc>
        <w:tc>
          <w:tcPr>
            <w:tcW w:w="0" w:type="auto"/>
            <w:tcBorders>
              <w:top w:val="nil"/>
              <w:left w:val="nil"/>
              <w:bottom w:val="nil"/>
              <w:right w:val="single" w:sz="4" w:space="0" w:color="auto"/>
            </w:tcBorders>
            <w:shd w:val="clear" w:color="auto" w:fill="auto"/>
            <w:vAlign w:val="center"/>
            <w:hideMark/>
          </w:tcPr>
          <w:p w14:paraId="4615B248"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5C7D3451" w14:textId="77777777" w:rsidTr="003910D9">
        <w:trPr>
          <w:trHeight w:val="1785"/>
        </w:trPr>
        <w:tc>
          <w:tcPr>
            <w:tcW w:w="0" w:type="auto"/>
            <w:vMerge/>
            <w:tcBorders>
              <w:top w:val="nil"/>
              <w:left w:val="single" w:sz="4" w:space="0" w:color="auto"/>
              <w:bottom w:val="single" w:sz="8" w:space="0" w:color="000000"/>
              <w:right w:val="single" w:sz="4" w:space="0" w:color="auto"/>
            </w:tcBorders>
            <w:vAlign w:val="center"/>
            <w:hideMark/>
          </w:tcPr>
          <w:p w14:paraId="4BCD5F92" w14:textId="77777777" w:rsidR="003910D9" w:rsidRPr="00321658" w:rsidRDefault="003910D9" w:rsidP="003910D9">
            <w:pPr>
              <w:rPr>
                <w:rFonts w:ascii="Calibri" w:hAnsi="Calibri" w:cs="Calibri"/>
                <w:b/>
                <w:bCs/>
                <w:sz w:val="16"/>
                <w:szCs w:val="16"/>
                <w:lang w:eastAsia="zh-CN"/>
              </w:rPr>
            </w:pPr>
          </w:p>
        </w:tc>
        <w:tc>
          <w:tcPr>
            <w:tcW w:w="0" w:type="auto"/>
            <w:gridSpan w:val="7"/>
            <w:tcBorders>
              <w:top w:val="nil"/>
              <w:left w:val="single" w:sz="4" w:space="0" w:color="auto"/>
              <w:bottom w:val="nil"/>
              <w:right w:val="nil"/>
            </w:tcBorders>
            <w:shd w:val="clear" w:color="auto" w:fill="auto"/>
            <w:noWrap/>
            <w:vAlign w:val="bottom"/>
            <w:hideMark/>
          </w:tcPr>
          <w:p w14:paraId="20D842AD" w14:textId="737F703E" w:rsidR="003910D9" w:rsidRPr="00321658" w:rsidRDefault="003910D9" w:rsidP="003910D9">
            <w:pPr>
              <w:rPr>
                <w:rFonts w:ascii="Calibri" w:hAnsi="Calibri" w:cs="Calibri"/>
                <w:sz w:val="16"/>
                <w:szCs w:val="16"/>
                <w:lang w:eastAsia="zh-CN"/>
              </w:rPr>
            </w:pPr>
          </w:p>
          <w:tbl>
            <w:tblPr>
              <w:tblW w:w="0" w:type="auto"/>
              <w:tblCellSpacing w:w="0" w:type="dxa"/>
              <w:tblCellMar>
                <w:left w:w="0" w:type="dxa"/>
                <w:right w:w="0" w:type="dxa"/>
              </w:tblCellMar>
              <w:tblLook w:val="04A0" w:firstRow="1" w:lastRow="0" w:firstColumn="1" w:lastColumn="0" w:noHBand="0" w:noVBand="1"/>
            </w:tblPr>
            <w:tblGrid>
              <w:gridCol w:w="3555"/>
            </w:tblGrid>
            <w:tr w:rsidR="00321658" w:rsidRPr="00321658" w14:paraId="66C5B889" w14:textId="77777777">
              <w:trPr>
                <w:trHeight w:val="1785"/>
                <w:tblCellSpacing w:w="0" w:type="dxa"/>
              </w:trPr>
              <w:tc>
                <w:tcPr>
                  <w:tcW w:w="6200" w:type="dxa"/>
                  <w:tcBorders>
                    <w:top w:val="nil"/>
                    <w:left w:val="single" w:sz="4" w:space="0" w:color="auto"/>
                    <w:bottom w:val="nil"/>
                    <w:right w:val="nil"/>
                  </w:tcBorders>
                  <w:shd w:val="clear" w:color="000000" w:fill="D9D9D9"/>
                  <w:vAlign w:val="center"/>
                  <w:hideMark/>
                </w:tcPr>
                <w:p w14:paraId="2382AA23"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xml:space="preserve">       </w:t>
                  </w:r>
                  <w:r w:rsidRPr="00321658">
                    <w:rPr>
                      <w:rFonts w:ascii="Calibri" w:hAnsi="Calibri" w:cs="Calibri"/>
                      <w:b/>
                      <w:bCs/>
                      <w:sz w:val="16"/>
                      <w:szCs w:val="16"/>
                      <w:lang w:eastAsia="zh-CN"/>
                    </w:rPr>
                    <w:t xml:space="preserve">3.1. </w:t>
                  </w:r>
                  <w:r w:rsidRPr="00321658">
                    <w:rPr>
                      <w:rFonts w:ascii="Calibri" w:hAnsi="Calibri" w:cs="Calibri"/>
                      <w:sz w:val="16"/>
                      <w:szCs w:val="16"/>
                      <w:lang w:eastAsia="zh-CN"/>
                    </w:rPr>
                    <w:t>Elektryczna</w:t>
                  </w:r>
                </w:p>
              </w:tc>
            </w:tr>
          </w:tbl>
          <w:p w14:paraId="4A4545F9" w14:textId="77777777" w:rsidR="003910D9" w:rsidRPr="00321658" w:rsidRDefault="003910D9" w:rsidP="003910D9">
            <w:pPr>
              <w:rPr>
                <w:rFonts w:ascii="Calibri" w:hAnsi="Calibri" w:cs="Calibri"/>
                <w:sz w:val="16"/>
                <w:szCs w:val="16"/>
                <w:lang w:eastAsia="zh-CN"/>
              </w:rPr>
            </w:pPr>
          </w:p>
        </w:tc>
        <w:tc>
          <w:tcPr>
            <w:tcW w:w="0" w:type="auto"/>
            <w:gridSpan w:val="10"/>
            <w:vMerge w:val="restart"/>
            <w:tcBorders>
              <w:top w:val="nil"/>
              <w:left w:val="nil"/>
              <w:bottom w:val="nil"/>
              <w:right w:val="single" w:sz="4" w:space="0" w:color="auto"/>
            </w:tcBorders>
            <w:shd w:val="clear" w:color="auto" w:fill="auto"/>
            <w:vAlign w:val="center"/>
            <w:hideMark/>
          </w:tcPr>
          <w:p w14:paraId="5E9A3201"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Procedura energii zerowej</w:t>
            </w:r>
            <w:r w:rsidRPr="00321658">
              <w:rPr>
                <w:rFonts w:ascii="Calibri" w:hAnsi="Calibri" w:cs="Calibri"/>
                <w:sz w:val="16"/>
                <w:szCs w:val="16"/>
                <w:lang w:eastAsia="zh-CN"/>
              </w:rPr>
              <w:br/>
              <w:t>- Polecenie wykonania pracy</w:t>
            </w:r>
            <w:r w:rsidRPr="00321658">
              <w:rPr>
                <w:rFonts w:ascii="Calibri" w:hAnsi="Calibri" w:cs="Calibri"/>
                <w:sz w:val="16"/>
                <w:szCs w:val="16"/>
                <w:lang w:eastAsia="zh-CN"/>
              </w:rPr>
              <w:br/>
              <w:t>- Uprawnienia elektryczne G1</w:t>
            </w:r>
            <w:r w:rsidRPr="00321658">
              <w:rPr>
                <w:rFonts w:ascii="Calibri" w:hAnsi="Calibri" w:cs="Calibri"/>
                <w:sz w:val="16"/>
                <w:szCs w:val="16"/>
                <w:lang w:eastAsia="zh-CN"/>
              </w:rPr>
              <w:br/>
              <w:t>- Przetrzeganie wyznaczonych stref zagrożonych łukiem elektrycznym</w:t>
            </w:r>
            <w:r w:rsidRPr="00321658">
              <w:rPr>
                <w:rFonts w:ascii="Calibri" w:hAnsi="Calibri" w:cs="Calibri"/>
                <w:sz w:val="16"/>
                <w:szCs w:val="16"/>
                <w:lang w:eastAsia="zh-CN"/>
              </w:rPr>
              <w:br/>
              <w:t>- Prace elektryczne prowadzone przez min. 2 osoby</w:t>
            </w:r>
            <w:r w:rsidRPr="00321658">
              <w:rPr>
                <w:rFonts w:ascii="Calibri" w:hAnsi="Calibri" w:cs="Calibri"/>
                <w:sz w:val="16"/>
                <w:szCs w:val="16"/>
                <w:lang w:eastAsia="zh-CN"/>
              </w:rPr>
              <w:br/>
              <w:t>- Zakaz nosznia biżuterii oraz okularów z metalową oprawą</w:t>
            </w:r>
            <w:r w:rsidRPr="00321658">
              <w:rPr>
                <w:rFonts w:ascii="Calibri" w:hAnsi="Calibri" w:cs="Calibri"/>
                <w:sz w:val="16"/>
                <w:szCs w:val="16"/>
                <w:lang w:eastAsia="zh-CN"/>
              </w:rPr>
              <w:br/>
              <w:t>- Stosowanie drabin z włókna szklanego</w:t>
            </w:r>
            <w:r w:rsidRPr="00321658">
              <w:rPr>
                <w:rFonts w:ascii="Calibri" w:hAnsi="Calibri" w:cs="Calibri"/>
                <w:sz w:val="16"/>
                <w:szCs w:val="16"/>
                <w:lang w:eastAsia="zh-CN"/>
              </w:rPr>
              <w:br/>
              <w:t>- Specjalistyczna odzież łukoochronna kat. 2</w:t>
            </w:r>
          </w:p>
        </w:tc>
      </w:tr>
      <w:tr w:rsidR="00321658" w:rsidRPr="00321658" w14:paraId="797F7F83" w14:textId="77777777" w:rsidTr="00421A53">
        <w:trPr>
          <w:trHeight w:val="263"/>
        </w:trPr>
        <w:tc>
          <w:tcPr>
            <w:tcW w:w="0" w:type="auto"/>
            <w:vMerge/>
            <w:tcBorders>
              <w:top w:val="nil"/>
              <w:left w:val="single" w:sz="4" w:space="0" w:color="auto"/>
              <w:bottom w:val="single" w:sz="8" w:space="0" w:color="000000"/>
              <w:right w:val="nil"/>
            </w:tcBorders>
            <w:vAlign w:val="center"/>
            <w:hideMark/>
          </w:tcPr>
          <w:p w14:paraId="4A4CED1A" w14:textId="77777777" w:rsidR="003910D9" w:rsidRPr="00321658" w:rsidRDefault="003910D9" w:rsidP="003910D9">
            <w:pPr>
              <w:rPr>
                <w:rFonts w:ascii="Calibri" w:hAnsi="Calibri" w:cs="Calibri"/>
                <w:b/>
                <w:bCs/>
                <w:sz w:val="16"/>
                <w:szCs w:val="16"/>
                <w:lang w:eastAsia="zh-CN"/>
              </w:rPr>
            </w:pPr>
          </w:p>
        </w:tc>
        <w:tc>
          <w:tcPr>
            <w:tcW w:w="0" w:type="auto"/>
            <w:gridSpan w:val="4"/>
            <w:tcBorders>
              <w:top w:val="nil"/>
              <w:left w:val="single" w:sz="4" w:space="0" w:color="auto"/>
              <w:bottom w:val="single" w:sz="4" w:space="0" w:color="auto"/>
              <w:right w:val="nil"/>
            </w:tcBorders>
            <w:shd w:val="clear" w:color="000000" w:fill="D9D9D9"/>
            <w:noWrap/>
            <w:vAlign w:val="center"/>
            <w:hideMark/>
          </w:tcPr>
          <w:p w14:paraId="0430EAF2" w14:textId="46564A4E" w:rsidR="003910D9" w:rsidRPr="00321658" w:rsidRDefault="003910D9" w:rsidP="003910D9">
            <w:pPr>
              <w:rPr>
                <w:rFonts w:ascii="Calibri" w:hAnsi="Calibri" w:cs="Calibri"/>
                <w:sz w:val="16"/>
                <w:szCs w:val="16"/>
                <w:u w:val="single"/>
                <w:lang w:eastAsia="zh-CN"/>
              </w:rPr>
            </w:pPr>
            <w:r w:rsidRPr="00321658">
              <w:rPr>
                <w:rFonts w:ascii="Calibri" w:hAnsi="Calibri" w:cs="Calibri"/>
                <w:sz w:val="16"/>
                <w:szCs w:val="16"/>
                <w:u w:val="single"/>
                <w:lang w:eastAsia="zh-CN"/>
              </w:rPr>
              <w:t>[link do szczegółowych informacji]</w:t>
            </w:r>
          </w:p>
        </w:tc>
        <w:tc>
          <w:tcPr>
            <w:tcW w:w="0" w:type="auto"/>
            <w:gridSpan w:val="3"/>
            <w:tcBorders>
              <w:top w:val="nil"/>
              <w:left w:val="nil"/>
              <w:bottom w:val="single" w:sz="4" w:space="0" w:color="auto"/>
              <w:right w:val="nil"/>
            </w:tcBorders>
            <w:shd w:val="clear" w:color="000000" w:fill="D9D9D9"/>
            <w:vAlign w:val="bottom"/>
            <w:hideMark/>
          </w:tcPr>
          <w:p w14:paraId="63B1F9FD"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[szybka podpowiedź]</w:t>
            </w:r>
          </w:p>
        </w:tc>
        <w:tc>
          <w:tcPr>
            <w:tcW w:w="0" w:type="auto"/>
            <w:gridSpan w:val="10"/>
            <w:vMerge/>
            <w:tcBorders>
              <w:top w:val="nil"/>
              <w:left w:val="nil"/>
              <w:bottom w:val="nil"/>
              <w:right w:val="single" w:sz="4" w:space="0" w:color="auto"/>
            </w:tcBorders>
            <w:vAlign w:val="center"/>
            <w:hideMark/>
          </w:tcPr>
          <w:p w14:paraId="3DD041F7" w14:textId="77777777" w:rsidR="003910D9" w:rsidRPr="00321658" w:rsidRDefault="003910D9" w:rsidP="003910D9">
            <w:pPr>
              <w:rPr>
                <w:rFonts w:ascii="Calibri" w:hAnsi="Calibri" w:cs="Calibri"/>
                <w:sz w:val="16"/>
                <w:szCs w:val="16"/>
                <w:lang w:eastAsia="zh-CN"/>
              </w:rPr>
            </w:pPr>
          </w:p>
        </w:tc>
      </w:tr>
      <w:tr w:rsidR="00321658" w:rsidRPr="00321658" w14:paraId="2D42DE50" w14:textId="77777777" w:rsidTr="003910D9">
        <w:trPr>
          <w:trHeight w:val="2063"/>
        </w:trPr>
        <w:tc>
          <w:tcPr>
            <w:tcW w:w="0" w:type="auto"/>
            <w:vMerge/>
            <w:tcBorders>
              <w:top w:val="nil"/>
              <w:left w:val="single" w:sz="4" w:space="0" w:color="auto"/>
              <w:bottom w:val="single" w:sz="8" w:space="0" w:color="000000"/>
              <w:right w:val="single" w:sz="4" w:space="0" w:color="auto"/>
            </w:tcBorders>
            <w:vAlign w:val="center"/>
            <w:hideMark/>
          </w:tcPr>
          <w:p w14:paraId="2B4BBC2D" w14:textId="77777777" w:rsidR="003910D9" w:rsidRPr="00321658" w:rsidRDefault="003910D9" w:rsidP="003910D9">
            <w:pPr>
              <w:rPr>
                <w:rFonts w:ascii="Calibri" w:hAnsi="Calibri" w:cs="Calibri"/>
                <w:b/>
                <w:bCs/>
                <w:sz w:val="16"/>
                <w:szCs w:val="16"/>
                <w:lang w:eastAsia="zh-CN"/>
              </w:rPr>
            </w:pPr>
          </w:p>
        </w:tc>
        <w:tc>
          <w:tcPr>
            <w:tcW w:w="0" w:type="auto"/>
            <w:gridSpan w:val="7"/>
            <w:tcBorders>
              <w:top w:val="nil"/>
              <w:left w:val="single" w:sz="4" w:space="0" w:color="auto"/>
              <w:bottom w:val="nil"/>
              <w:right w:val="nil"/>
            </w:tcBorders>
            <w:shd w:val="clear" w:color="auto" w:fill="auto"/>
            <w:noWrap/>
            <w:vAlign w:val="bottom"/>
            <w:hideMark/>
          </w:tcPr>
          <w:p w14:paraId="137EE04B" w14:textId="1CA88801" w:rsidR="003910D9" w:rsidRPr="00321658" w:rsidRDefault="003910D9" w:rsidP="003910D9">
            <w:pPr>
              <w:rPr>
                <w:rFonts w:ascii="Calibri" w:hAnsi="Calibri" w:cs="Calibri"/>
                <w:sz w:val="16"/>
                <w:szCs w:val="16"/>
                <w:lang w:eastAsia="zh-CN"/>
              </w:rPr>
            </w:pPr>
          </w:p>
          <w:tbl>
            <w:tblPr>
              <w:tblW w:w="0" w:type="auto"/>
              <w:tblCellSpacing w:w="0" w:type="dxa"/>
              <w:tblCellMar>
                <w:left w:w="0" w:type="dxa"/>
                <w:right w:w="0" w:type="dxa"/>
              </w:tblCellMar>
              <w:tblLook w:val="04A0" w:firstRow="1" w:lastRow="0" w:firstColumn="1" w:lastColumn="0" w:noHBand="0" w:noVBand="1"/>
            </w:tblPr>
            <w:tblGrid>
              <w:gridCol w:w="3555"/>
            </w:tblGrid>
            <w:tr w:rsidR="00321658" w:rsidRPr="00321658" w14:paraId="1C6FA440" w14:textId="77777777">
              <w:trPr>
                <w:trHeight w:val="2063"/>
                <w:tblCellSpacing w:w="0" w:type="dxa"/>
              </w:trPr>
              <w:tc>
                <w:tcPr>
                  <w:tcW w:w="6200" w:type="dxa"/>
                  <w:tcBorders>
                    <w:top w:val="single" w:sz="4" w:space="0" w:color="auto"/>
                    <w:left w:val="single" w:sz="4" w:space="0" w:color="auto"/>
                    <w:bottom w:val="nil"/>
                    <w:right w:val="nil"/>
                  </w:tcBorders>
                  <w:shd w:val="clear" w:color="000000" w:fill="D9D9D9"/>
                  <w:vAlign w:val="center"/>
                  <w:hideMark/>
                </w:tcPr>
                <w:p w14:paraId="056F5DD7"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xml:space="preserve">       </w:t>
                  </w:r>
                  <w:r w:rsidRPr="00321658">
                    <w:rPr>
                      <w:rFonts w:ascii="Calibri" w:hAnsi="Calibri" w:cs="Calibri"/>
                      <w:b/>
                      <w:bCs/>
                      <w:sz w:val="16"/>
                      <w:szCs w:val="16"/>
                      <w:lang w:eastAsia="zh-CN"/>
                    </w:rPr>
                    <w:t xml:space="preserve">3.2. </w:t>
                  </w:r>
                  <w:r w:rsidRPr="00321658">
                    <w:rPr>
                      <w:rFonts w:ascii="Calibri" w:hAnsi="Calibri" w:cs="Calibri"/>
                      <w:sz w:val="16"/>
                      <w:szCs w:val="16"/>
                      <w:lang w:eastAsia="zh-CN"/>
                    </w:rPr>
                    <w:t xml:space="preserve">Hydrauliczna, pneumatyczna i inne instalacje </w:t>
                  </w:r>
                  <w:r w:rsidRPr="00321658">
                    <w:rPr>
                      <w:rFonts w:ascii="Calibri" w:hAnsi="Calibri" w:cs="Calibri"/>
                      <w:sz w:val="16"/>
                      <w:szCs w:val="16"/>
                      <w:lang w:eastAsia="zh-CN"/>
                    </w:rPr>
                    <w:br/>
                    <w:t xml:space="preserve">               ciśnieniowe, w tym o ciśnieniu powyżej 6,9 bar</w:t>
                  </w:r>
                </w:p>
              </w:tc>
            </w:tr>
          </w:tbl>
          <w:p w14:paraId="01FCE5FF" w14:textId="77777777" w:rsidR="003910D9" w:rsidRPr="00321658" w:rsidRDefault="003910D9" w:rsidP="003910D9">
            <w:pPr>
              <w:rPr>
                <w:rFonts w:ascii="Calibri" w:hAnsi="Calibri" w:cs="Calibri"/>
                <w:sz w:val="16"/>
                <w:szCs w:val="16"/>
                <w:lang w:eastAsia="zh-CN"/>
              </w:rPr>
            </w:pPr>
          </w:p>
        </w:tc>
        <w:tc>
          <w:tcPr>
            <w:tcW w:w="0" w:type="auto"/>
            <w:gridSpan w:val="10"/>
            <w:vMerge w:val="restart"/>
            <w:tcBorders>
              <w:top w:val="single" w:sz="4" w:space="0" w:color="auto"/>
              <w:left w:val="nil"/>
              <w:bottom w:val="nil"/>
              <w:right w:val="single" w:sz="4" w:space="0" w:color="auto"/>
            </w:tcBorders>
            <w:shd w:val="clear" w:color="auto" w:fill="auto"/>
            <w:vAlign w:val="center"/>
            <w:hideMark/>
          </w:tcPr>
          <w:p w14:paraId="5E102AB2"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Procedura energii zerowej</w:t>
            </w:r>
            <w:r w:rsidRPr="00321658">
              <w:rPr>
                <w:rFonts w:ascii="Calibri" w:hAnsi="Calibri" w:cs="Calibri"/>
                <w:sz w:val="16"/>
                <w:szCs w:val="16"/>
                <w:lang w:eastAsia="zh-CN"/>
              </w:rPr>
              <w:br/>
              <w:t xml:space="preserve">- Zabezpiecznie rejonu pracy ekranami przy pracy przy czynnych agregatach hydraulicznych </w:t>
            </w:r>
            <w:r w:rsidRPr="00321658">
              <w:rPr>
                <w:rFonts w:ascii="Calibri" w:hAnsi="Calibri" w:cs="Calibri"/>
                <w:sz w:val="16"/>
                <w:szCs w:val="16"/>
                <w:lang w:eastAsia="zh-CN"/>
              </w:rPr>
              <w:br/>
              <w:t>- Wygrodzenie strefy pracy</w:t>
            </w:r>
            <w:r w:rsidRPr="00321658">
              <w:rPr>
                <w:rFonts w:ascii="Calibri" w:hAnsi="Calibri" w:cs="Calibri"/>
                <w:sz w:val="16"/>
                <w:szCs w:val="16"/>
                <w:lang w:eastAsia="zh-CN"/>
              </w:rPr>
              <w:br/>
              <w:t>- Stosowanie zabezpieczeń przed rozłączeniem węży</w:t>
            </w:r>
            <w:r w:rsidRPr="00321658">
              <w:rPr>
                <w:rFonts w:ascii="Calibri" w:hAnsi="Calibri" w:cs="Calibri"/>
                <w:sz w:val="16"/>
                <w:szCs w:val="16"/>
                <w:lang w:eastAsia="zh-CN"/>
              </w:rPr>
              <w:br/>
              <w:t>- Automatyczne urządzenia odcinające / urządzenia zapobiegające wysunięciu węża</w:t>
            </w:r>
            <w:r w:rsidRPr="00321658">
              <w:rPr>
                <w:rFonts w:ascii="Calibri" w:hAnsi="Calibri" w:cs="Calibri"/>
                <w:sz w:val="16"/>
                <w:szCs w:val="16"/>
                <w:lang w:eastAsia="zh-CN"/>
              </w:rPr>
              <w:br/>
              <w:t>- Przyłbica pełnotwarzowa</w:t>
            </w:r>
            <w:r w:rsidRPr="00321658">
              <w:rPr>
                <w:rFonts w:ascii="Calibri" w:hAnsi="Calibri" w:cs="Calibri"/>
                <w:sz w:val="16"/>
                <w:szCs w:val="16"/>
                <w:lang w:eastAsia="zh-CN"/>
              </w:rPr>
              <w:br/>
              <w:t>- Rękawice odporne na oleje</w:t>
            </w:r>
            <w:r w:rsidRPr="00321658">
              <w:rPr>
                <w:rFonts w:ascii="Calibri" w:hAnsi="Calibri" w:cs="Calibri"/>
                <w:sz w:val="16"/>
                <w:szCs w:val="16"/>
                <w:lang w:eastAsia="zh-CN"/>
              </w:rPr>
              <w:br/>
              <w:t>- Odzież odporna na przecięcie</w:t>
            </w:r>
            <w:r w:rsidRPr="00321658">
              <w:rPr>
                <w:rFonts w:ascii="Calibri" w:hAnsi="Calibri" w:cs="Calibri"/>
                <w:sz w:val="16"/>
                <w:szCs w:val="16"/>
                <w:lang w:eastAsia="zh-CN"/>
              </w:rPr>
              <w:br/>
              <w:t>- Osłony antyprzecięciowe śródstopia</w:t>
            </w:r>
          </w:p>
        </w:tc>
      </w:tr>
      <w:tr w:rsidR="00321658" w:rsidRPr="00321658" w14:paraId="05830E62" w14:textId="77777777" w:rsidTr="00421A53">
        <w:trPr>
          <w:trHeight w:val="263"/>
        </w:trPr>
        <w:tc>
          <w:tcPr>
            <w:tcW w:w="0" w:type="auto"/>
            <w:vMerge/>
            <w:tcBorders>
              <w:top w:val="nil"/>
              <w:left w:val="single" w:sz="4" w:space="0" w:color="auto"/>
              <w:bottom w:val="single" w:sz="8" w:space="0" w:color="000000"/>
              <w:right w:val="nil"/>
            </w:tcBorders>
            <w:vAlign w:val="center"/>
            <w:hideMark/>
          </w:tcPr>
          <w:p w14:paraId="79575FE7" w14:textId="77777777" w:rsidR="003910D9" w:rsidRPr="00321658" w:rsidRDefault="003910D9" w:rsidP="003910D9">
            <w:pPr>
              <w:rPr>
                <w:rFonts w:ascii="Calibri" w:hAnsi="Calibri" w:cs="Calibri"/>
                <w:b/>
                <w:bCs/>
                <w:sz w:val="16"/>
                <w:szCs w:val="16"/>
                <w:lang w:eastAsia="zh-CN"/>
              </w:rPr>
            </w:pPr>
          </w:p>
        </w:tc>
        <w:tc>
          <w:tcPr>
            <w:tcW w:w="0" w:type="auto"/>
            <w:gridSpan w:val="4"/>
            <w:tcBorders>
              <w:top w:val="nil"/>
              <w:left w:val="single" w:sz="4" w:space="0" w:color="auto"/>
              <w:bottom w:val="single" w:sz="4" w:space="0" w:color="auto"/>
              <w:right w:val="nil"/>
            </w:tcBorders>
            <w:shd w:val="clear" w:color="000000" w:fill="D9D9D9"/>
            <w:noWrap/>
            <w:vAlign w:val="center"/>
            <w:hideMark/>
          </w:tcPr>
          <w:p w14:paraId="28070DA4" w14:textId="662C6726" w:rsidR="003910D9" w:rsidRPr="00321658" w:rsidRDefault="003910D9" w:rsidP="003910D9">
            <w:pPr>
              <w:rPr>
                <w:rFonts w:ascii="Calibri" w:hAnsi="Calibri" w:cs="Calibri"/>
                <w:sz w:val="16"/>
                <w:szCs w:val="16"/>
                <w:u w:val="single"/>
                <w:lang w:eastAsia="zh-CN"/>
              </w:rPr>
            </w:pPr>
            <w:r w:rsidRPr="00321658">
              <w:rPr>
                <w:rFonts w:ascii="Calibri" w:hAnsi="Calibri" w:cs="Calibri"/>
                <w:sz w:val="16"/>
                <w:szCs w:val="16"/>
                <w:u w:val="single"/>
                <w:lang w:eastAsia="zh-CN"/>
              </w:rPr>
              <w:t>[link do szczegółowych informacji]</w:t>
            </w:r>
          </w:p>
        </w:tc>
        <w:tc>
          <w:tcPr>
            <w:tcW w:w="0" w:type="auto"/>
            <w:gridSpan w:val="3"/>
            <w:tcBorders>
              <w:top w:val="nil"/>
              <w:left w:val="nil"/>
              <w:bottom w:val="single" w:sz="4" w:space="0" w:color="auto"/>
              <w:right w:val="nil"/>
            </w:tcBorders>
            <w:shd w:val="clear" w:color="000000" w:fill="D9D9D9"/>
            <w:vAlign w:val="bottom"/>
            <w:hideMark/>
          </w:tcPr>
          <w:p w14:paraId="31A315A2"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[szybka podpowiedź]</w:t>
            </w:r>
          </w:p>
        </w:tc>
        <w:tc>
          <w:tcPr>
            <w:tcW w:w="0" w:type="auto"/>
            <w:gridSpan w:val="10"/>
            <w:vMerge/>
            <w:tcBorders>
              <w:top w:val="single" w:sz="4" w:space="0" w:color="auto"/>
              <w:left w:val="nil"/>
              <w:bottom w:val="nil"/>
              <w:right w:val="single" w:sz="4" w:space="0" w:color="auto"/>
            </w:tcBorders>
            <w:vAlign w:val="center"/>
            <w:hideMark/>
          </w:tcPr>
          <w:p w14:paraId="5881C583" w14:textId="77777777" w:rsidR="003910D9" w:rsidRPr="00321658" w:rsidRDefault="003910D9" w:rsidP="003910D9">
            <w:pPr>
              <w:rPr>
                <w:rFonts w:ascii="Calibri" w:hAnsi="Calibri" w:cs="Calibri"/>
                <w:sz w:val="16"/>
                <w:szCs w:val="16"/>
                <w:lang w:eastAsia="zh-CN"/>
              </w:rPr>
            </w:pPr>
          </w:p>
        </w:tc>
      </w:tr>
      <w:tr w:rsidR="00321658" w:rsidRPr="00321658" w14:paraId="331DB482" w14:textId="77777777" w:rsidTr="003910D9">
        <w:trPr>
          <w:trHeight w:val="825"/>
        </w:trPr>
        <w:tc>
          <w:tcPr>
            <w:tcW w:w="0" w:type="auto"/>
            <w:vMerge/>
            <w:tcBorders>
              <w:top w:val="nil"/>
              <w:left w:val="single" w:sz="4" w:space="0" w:color="auto"/>
              <w:bottom w:val="single" w:sz="8" w:space="0" w:color="000000"/>
              <w:right w:val="single" w:sz="4" w:space="0" w:color="auto"/>
            </w:tcBorders>
            <w:vAlign w:val="center"/>
            <w:hideMark/>
          </w:tcPr>
          <w:p w14:paraId="0FCB6646" w14:textId="77777777" w:rsidR="003910D9" w:rsidRPr="00321658" w:rsidRDefault="003910D9" w:rsidP="003910D9">
            <w:pPr>
              <w:rPr>
                <w:rFonts w:ascii="Calibri" w:hAnsi="Calibri" w:cs="Calibri"/>
                <w:b/>
                <w:bCs/>
                <w:sz w:val="16"/>
                <w:szCs w:val="16"/>
                <w:lang w:eastAsia="zh-CN"/>
              </w:rPr>
            </w:pPr>
          </w:p>
        </w:tc>
        <w:tc>
          <w:tcPr>
            <w:tcW w:w="0" w:type="auto"/>
            <w:gridSpan w:val="7"/>
            <w:tcBorders>
              <w:top w:val="nil"/>
              <w:left w:val="single" w:sz="4" w:space="0" w:color="auto"/>
              <w:bottom w:val="nil"/>
              <w:right w:val="nil"/>
            </w:tcBorders>
            <w:shd w:val="clear" w:color="auto" w:fill="auto"/>
            <w:noWrap/>
            <w:vAlign w:val="bottom"/>
            <w:hideMark/>
          </w:tcPr>
          <w:p w14:paraId="091F4667" w14:textId="207774CC" w:rsidR="003910D9" w:rsidRPr="00321658" w:rsidRDefault="003910D9" w:rsidP="003910D9">
            <w:pPr>
              <w:rPr>
                <w:rFonts w:ascii="Calibri" w:hAnsi="Calibri" w:cs="Calibri"/>
                <w:sz w:val="16"/>
                <w:szCs w:val="16"/>
                <w:lang w:eastAsia="zh-CN"/>
              </w:rPr>
            </w:pPr>
          </w:p>
          <w:tbl>
            <w:tblPr>
              <w:tblW w:w="0" w:type="auto"/>
              <w:tblCellSpacing w:w="0" w:type="dxa"/>
              <w:tblCellMar>
                <w:left w:w="0" w:type="dxa"/>
                <w:right w:w="0" w:type="dxa"/>
              </w:tblCellMar>
              <w:tblLook w:val="04A0" w:firstRow="1" w:lastRow="0" w:firstColumn="1" w:lastColumn="0" w:noHBand="0" w:noVBand="1"/>
            </w:tblPr>
            <w:tblGrid>
              <w:gridCol w:w="3555"/>
            </w:tblGrid>
            <w:tr w:rsidR="00321658" w:rsidRPr="00321658" w14:paraId="1B679619" w14:textId="77777777">
              <w:trPr>
                <w:trHeight w:val="825"/>
                <w:tblCellSpacing w:w="0" w:type="dxa"/>
              </w:trPr>
              <w:tc>
                <w:tcPr>
                  <w:tcW w:w="6200" w:type="dxa"/>
                  <w:tcBorders>
                    <w:top w:val="single" w:sz="4" w:space="0" w:color="auto"/>
                    <w:left w:val="single" w:sz="4" w:space="0" w:color="auto"/>
                    <w:bottom w:val="nil"/>
                    <w:right w:val="nil"/>
                  </w:tcBorders>
                  <w:shd w:val="clear" w:color="000000" w:fill="D9D9D9"/>
                  <w:vAlign w:val="center"/>
                  <w:hideMark/>
                </w:tcPr>
                <w:p w14:paraId="0FDC8F06"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xml:space="preserve">       </w:t>
                  </w:r>
                  <w:r w:rsidRPr="00321658">
                    <w:rPr>
                      <w:rFonts w:ascii="Calibri" w:hAnsi="Calibri" w:cs="Calibri"/>
                      <w:b/>
                      <w:bCs/>
                      <w:sz w:val="16"/>
                      <w:szCs w:val="16"/>
                      <w:lang w:eastAsia="zh-CN"/>
                    </w:rPr>
                    <w:t xml:space="preserve">3.3. </w:t>
                  </w:r>
                  <w:r w:rsidRPr="00321658">
                    <w:rPr>
                      <w:rFonts w:ascii="Calibri" w:hAnsi="Calibri" w:cs="Calibri"/>
                      <w:sz w:val="16"/>
                      <w:szCs w:val="16"/>
                      <w:lang w:eastAsia="zh-CN"/>
                    </w:rPr>
                    <w:t>Mechaniczna (obrotowa, zmagazynowana np. sprężyna,</w:t>
                  </w:r>
                  <w:r w:rsidRPr="00321658">
                    <w:rPr>
                      <w:rFonts w:ascii="Calibri" w:hAnsi="Calibri" w:cs="Calibri"/>
                      <w:sz w:val="16"/>
                      <w:szCs w:val="16"/>
                      <w:lang w:eastAsia="zh-CN"/>
                    </w:rPr>
                    <w:br/>
                    <w:t xml:space="preserve">               wiszący element itp.) </w:t>
                  </w:r>
                </w:p>
              </w:tc>
            </w:tr>
          </w:tbl>
          <w:p w14:paraId="6FF60A68" w14:textId="77777777" w:rsidR="003910D9" w:rsidRPr="00321658" w:rsidRDefault="003910D9" w:rsidP="003910D9">
            <w:pPr>
              <w:rPr>
                <w:rFonts w:ascii="Calibri" w:hAnsi="Calibri" w:cs="Calibri"/>
                <w:sz w:val="16"/>
                <w:szCs w:val="16"/>
                <w:lang w:eastAsia="zh-CN"/>
              </w:rPr>
            </w:pPr>
          </w:p>
        </w:tc>
        <w:tc>
          <w:tcPr>
            <w:tcW w:w="0" w:type="auto"/>
            <w:gridSpan w:val="10"/>
            <w:vMerge w:val="restart"/>
            <w:tcBorders>
              <w:top w:val="single" w:sz="4" w:space="0" w:color="auto"/>
              <w:left w:val="nil"/>
              <w:bottom w:val="nil"/>
              <w:right w:val="single" w:sz="4" w:space="0" w:color="auto"/>
            </w:tcBorders>
            <w:shd w:val="clear" w:color="auto" w:fill="auto"/>
            <w:vAlign w:val="center"/>
            <w:hideMark/>
          </w:tcPr>
          <w:p w14:paraId="4CFA2301"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Procedura energii zerowej</w:t>
            </w:r>
            <w:r w:rsidRPr="00321658">
              <w:rPr>
                <w:rFonts w:ascii="Calibri" w:hAnsi="Calibri" w:cs="Calibri"/>
                <w:sz w:val="16"/>
                <w:szCs w:val="16"/>
                <w:lang w:eastAsia="zh-CN"/>
              </w:rPr>
              <w:br/>
              <w:t xml:space="preserve">- Użycie specjalistycznych narzędzi do demontażu ściśniętych sprężyn </w:t>
            </w:r>
            <w:r w:rsidRPr="00321658">
              <w:rPr>
                <w:rFonts w:ascii="Calibri" w:hAnsi="Calibri" w:cs="Calibri"/>
                <w:sz w:val="16"/>
                <w:szCs w:val="16"/>
                <w:lang w:eastAsia="zh-CN"/>
              </w:rPr>
              <w:br/>
              <w:t>- Zakaz przebywania pod podwieszonymi ładunkami</w:t>
            </w:r>
            <w:r w:rsidRPr="00321658">
              <w:rPr>
                <w:rFonts w:ascii="Calibri" w:hAnsi="Calibri" w:cs="Calibri"/>
                <w:sz w:val="16"/>
                <w:szCs w:val="16"/>
                <w:lang w:eastAsia="zh-CN"/>
              </w:rPr>
              <w:br/>
              <w:t xml:space="preserve">- Montaż blokad mechanicznych na obrotowych elementach </w:t>
            </w:r>
          </w:p>
        </w:tc>
      </w:tr>
      <w:tr w:rsidR="00321658" w:rsidRPr="00321658" w14:paraId="0D5F5784" w14:textId="77777777" w:rsidTr="00421A53">
        <w:trPr>
          <w:trHeight w:val="263"/>
        </w:trPr>
        <w:tc>
          <w:tcPr>
            <w:tcW w:w="0" w:type="auto"/>
            <w:vMerge/>
            <w:tcBorders>
              <w:top w:val="nil"/>
              <w:left w:val="single" w:sz="4" w:space="0" w:color="auto"/>
              <w:bottom w:val="single" w:sz="8" w:space="0" w:color="000000"/>
              <w:right w:val="nil"/>
            </w:tcBorders>
            <w:vAlign w:val="center"/>
            <w:hideMark/>
          </w:tcPr>
          <w:p w14:paraId="15A29C39" w14:textId="77777777" w:rsidR="003910D9" w:rsidRPr="00321658" w:rsidRDefault="003910D9" w:rsidP="003910D9">
            <w:pPr>
              <w:rPr>
                <w:rFonts w:ascii="Calibri" w:hAnsi="Calibri" w:cs="Calibri"/>
                <w:b/>
                <w:bCs/>
                <w:sz w:val="16"/>
                <w:szCs w:val="16"/>
                <w:lang w:eastAsia="zh-CN"/>
              </w:rPr>
            </w:pPr>
          </w:p>
        </w:tc>
        <w:tc>
          <w:tcPr>
            <w:tcW w:w="0" w:type="auto"/>
            <w:gridSpan w:val="4"/>
            <w:tcBorders>
              <w:top w:val="nil"/>
              <w:left w:val="single" w:sz="4" w:space="0" w:color="auto"/>
              <w:bottom w:val="single" w:sz="4" w:space="0" w:color="auto"/>
              <w:right w:val="nil"/>
            </w:tcBorders>
            <w:shd w:val="clear" w:color="000000" w:fill="D9D9D9"/>
            <w:noWrap/>
            <w:vAlign w:val="center"/>
            <w:hideMark/>
          </w:tcPr>
          <w:p w14:paraId="1A4FE4A4" w14:textId="125A2726" w:rsidR="003910D9" w:rsidRPr="00321658" w:rsidRDefault="003910D9" w:rsidP="003910D9">
            <w:pPr>
              <w:rPr>
                <w:rFonts w:ascii="Calibri" w:hAnsi="Calibri" w:cs="Calibri"/>
                <w:sz w:val="16"/>
                <w:szCs w:val="16"/>
                <w:u w:val="single"/>
                <w:lang w:eastAsia="zh-CN"/>
              </w:rPr>
            </w:pPr>
            <w:r w:rsidRPr="00321658">
              <w:rPr>
                <w:rFonts w:ascii="Calibri" w:hAnsi="Calibri" w:cs="Calibri"/>
                <w:sz w:val="16"/>
                <w:szCs w:val="16"/>
                <w:u w:val="single"/>
                <w:lang w:eastAsia="zh-CN"/>
              </w:rPr>
              <w:t>[link do szczegółowych informacji]</w:t>
            </w:r>
          </w:p>
        </w:tc>
        <w:tc>
          <w:tcPr>
            <w:tcW w:w="0" w:type="auto"/>
            <w:gridSpan w:val="3"/>
            <w:tcBorders>
              <w:top w:val="nil"/>
              <w:left w:val="nil"/>
              <w:bottom w:val="single" w:sz="4" w:space="0" w:color="auto"/>
              <w:right w:val="nil"/>
            </w:tcBorders>
            <w:shd w:val="clear" w:color="000000" w:fill="D9D9D9"/>
            <w:vAlign w:val="bottom"/>
            <w:hideMark/>
          </w:tcPr>
          <w:p w14:paraId="06032852"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[szybka podpowiedź]</w:t>
            </w:r>
          </w:p>
        </w:tc>
        <w:tc>
          <w:tcPr>
            <w:tcW w:w="0" w:type="auto"/>
            <w:gridSpan w:val="10"/>
            <w:vMerge/>
            <w:tcBorders>
              <w:top w:val="single" w:sz="4" w:space="0" w:color="auto"/>
              <w:left w:val="nil"/>
              <w:bottom w:val="nil"/>
              <w:right w:val="single" w:sz="4" w:space="0" w:color="auto"/>
            </w:tcBorders>
            <w:vAlign w:val="center"/>
            <w:hideMark/>
          </w:tcPr>
          <w:p w14:paraId="422E82DE" w14:textId="77777777" w:rsidR="003910D9" w:rsidRPr="00321658" w:rsidRDefault="003910D9" w:rsidP="003910D9">
            <w:pPr>
              <w:rPr>
                <w:rFonts w:ascii="Calibri" w:hAnsi="Calibri" w:cs="Calibri"/>
                <w:sz w:val="16"/>
                <w:szCs w:val="16"/>
                <w:lang w:eastAsia="zh-CN"/>
              </w:rPr>
            </w:pPr>
          </w:p>
        </w:tc>
      </w:tr>
      <w:tr w:rsidR="00321658" w:rsidRPr="00321658" w14:paraId="52C53AA9" w14:textId="77777777" w:rsidTr="003910D9">
        <w:trPr>
          <w:trHeight w:val="2265"/>
        </w:trPr>
        <w:tc>
          <w:tcPr>
            <w:tcW w:w="0" w:type="auto"/>
            <w:vMerge/>
            <w:tcBorders>
              <w:top w:val="nil"/>
              <w:left w:val="single" w:sz="4" w:space="0" w:color="auto"/>
              <w:bottom w:val="single" w:sz="8" w:space="0" w:color="000000"/>
              <w:right w:val="single" w:sz="4" w:space="0" w:color="auto"/>
            </w:tcBorders>
            <w:vAlign w:val="center"/>
            <w:hideMark/>
          </w:tcPr>
          <w:p w14:paraId="1DAD26C4" w14:textId="77777777" w:rsidR="003910D9" w:rsidRPr="00321658" w:rsidRDefault="003910D9" w:rsidP="003910D9">
            <w:pPr>
              <w:rPr>
                <w:rFonts w:ascii="Calibri" w:hAnsi="Calibri" w:cs="Calibri"/>
                <w:b/>
                <w:bCs/>
                <w:sz w:val="16"/>
                <w:szCs w:val="16"/>
                <w:lang w:eastAsia="zh-CN"/>
              </w:rPr>
            </w:pPr>
          </w:p>
        </w:tc>
        <w:tc>
          <w:tcPr>
            <w:tcW w:w="0" w:type="auto"/>
            <w:gridSpan w:val="7"/>
            <w:tcBorders>
              <w:top w:val="nil"/>
              <w:left w:val="single" w:sz="4" w:space="0" w:color="auto"/>
              <w:bottom w:val="nil"/>
              <w:right w:val="nil"/>
            </w:tcBorders>
            <w:shd w:val="clear" w:color="auto" w:fill="auto"/>
            <w:noWrap/>
            <w:vAlign w:val="bottom"/>
            <w:hideMark/>
          </w:tcPr>
          <w:p w14:paraId="16B4EF71" w14:textId="40FD5B02" w:rsidR="003910D9" w:rsidRPr="00321658" w:rsidRDefault="003910D9" w:rsidP="003910D9">
            <w:pPr>
              <w:rPr>
                <w:rFonts w:ascii="Calibri" w:hAnsi="Calibri" w:cs="Calibri"/>
                <w:sz w:val="16"/>
                <w:szCs w:val="16"/>
                <w:lang w:eastAsia="zh-CN"/>
              </w:rPr>
            </w:pPr>
          </w:p>
          <w:tbl>
            <w:tblPr>
              <w:tblW w:w="0" w:type="auto"/>
              <w:tblCellSpacing w:w="0" w:type="dxa"/>
              <w:tblCellMar>
                <w:left w:w="0" w:type="dxa"/>
                <w:right w:w="0" w:type="dxa"/>
              </w:tblCellMar>
              <w:tblLook w:val="04A0" w:firstRow="1" w:lastRow="0" w:firstColumn="1" w:lastColumn="0" w:noHBand="0" w:noVBand="1"/>
            </w:tblPr>
            <w:tblGrid>
              <w:gridCol w:w="3555"/>
            </w:tblGrid>
            <w:tr w:rsidR="00321658" w:rsidRPr="00321658" w14:paraId="17BAE7F4" w14:textId="77777777">
              <w:trPr>
                <w:trHeight w:val="2265"/>
                <w:tblCellSpacing w:w="0" w:type="dxa"/>
              </w:trPr>
              <w:tc>
                <w:tcPr>
                  <w:tcW w:w="6200" w:type="dxa"/>
                  <w:tcBorders>
                    <w:top w:val="single" w:sz="4" w:space="0" w:color="auto"/>
                    <w:left w:val="single" w:sz="4" w:space="0" w:color="auto"/>
                    <w:bottom w:val="nil"/>
                    <w:right w:val="nil"/>
                  </w:tcBorders>
                  <w:shd w:val="clear" w:color="000000" w:fill="D9D9D9"/>
                  <w:vAlign w:val="center"/>
                  <w:hideMark/>
                </w:tcPr>
                <w:p w14:paraId="36528B68"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xml:space="preserve">       </w:t>
                  </w:r>
                  <w:r w:rsidRPr="00321658">
                    <w:rPr>
                      <w:rFonts w:ascii="Calibri" w:hAnsi="Calibri" w:cs="Calibri"/>
                      <w:b/>
                      <w:bCs/>
                      <w:sz w:val="16"/>
                      <w:szCs w:val="16"/>
                      <w:lang w:eastAsia="zh-CN"/>
                    </w:rPr>
                    <w:t>3.4.</w:t>
                  </w:r>
                  <w:r w:rsidRPr="00321658">
                    <w:rPr>
                      <w:rFonts w:ascii="Calibri" w:hAnsi="Calibri" w:cs="Calibri"/>
                      <w:sz w:val="16"/>
                      <w:szCs w:val="16"/>
                      <w:lang w:eastAsia="zh-CN"/>
                    </w:rPr>
                    <w:t xml:space="preserve"> Termiczna </w:t>
                  </w:r>
                </w:p>
              </w:tc>
            </w:tr>
          </w:tbl>
          <w:p w14:paraId="786146F1" w14:textId="77777777" w:rsidR="003910D9" w:rsidRPr="00321658" w:rsidRDefault="003910D9" w:rsidP="003910D9">
            <w:pPr>
              <w:rPr>
                <w:rFonts w:ascii="Calibri" w:hAnsi="Calibri" w:cs="Calibri"/>
                <w:sz w:val="16"/>
                <w:szCs w:val="16"/>
                <w:lang w:eastAsia="zh-CN"/>
              </w:rPr>
            </w:pPr>
          </w:p>
        </w:tc>
        <w:tc>
          <w:tcPr>
            <w:tcW w:w="0" w:type="auto"/>
            <w:gridSpan w:val="10"/>
            <w:vMerge w:val="restart"/>
            <w:tcBorders>
              <w:top w:val="single" w:sz="4" w:space="0" w:color="auto"/>
              <w:left w:val="nil"/>
              <w:bottom w:val="nil"/>
              <w:right w:val="single" w:sz="4" w:space="0" w:color="auto"/>
            </w:tcBorders>
            <w:shd w:val="clear" w:color="auto" w:fill="auto"/>
            <w:vAlign w:val="center"/>
            <w:hideMark/>
          </w:tcPr>
          <w:p w14:paraId="46EB7A72"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Procedura energii zerowej</w:t>
            </w:r>
            <w:r w:rsidRPr="00321658">
              <w:rPr>
                <w:rFonts w:ascii="Calibri" w:hAnsi="Calibri" w:cs="Calibri"/>
                <w:sz w:val="16"/>
                <w:szCs w:val="16"/>
                <w:lang w:eastAsia="zh-CN"/>
              </w:rPr>
              <w:br/>
              <w:t>- Wygrodzenie strefy pracy</w:t>
            </w:r>
            <w:r w:rsidRPr="00321658">
              <w:rPr>
                <w:rFonts w:ascii="Calibri" w:hAnsi="Calibri" w:cs="Calibri"/>
                <w:sz w:val="16"/>
                <w:szCs w:val="16"/>
                <w:lang w:eastAsia="zh-CN"/>
              </w:rPr>
              <w:br/>
              <w:t>- Zezwolenie na otwieranie układów z mediami niebezpiecznymi, w tym dodatkowe ŚOI i wpis do rejestru prac z mediami niebezp.</w:t>
            </w:r>
            <w:r w:rsidRPr="00321658">
              <w:rPr>
                <w:rFonts w:ascii="Calibri" w:hAnsi="Calibri" w:cs="Calibri"/>
                <w:sz w:val="16"/>
                <w:szCs w:val="16"/>
                <w:lang w:eastAsia="zh-CN"/>
              </w:rPr>
              <w:br/>
              <w:t>- Zwiększona liczba przerw w pracy</w:t>
            </w:r>
            <w:r w:rsidRPr="00321658">
              <w:rPr>
                <w:rFonts w:ascii="Calibri" w:hAnsi="Calibri" w:cs="Calibri"/>
                <w:sz w:val="16"/>
                <w:szCs w:val="16"/>
                <w:lang w:eastAsia="zh-CN"/>
              </w:rPr>
              <w:br/>
              <w:t>- Dodatkowy pomiar temperatury otoczenia</w:t>
            </w:r>
            <w:r w:rsidRPr="00321658">
              <w:rPr>
                <w:rFonts w:ascii="Calibri" w:hAnsi="Calibri" w:cs="Calibri"/>
                <w:sz w:val="16"/>
                <w:szCs w:val="16"/>
                <w:lang w:eastAsia="zh-CN"/>
              </w:rPr>
              <w:br/>
              <w:t xml:space="preserve">- Zapewnienie dodatkowej wentylacji </w:t>
            </w:r>
            <w:r w:rsidRPr="00321658">
              <w:rPr>
                <w:rFonts w:ascii="Calibri" w:hAnsi="Calibri" w:cs="Calibri"/>
                <w:sz w:val="16"/>
                <w:szCs w:val="16"/>
                <w:lang w:eastAsia="zh-CN"/>
              </w:rPr>
              <w:br/>
              <w:t>- Zapewnienie bieżącej asekuracji</w:t>
            </w:r>
            <w:r w:rsidRPr="00321658">
              <w:rPr>
                <w:rFonts w:ascii="Calibri" w:hAnsi="Calibri" w:cs="Calibri"/>
                <w:sz w:val="16"/>
                <w:szCs w:val="16"/>
                <w:lang w:eastAsia="zh-CN"/>
              </w:rPr>
              <w:br/>
              <w:t>- Stosowanie odzieży z długimi rękawami</w:t>
            </w:r>
            <w:r w:rsidRPr="00321658">
              <w:rPr>
                <w:rFonts w:ascii="Calibri" w:hAnsi="Calibri" w:cs="Calibri"/>
                <w:sz w:val="16"/>
                <w:szCs w:val="16"/>
                <w:lang w:eastAsia="zh-CN"/>
              </w:rPr>
              <w:br/>
              <w:t>- Rękawice termiczne</w:t>
            </w:r>
          </w:p>
        </w:tc>
      </w:tr>
      <w:tr w:rsidR="00321658" w:rsidRPr="00321658" w14:paraId="403292B1" w14:textId="77777777" w:rsidTr="00421A53">
        <w:trPr>
          <w:trHeight w:val="263"/>
        </w:trPr>
        <w:tc>
          <w:tcPr>
            <w:tcW w:w="0" w:type="auto"/>
            <w:vMerge/>
            <w:tcBorders>
              <w:top w:val="nil"/>
              <w:left w:val="single" w:sz="4" w:space="0" w:color="auto"/>
              <w:bottom w:val="single" w:sz="8" w:space="0" w:color="000000"/>
              <w:right w:val="nil"/>
            </w:tcBorders>
            <w:vAlign w:val="center"/>
            <w:hideMark/>
          </w:tcPr>
          <w:p w14:paraId="736837AA" w14:textId="77777777" w:rsidR="003910D9" w:rsidRPr="00321658" w:rsidRDefault="003910D9" w:rsidP="003910D9">
            <w:pPr>
              <w:rPr>
                <w:rFonts w:ascii="Calibri" w:hAnsi="Calibri" w:cs="Calibri"/>
                <w:b/>
                <w:bCs/>
                <w:sz w:val="16"/>
                <w:szCs w:val="16"/>
                <w:lang w:eastAsia="zh-CN"/>
              </w:rPr>
            </w:pPr>
          </w:p>
        </w:tc>
        <w:tc>
          <w:tcPr>
            <w:tcW w:w="0" w:type="auto"/>
            <w:gridSpan w:val="4"/>
            <w:tcBorders>
              <w:top w:val="nil"/>
              <w:left w:val="single" w:sz="4" w:space="0" w:color="auto"/>
              <w:bottom w:val="single" w:sz="4" w:space="0" w:color="auto"/>
              <w:right w:val="nil"/>
            </w:tcBorders>
            <w:shd w:val="clear" w:color="000000" w:fill="D9D9D9"/>
            <w:noWrap/>
            <w:vAlign w:val="center"/>
            <w:hideMark/>
          </w:tcPr>
          <w:p w14:paraId="002C5F89" w14:textId="057EC7E1" w:rsidR="003910D9" w:rsidRPr="00321658" w:rsidRDefault="003910D9" w:rsidP="003910D9">
            <w:pPr>
              <w:rPr>
                <w:rFonts w:ascii="Calibri" w:hAnsi="Calibri" w:cs="Calibri"/>
                <w:sz w:val="16"/>
                <w:szCs w:val="16"/>
                <w:u w:val="single"/>
                <w:lang w:eastAsia="zh-CN"/>
              </w:rPr>
            </w:pPr>
            <w:r w:rsidRPr="00321658">
              <w:rPr>
                <w:rFonts w:ascii="Calibri" w:hAnsi="Calibri" w:cs="Calibri"/>
                <w:sz w:val="16"/>
                <w:szCs w:val="16"/>
                <w:u w:val="single"/>
                <w:lang w:eastAsia="zh-CN"/>
              </w:rPr>
              <w:t>[link do szczegółowych informacji]</w:t>
            </w:r>
          </w:p>
        </w:tc>
        <w:tc>
          <w:tcPr>
            <w:tcW w:w="0" w:type="auto"/>
            <w:gridSpan w:val="3"/>
            <w:tcBorders>
              <w:top w:val="nil"/>
              <w:left w:val="nil"/>
              <w:bottom w:val="single" w:sz="4" w:space="0" w:color="auto"/>
              <w:right w:val="nil"/>
            </w:tcBorders>
            <w:shd w:val="clear" w:color="000000" w:fill="D9D9D9"/>
            <w:vAlign w:val="bottom"/>
            <w:hideMark/>
          </w:tcPr>
          <w:p w14:paraId="4159B81A"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[szybka podpowiedź]</w:t>
            </w:r>
          </w:p>
        </w:tc>
        <w:tc>
          <w:tcPr>
            <w:tcW w:w="0" w:type="auto"/>
            <w:gridSpan w:val="10"/>
            <w:vMerge/>
            <w:tcBorders>
              <w:top w:val="single" w:sz="4" w:space="0" w:color="auto"/>
              <w:left w:val="nil"/>
              <w:bottom w:val="nil"/>
              <w:right w:val="single" w:sz="4" w:space="0" w:color="auto"/>
            </w:tcBorders>
            <w:vAlign w:val="center"/>
            <w:hideMark/>
          </w:tcPr>
          <w:p w14:paraId="29F8932B" w14:textId="77777777" w:rsidR="003910D9" w:rsidRPr="00321658" w:rsidRDefault="003910D9" w:rsidP="003910D9">
            <w:pPr>
              <w:rPr>
                <w:rFonts w:ascii="Calibri" w:hAnsi="Calibri" w:cs="Calibri"/>
                <w:sz w:val="16"/>
                <w:szCs w:val="16"/>
                <w:lang w:eastAsia="zh-CN"/>
              </w:rPr>
            </w:pPr>
          </w:p>
        </w:tc>
      </w:tr>
      <w:tr w:rsidR="00321658" w:rsidRPr="00321658" w14:paraId="1C21FB44" w14:textId="77777777" w:rsidTr="003910D9">
        <w:trPr>
          <w:trHeight w:val="660"/>
        </w:trPr>
        <w:tc>
          <w:tcPr>
            <w:tcW w:w="0" w:type="auto"/>
            <w:vMerge/>
            <w:tcBorders>
              <w:top w:val="nil"/>
              <w:left w:val="single" w:sz="4" w:space="0" w:color="auto"/>
              <w:bottom w:val="single" w:sz="8" w:space="0" w:color="000000"/>
              <w:right w:val="single" w:sz="4" w:space="0" w:color="auto"/>
            </w:tcBorders>
            <w:vAlign w:val="center"/>
            <w:hideMark/>
          </w:tcPr>
          <w:p w14:paraId="6F32615F" w14:textId="77777777" w:rsidR="003910D9" w:rsidRPr="00321658" w:rsidRDefault="003910D9" w:rsidP="003910D9">
            <w:pPr>
              <w:rPr>
                <w:rFonts w:ascii="Calibri" w:hAnsi="Calibri" w:cs="Calibri"/>
                <w:b/>
                <w:bCs/>
                <w:sz w:val="16"/>
                <w:szCs w:val="16"/>
                <w:lang w:eastAsia="zh-CN"/>
              </w:rPr>
            </w:pPr>
          </w:p>
        </w:tc>
        <w:tc>
          <w:tcPr>
            <w:tcW w:w="0" w:type="auto"/>
            <w:gridSpan w:val="7"/>
            <w:tcBorders>
              <w:top w:val="nil"/>
              <w:left w:val="single" w:sz="4" w:space="0" w:color="auto"/>
              <w:bottom w:val="nil"/>
              <w:right w:val="nil"/>
            </w:tcBorders>
            <w:shd w:val="clear" w:color="auto" w:fill="auto"/>
            <w:noWrap/>
            <w:vAlign w:val="bottom"/>
            <w:hideMark/>
          </w:tcPr>
          <w:p w14:paraId="7ACE67E1" w14:textId="3A38C828" w:rsidR="003910D9" w:rsidRPr="00321658" w:rsidRDefault="003910D9" w:rsidP="003910D9">
            <w:pPr>
              <w:rPr>
                <w:rFonts w:ascii="Calibri" w:hAnsi="Calibri" w:cs="Calibri"/>
                <w:sz w:val="16"/>
                <w:szCs w:val="16"/>
                <w:lang w:eastAsia="zh-CN"/>
              </w:rPr>
            </w:pPr>
          </w:p>
          <w:tbl>
            <w:tblPr>
              <w:tblW w:w="0" w:type="auto"/>
              <w:tblCellSpacing w:w="0" w:type="dxa"/>
              <w:tblCellMar>
                <w:left w:w="0" w:type="dxa"/>
                <w:right w:w="0" w:type="dxa"/>
              </w:tblCellMar>
              <w:tblLook w:val="04A0" w:firstRow="1" w:lastRow="0" w:firstColumn="1" w:lastColumn="0" w:noHBand="0" w:noVBand="1"/>
            </w:tblPr>
            <w:tblGrid>
              <w:gridCol w:w="3555"/>
            </w:tblGrid>
            <w:tr w:rsidR="00321658" w:rsidRPr="00321658" w14:paraId="0EE3A687" w14:textId="77777777">
              <w:trPr>
                <w:trHeight w:val="660"/>
                <w:tblCellSpacing w:w="0" w:type="dxa"/>
              </w:trPr>
              <w:tc>
                <w:tcPr>
                  <w:tcW w:w="6200" w:type="dxa"/>
                  <w:tcBorders>
                    <w:top w:val="single" w:sz="4" w:space="0" w:color="auto"/>
                    <w:left w:val="single" w:sz="4" w:space="0" w:color="auto"/>
                    <w:bottom w:val="nil"/>
                    <w:right w:val="nil"/>
                  </w:tcBorders>
                  <w:shd w:val="clear" w:color="000000" w:fill="D9D9D9"/>
                  <w:vAlign w:val="center"/>
                  <w:hideMark/>
                </w:tcPr>
                <w:p w14:paraId="5B741201"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xml:space="preserve">       </w:t>
                  </w:r>
                  <w:r w:rsidRPr="00321658">
                    <w:rPr>
                      <w:rFonts w:ascii="Calibri" w:hAnsi="Calibri" w:cs="Calibri"/>
                      <w:b/>
                      <w:bCs/>
                      <w:sz w:val="16"/>
                      <w:szCs w:val="16"/>
                      <w:lang w:eastAsia="zh-CN"/>
                    </w:rPr>
                    <w:t xml:space="preserve">3.5. </w:t>
                  </w:r>
                  <w:r w:rsidRPr="00321658">
                    <w:rPr>
                      <w:rFonts w:ascii="Calibri" w:hAnsi="Calibri" w:cs="Calibri"/>
                      <w:sz w:val="16"/>
                      <w:szCs w:val="16"/>
                      <w:lang w:eastAsia="zh-CN"/>
                    </w:rPr>
                    <w:t>Żródła promieniowania jonizującego</w:t>
                  </w:r>
                </w:p>
              </w:tc>
            </w:tr>
          </w:tbl>
          <w:p w14:paraId="4E784DAD" w14:textId="77777777" w:rsidR="003910D9" w:rsidRPr="00321658" w:rsidRDefault="003910D9" w:rsidP="003910D9">
            <w:pPr>
              <w:rPr>
                <w:rFonts w:ascii="Calibri" w:hAnsi="Calibri" w:cs="Calibri"/>
                <w:sz w:val="16"/>
                <w:szCs w:val="16"/>
                <w:lang w:eastAsia="zh-CN"/>
              </w:rPr>
            </w:pPr>
          </w:p>
        </w:tc>
        <w:tc>
          <w:tcPr>
            <w:tcW w:w="0" w:type="auto"/>
            <w:gridSpan w:val="10"/>
            <w:vMerge w:val="restart"/>
            <w:tcBorders>
              <w:top w:val="single" w:sz="4" w:space="0" w:color="auto"/>
              <w:left w:val="nil"/>
              <w:bottom w:val="nil"/>
              <w:right w:val="single" w:sz="4" w:space="0" w:color="auto"/>
            </w:tcBorders>
            <w:shd w:val="clear" w:color="auto" w:fill="auto"/>
            <w:vAlign w:val="center"/>
            <w:hideMark/>
          </w:tcPr>
          <w:p w14:paraId="7848CE5F"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Praca w promieniu mniejszym niż 2m od źródła - konieczność zamknięcia źródła przez osoby uprawnione</w:t>
            </w:r>
            <w:r w:rsidRPr="00321658">
              <w:rPr>
                <w:rFonts w:ascii="Calibri" w:hAnsi="Calibri" w:cs="Calibri"/>
                <w:sz w:val="16"/>
                <w:szCs w:val="16"/>
                <w:lang w:eastAsia="zh-CN"/>
              </w:rPr>
              <w:br/>
              <w:t>- Zakaz zbliżania się na odległość mniejszą niż 2 m od źródła przez osoby postronne</w:t>
            </w:r>
            <w:r w:rsidRPr="00321658">
              <w:rPr>
                <w:rFonts w:ascii="Calibri" w:hAnsi="Calibri" w:cs="Calibri"/>
                <w:sz w:val="16"/>
                <w:szCs w:val="16"/>
                <w:lang w:eastAsia="zh-CN"/>
              </w:rPr>
              <w:br/>
              <w:t>- Demontaż źródła tylko przez upoważnioną osobę</w:t>
            </w:r>
          </w:p>
        </w:tc>
      </w:tr>
      <w:tr w:rsidR="00321658" w:rsidRPr="00321658" w14:paraId="26418D72" w14:textId="77777777" w:rsidTr="00421A53">
        <w:trPr>
          <w:trHeight w:val="263"/>
        </w:trPr>
        <w:tc>
          <w:tcPr>
            <w:tcW w:w="0" w:type="auto"/>
            <w:vMerge/>
            <w:tcBorders>
              <w:top w:val="nil"/>
              <w:left w:val="single" w:sz="4" w:space="0" w:color="auto"/>
              <w:bottom w:val="single" w:sz="8" w:space="0" w:color="000000"/>
              <w:right w:val="nil"/>
            </w:tcBorders>
            <w:vAlign w:val="center"/>
            <w:hideMark/>
          </w:tcPr>
          <w:p w14:paraId="5EB110C8" w14:textId="77777777" w:rsidR="003910D9" w:rsidRPr="00321658" w:rsidRDefault="003910D9" w:rsidP="003910D9">
            <w:pPr>
              <w:rPr>
                <w:rFonts w:ascii="Calibri" w:hAnsi="Calibri" w:cs="Calibri"/>
                <w:b/>
                <w:bCs/>
                <w:sz w:val="16"/>
                <w:szCs w:val="16"/>
                <w:lang w:eastAsia="zh-CN"/>
              </w:rPr>
            </w:pPr>
          </w:p>
        </w:tc>
        <w:tc>
          <w:tcPr>
            <w:tcW w:w="0" w:type="auto"/>
            <w:gridSpan w:val="4"/>
            <w:tcBorders>
              <w:top w:val="nil"/>
              <w:left w:val="single" w:sz="4" w:space="0" w:color="auto"/>
              <w:bottom w:val="single" w:sz="4" w:space="0" w:color="auto"/>
              <w:right w:val="nil"/>
            </w:tcBorders>
            <w:shd w:val="clear" w:color="000000" w:fill="D9D9D9"/>
            <w:noWrap/>
            <w:vAlign w:val="center"/>
            <w:hideMark/>
          </w:tcPr>
          <w:p w14:paraId="49DDA185" w14:textId="078A3511" w:rsidR="003910D9" w:rsidRPr="00321658" w:rsidRDefault="003910D9" w:rsidP="003910D9">
            <w:pPr>
              <w:rPr>
                <w:rFonts w:ascii="Calibri" w:hAnsi="Calibri" w:cs="Calibri"/>
                <w:sz w:val="16"/>
                <w:szCs w:val="16"/>
                <w:u w:val="single"/>
                <w:lang w:eastAsia="zh-CN"/>
              </w:rPr>
            </w:pPr>
            <w:r w:rsidRPr="00321658">
              <w:rPr>
                <w:rFonts w:ascii="Calibri" w:hAnsi="Calibri" w:cs="Calibri"/>
                <w:sz w:val="16"/>
                <w:szCs w:val="16"/>
                <w:u w:val="single"/>
                <w:lang w:eastAsia="zh-CN"/>
              </w:rPr>
              <w:t>[link do szczegółowych informacji]</w:t>
            </w:r>
          </w:p>
        </w:tc>
        <w:tc>
          <w:tcPr>
            <w:tcW w:w="0" w:type="auto"/>
            <w:gridSpan w:val="3"/>
            <w:tcBorders>
              <w:top w:val="nil"/>
              <w:left w:val="nil"/>
              <w:bottom w:val="single" w:sz="4" w:space="0" w:color="auto"/>
              <w:right w:val="nil"/>
            </w:tcBorders>
            <w:shd w:val="clear" w:color="000000" w:fill="D9D9D9"/>
            <w:vAlign w:val="bottom"/>
            <w:hideMark/>
          </w:tcPr>
          <w:p w14:paraId="568A557D"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[szybka podpowiedź]</w:t>
            </w:r>
          </w:p>
        </w:tc>
        <w:tc>
          <w:tcPr>
            <w:tcW w:w="0" w:type="auto"/>
            <w:gridSpan w:val="10"/>
            <w:vMerge/>
            <w:tcBorders>
              <w:top w:val="single" w:sz="4" w:space="0" w:color="auto"/>
              <w:left w:val="nil"/>
              <w:bottom w:val="nil"/>
              <w:right w:val="single" w:sz="4" w:space="0" w:color="auto"/>
            </w:tcBorders>
            <w:vAlign w:val="center"/>
            <w:hideMark/>
          </w:tcPr>
          <w:p w14:paraId="13FE8503" w14:textId="77777777" w:rsidR="003910D9" w:rsidRPr="00321658" w:rsidRDefault="003910D9" w:rsidP="003910D9">
            <w:pPr>
              <w:rPr>
                <w:rFonts w:ascii="Calibri" w:hAnsi="Calibri" w:cs="Calibri"/>
                <w:sz w:val="16"/>
                <w:szCs w:val="16"/>
                <w:lang w:eastAsia="zh-CN"/>
              </w:rPr>
            </w:pPr>
          </w:p>
        </w:tc>
      </w:tr>
      <w:tr w:rsidR="00321658" w:rsidRPr="00321658" w14:paraId="6B21D1F9" w14:textId="77777777" w:rsidTr="00421A53">
        <w:trPr>
          <w:trHeight w:val="23"/>
        </w:trPr>
        <w:tc>
          <w:tcPr>
            <w:tcW w:w="0" w:type="auto"/>
            <w:vMerge w:val="restart"/>
            <w:tcBorders>
              <w:top w:val="nil"/>
              <w:left w:val="single" w:sz="4" w:space="0" w:color="auto"/>
              <w:bottom w:val="nil"/>
              <w:right w:val="single" w:sz="4" w:space="0" w:color="auto"/>
            </w:tcBorders>
            <w:shd w:val="clear" w:color="000000" w:fill="92D050"/>
            <w:noWrap/>
            <w:textDirection w:val="btLr"/>
            <w:vAlign w:val="center"/>
            <w:hideMark/>
          </w:tcPr>
          <w:p w14:paraId="3BDC2196"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4. Upadki / spadające przedmioty</w:t>
            </w:r>
          </w:p>
        </w:tc>
        <w:tc>
          <w:tcPr>
            <w:tcW w:w="0" w:type="auto"/>
            <w:tcBorders>
              <w:top w:val="nil"/>
              <w:left w:val="single" w:sz="4" w:space="0" w:color="auto"/>
              <w:bottom w:val="nil"/>
              <w:right w:val="nil"/>
            </w:tcBorders>
            <w:shd w:val="clear" w:color="000000" w:fill="D9D9D9"/>
            <w:vAlign w:val="bottom"/>
            <w:hideMark/>
          </w:tcPr>
          <w:p w14:paraId="070142CD"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nil"/>
            </w:tcBorders>
            <w:shd w:val="clear" w:color="000000" w:fill="D9D9D9"/>
            <w:vAlign w:val="bottom"/>
            <w:hideMark/>
          </w:tcPr>
          <w:p w14:paraId="566C54A4"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nil"/>
              <w:left w:val="nil"/>
              <w:bottom w:val="nil"/>
              <w:right w:val="nil"/>
            </w:tcBorders>
            <w:shd w:val="clear" w:color="000000" w:fill="D9D9D9"/>
            <w:vAlign w:val="bottom"/>
            <w:hideMark/>
          </w:tcPr>
          <w:p w14:paraId="14F7EAD4"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204" w:type="dxa"/>
            <w:tcBorders>
              <w:top w:val="nil"/>
              <w:left w:val="nil"/>
              <w:bottom w:val="nil"/>
              <w:right w:val="nil"/>
            </w:tcBorders>
            <w:shd w:val="clear" w:color="000000" w:fill="D9D9D9"/>
            <w:vAlign w:val="bottom"/>
            <w:hideMark/>
          </w:tcPr>
          <w:p w14:paraId="05F872ED"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630" w:type="dxa"/>
            <w:tcBorders>
              <w:top w:val="nil"/>
              <w:left w:val="nil"/>
              <w:bottom w:val="nil"/>
              <w:right w:val="nil"/>
            </w:tcBorders>
            <w:shd w:val="clear" w:color="000000" w:fill="D9D9D9"/>
            <w:vAlign w:val="bottom"/>
            <w:hideMark/>
          </w:tcPr>
          <w:p w14:paraId="275DB282"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nil"/>
            </w:tcBorders>
            <w:shd w:val="clear" w:color="000000" w:fill="D9D9D9"/>
            <w:vAlign w:val="bottom"/>
            <w:hideMark/>
          </w:tcPr>
          <w:p w14:paraId="5095F8D9"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nil"/>
            </w:tcBorders>
            <w:shd w:val="clear" w:color="000000" w:fill="D9D9D9"/>
            <w:vAlign w:val="bottom"/>
            <w:hideMark/>
          </w:tcPr>
          <w:p w14:paraId="24786B95"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nil"/>
            </w:tcBorders>
            <w:shd w:val="clear" w:color="000000" w:fill="D9D9D9"/>
            <w:vAlign w:val="bottom"/>
            <w:hideMark/>
          </w:tcPr>
          <w:p w14:paraId="3AC4094C"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nil"/>
            </w:tcBorders>
            <w:shd w:val="clear" w:color="000000" w:fill="D9D9D9"/>
            <w:vAlign w:val="bottom"/>
            <w:hideMark/>
          </w:tcPr>
          <w:p w14:paraId="0DA57E1B"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1162" w:type="dxa"/>
            <w:tcBorders>
              <w:top w:val="nil"/>
              <w:left w:val="nil"/>
              <w:bottom w:val="nil"/>
              <w:right w:val="nil"/>
            </w:tcBorders>
            <w:shd w:val="clear" w:color="000000" w:fill="D9D9D9"/>
            <w:vAlign w:val="bottom"/>
            <w:hideMark/>
          </w:tcPr>
          <w:p w14:paraId="20E38EF4"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334" w:type="dxa"/>
            <w:tcBorders>
              <w:top w:val="nil"/>
              <w:left w:val="nil"/>
              <w:bottom w:val="nil"/>
              <w:right w:val="nil"/>
            </w:tcBorders>
            <w:shd w:val="clear" w:color="auto" w:fill="auto"/>
            <w:vAlign w:val="center"/>
            <w:hideMark/>
          </w:tcPr>
          <w:p w14:paraId="54EFE282" w14:textId="77777777" w:rsidR="003910D9" w:rsidRPr="00321658" w:rsidRDefault="003910D9" w:rsidP="003910D9">
            <w:pPr>
              <w:jc w:val="right"/>
              <w:rPr>
                <w:rFonts w:ascii="Calibri" w:hAnsi="Calibri" w:cs="Calibri"/>
                <w:sz w:val="16"/>
                <w:szCs w:val="16"/>
                <w:lang w:eastAsia="zh-CN"/>
              </w:rPr>
            </w:pPr>
          </w:p>
        </w:tc>
        <w:tc>
          <w:tcPr>
            <w:tcW w:w="0" w:type="auto"/>
            <w:tcBorders>
              <w:top w:val="nil"/>
              <w:left w:val="nil"/>
              <w:bottom w:val="nil"/>
              <w:right w:val="nil"/>
            </w:tcBorders>
            <w:shd w:val="clear" w:color="auto" w:fill="auto"/>
            <w:vAlign w:val="center"/>
            <w:hideMark/>
          </w:tcPr>
          <w:p w14:paraId="11D17417" w14:textId="77777777" w:rsidR="003910D9" w:rsidRPr="00321658" w:rsidRDefault="003910D9" w:rsidP="003910D9">
            <w:pPr>
              <w:rPr>
                <w:sz w:val="16"/>
                <w:szCs w:val="16"/>
                <w:lang w:eastAsia="zh-CN"/>
              </w:rPr>
            </w:pPr>
          </w:p>
        </w:tc>
        <w:tc>
          <w:tcPr>
            <w:tcW w:w="0" w:type="auto"/>
            <w:tcBorders>
              <w:top w:val="nil"/>
              <w:left w:val="nil"/>
              <w:bottom w:val="nil"/>
              <w:right w:val="nil"/>
            </w:tcBorders>
            <w:shd w:val="clear" w:color="auto" w:fill="auto"/>
            <w:vAlign w:val="center"/>
            <w:hideMark/>
          </w:tcPr>
          <w:p w14:paraId="2B5F482F" w14:textId="77777777" w:rsidR="003910D9" w:rsidRPr="00321658" w:rsidRDefault="003910D9" w:rsidP="003910D9">
            <w:pPr>
              <w:rPr>
                <w:sz w:val="16"/>
                <w:szCs w:val="16"/>
                <w:lang w:eastAsia="zh-CN"/>
              </w:rPr>
            </w:pPr>
          </w:p>
        </w:tc>
        <w:tc>
          <w:tcPr>
            <w:tcW w:w="0" w:type="auto"/>
            <w:tcBorders>
              <w:top w:val="nil"/>
              <w:left w:val="nil"/>
              <w:bottom w:val="nil"/>
              <w:right w:val="nil"/>
            </w:tcBorders>
            <w:shd w:val="clear" w:color="auto" w:fill="auto"/>
            <w:vAlign w:val="center"/>
            <w:hideMark/>
          </w:tcPr>
          <w:p w14:paraId="016104E6" w14:textId="77777777" w:rsidR="003910D9" w:rsidRPr="00321658" w:rsidRDefault="003910D9" w:rsidP="003910D9">
            <w:pPr>
              <w:rPr>
                <w:sz w:val="16"/>
                <w:szCs w:val="16"/>
                <w:lang w:eastAsia="zh-CN"/>
              </w:rPr>
            </w:pPr>
          </w:p>
        </w:tc>
        <w:tc>
          <w:tcPr>
            <w:tcW w:w="0" w:type="auto"/>
            <w:tcBorders>
              <w:top w:val="nil"/>
              <w:left w:val="nil"/>
              <w:bottom w:val="nil"/>
              <w:right w:val="nil"/>
            </w:tcBorders>
            <w:shd w:val="clear" w:color="auto" w:fill="auto"/>
            <w:vAlign w:val="center"/>
            <w:hideMark/>
          </w:tcPr>
          <w:p w14:paraId="0205AC86" w14:textId="77777777" w:rsidR="003910D9" w:rsidRPr="00321658" w:rsidRDefault="003910D9" w:rsidP="003910D9">
            <w:pPr>
              <w:rPr>
                <w:sz w:val="16"/>
                <w:szCs w:val="16"/>
                <w:lang w:eastAsia="zh-CN"/>
              </w:rPr>
            </w:pPr>
          </w:p>
        </w:tc>
        <w:tc>
          <w:tcPr>
            <w:tcW w:w="0" w:type="auto"/>
            <w:tcBorders>
              <w:top w:val="nil"/>
              <w:left w:val="nil"/>
              <w:bottom w:val="nil"/>
              <w:right w:val="single" w:sz="4" w:space="0" w:color="auto"/>
            </w:tcBorders>
            <w:shd w:val="clear" w:color="auto" w:fill="auto"/>
            <w:vAlign w:val="center"/>
            <w:hideMark/>
          </w:tcPr>
          <w:p w14:paraId="2EB8304D"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36634633" w14:textId="77777777" w:rsidTr="003910D9">
        <w:trPr>
          <w:trHeight w:val="2273"/>
        </w:trPr>
        <w:tc>
          <w:tcPr>
            <w:tcW w:w="0" w:type="auto"/>
            <w:vMerge/>
            <w:tcBorders>
              <w:top w:val="nil"/>
              <w:left w:val="single" w:sz="4" w:space="0" w:color="auto"/>
              <w:bottom w:val="nil"/>
              <w:right w:val="single" w:sz="4" w:space="0" w:color="auto"/>
            </w:tcBorders>
            <w:vAlign w:val="center"/>
            <w:hideMark/>
          </w:tcPr>
          <w:p w14:paraId="0B812067" w14:textId="77777777" w:rsidR="003910D9" w:rsidRPr="00321658" w:rsidRDefault="003910D9" w:rsidP="003910D9">
            <w:pPr>
              <w:rPr>
                <w:rFonts w:ascii="Calibri" w:hAnsi="Calibri" w:cs="Calibri"/>
                <w:b/>
                <w:bCs/>
                <w:sz w:val="16"/>
                <w:szCs w:val="16"/>
                <w:lang w:eastAsia="zh-CN"/>
              </w:rPr>
            </w:pPr>
          </w:p>
        </w:tc>
        <w:tc>
          <w:tcPr>
            <w:tcW w:w="0" w:type="auto"/>
            <w:gridSpan w:val="7"/>
            <w:tcBorders>
              <w:top w:val="nil"/>
              <w:left w:val="single" w:sz="4" w:space="0" w:color="auto"/>
              <w:bottom w:val="nil"/>
              <w:right w:val="nil"/>
            </w:tcBorders>
            <w:shd w:val="clear" w:color="auto" w:fill="auto"/>
            <w:noWrap/>
            <w:vAlign w:val="bottom"/>
            <w:hideMark/>
          </w:tcPr>
          <w:p w14:paraId="73C4D0AD" w14:textId="5B722F1A" w:rsidR="003910D9" w:rsidRPr="00321658" w:rsidRDefault="003910D9" w:rsidP="003910D9">
            <w:pPr>
              <w:rPr>
                <w:rFonts w:ascii="Calibri" w:hAnsi="Calibri" w:cs="Calibri"/>
                <w:sz w:val="16"/>
                <w:szCs w:val="16"/>
                <w:lang w:eastAsia="zh-CN"/>
              </w:rPr>
            </w:pPr>
          </w:p>
          <w:tbl>
            <w:tblPr>
              <w:tblW w:w="0" w:type="auto"/>
              <w:tblCellSpacing w:w="0" w:type="dxa"/>
              <w:tblCellMar>
                <w:left w:w="0" w:type="dxa"/>
                <w:right w:w="0" w:type="dxa"/>
              </w:tblCellMar>
              <w:tblLook w:val="04A0" w:firstRow="1" w:lastRow="0" w:firstColumn="1" w:lastColumn="0" w:noHBand="0" w:noVBand="1"/>
            </w:tblPr>
            <w:tblGrid>
              <w:gridCol w:w="3555"/>
            </w:tblGrid>
            <w:tr w:rsidR="00321658" w:rsidRPr="00321658" w14:paraId="23ABBFB5" w14:textId="77777777">
              <w:trPr>
                <w:trHeight w:val="2273"/>
                <w:tblCellSpacing w:w="0" w:type="dxa"/>
              </w:trPr>
              <w:tc>
                <w:tcPr>
                  <w:tcW w:w="6200" w:type="dxa"/>
                  <w:tcBorders>
                    <w:top w:val="nil"/>
                    <w:left w:val="single" w:sz="4" w:space="0" w:color="auto"/>
                    <w:bottom w:val="nil"/>
                    <w:right w:val="nil"/>
                  </w:tcBorders>
                  <w:shd w:val="clear" w:color="000000" w:fill="D9D9D9"/>
                  <w:vAlign w:val="center"/>
                  <w:hideMark/>
                </w:tcPr>
                <w:p w14:paraId="60868511" w14:textId="77777777" w:rsidR="003910D9" w:rsidRPr="00321658" w:rsidRDefault="003910D9" w:rsidP="003910D9">
                  <w:pPr>
                    <w:rPr>
                      <w:rFonts w:ascii="Calibri" w:hAnsi="Calibri" w:cs="Calibri"/>
                      <w:sz w:val="16"/>
                      <w:szCs w:val="16"/>
                      <w:lang w:eastAsia="zh-CN"/>
                    </w:rPr>
                  </w:pPr>
                  <w:r w:rsidRPr="00321658">
                    <w:rPr>
                      <w:rFonts w:ascii="Calibri" w:hAnsi="Calibri" w:cs="Calibri"/>
                      <w:b/>
                      <w:bCs/>
                      <w:sz w:val="16"/>
                      <w:szCs w:val="16"/>
                      <w:lang w:eastAsia="zh-CN"/>
                    </w:rPr>
                    <w:t xml:space="preserve">       4.1. </w:t>
                  </w:r>
                  <w:r w:rsidRPr="00321658">
                    <w:rPr>
                      <w:rFonts w:ascii="Calibri" w:hAnsi="Calibri" w:cs="Calibri"/>
                      <w:sz w:val="16"/>
                      <w:szCs w:val="16"/>
                      <w:lang w:eastAsia="zh-CN"/>
                    </w:rPr>
                    <w:t>Praca z rusztowania, drabiny, podnośnika</w:t>
                  </w:r>
                </w:p>
              </w:tc>
            </w:tr>
          </w:tbl>
          <w:p w14:paraId="0EE65720" w14:textId="77777777" w:rsidR="003910D9" w:rsidRPr="00321658" w:rsidRDefault="003910D9" w:rsidP="003910D9">
            <w:pPr>
              <w:rPr>
                <w:rFonts w:ascii="Calibri" w:hAnsi="Calibri" w:cs="Calibri"/>
                <w:sz w:val="16"/>
                <w:szCs w:val="16"/>
                <w:lang w:eastAsia="zh-CN"/>
              </w:rPr>
            </w:pPr>
          </w:p>
        </w:tc>
        <w:tc>
          <w:tcPr>
            <w:tcW w:w="0" w:type="auto"/>
            <w:gridSpan w:val="10"/>
            <w:vMerge w:val="restart"/>
            <w:tcBorders>
              <w:top w:val="nil"/>
              <w:left w:val="nil"/>
              <w:bottom w:val="nil"/>
              <w:right w:val="single" w:sz="4" w:space="0" w:color="auto"/>
            </w:tcBorders>
            <w:shd w:val="clear" w:color="auto" w:fill="auto"/>
            <w:vAlign w:val="center"/>
            <w:hideMark/>
          </w:tcPr>
          <w:p w14:paraId="35A92E55"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Szelki z urządzeniem samohamownym</w:t>
            </w:r>
            <w:r w:rsidRPr="00321658">
              <w:rPr>
                <w:rFonts w:ascii="Calibri" w:hAnsi="Calibri" w:cs="Calibri"/>
                <w:sz w:val="16"/>
                <w:szCs w:val="16"/>
                <w:lang w:eastAsia="zh-CN"/>
              </w:rPr>
              <w:br/>
              <w:t>- Stosowanie szelek wchodząc na rusztowanie do pracy fizycznej</w:t>
            </w:r>
            <w:r w:rsidRPr="00321658">
              <w:rPr>
                <w:rFonts w:ascii="Calibri" w:hAnsi="Calibri" w:cs="Calibri"/>
                <w:sz w:val="16"/>
                <w:szCs w:val="16"/>
                <w:lang w:eastAsia="zh-CN"/>
              </w:rPr>
              <w:br/>
              <w:t>- Stosowanie zasady trzech punktów podparacia podczas korzystania z drabiny</w:t>
            </w:r>
            <w:r w:rsidRPr="00321658">
              <w:rPr>
                <w:rFonts w:ascii="Calibri" w:hAnsi="Calibri" w:cs="Calibri"/>
                <w:sz w:val="16"/>
                <w:szCs w:val="16"/>
                <w:lang w:eastAsia="zh-CN"/>
              </w:rPr>
              <w:br/>
              <w:t>- Wygrodzenie strefy pracy</w:t>
            </w:r>
            <w:r w:rsidRPr="00321658">
              <w:rPr>
                <w:rFonts w:ascii="Calibri" w:hAnsi="Calibri" w:cs="Calibri"/>
                <w:sz w:val="16"/>
                <w:szCs w:val="16"/>
                <w:lang w:eastAsia="zh-CN"/>
              </w:rPr>
              <w:br/>
              <w:t>- Zakaz wychodzenia z kosza podnośnika na wysokości</w:t>
            </w:r>
            <w:r w:rsidRPr="00321658">
              <w:rPr>
                <w:rFonts w:ascii="Calibri" w:hAnsi="Calibri" w:cs="Calibri"/>
                <w:sz w:val="16"/>
                <w:szCs w:val="16"/>
                <w:lang w:eastAsia="zh-CN"/>
              </w:rPr>
              <w:br/>
              <w:t>- Szelki z linką  przy: stawianiu i rozbiórce rusztowań; inne sytuacje wskazać w pkt. IV</w:t>
            </w:r>
            <w:r w:rsidRPr="00321658">
              <w:rPr>
                <w:rFonts w:ascii="Calibri" w:hAnsi="Calibri" w:cs="Calibri"/>
                <w:sz w:val="16"/>
                <w:szCs w:val="16"/>
                <w:lang w:eastAsia="zh-CN"/>
              </w:rPr>
              <w:br/>
              <w:t>- Protokół odbioru rusztowania, codzienne wizualne przeglądy potwierdzane na arkuszu odbioru rusztowania</w:t>
            </w:r>
            <w:r w:rsidRPr="00321658">
              <w:rPr>
                <w:rFonts w:ascii="Calibri" w:hAnsi="Calibri" w:cs="Calibri"/>
                <w:sz w:val="16"/>
                <w:szCs w:val="16"/>
                <w:lang w:eastAsia="zh-CN"/>
              </w:rPr>
              <w:br/>
              <w:t>- Stosowanie 2 linek z 2 hakami do wchodzenia po drabinach</w:t>
            </w:r>
            <w:r w:rsidRPr="00321658">
              <w:rPr>
                <w:rFonts w:ascii="Calibri" w:hAnsi="Calibri" w:cs="Calibri"/>
                <w:sz w:val="16"/>
                <w:szCs w:val="16"/>
                <w:lang w:eastAsia="zh-CN"/>
              </w:rPr>
              <w:br/>
              <w:t>- Praca wykonywana w 2 osoby</w:t>
            </w:r>
            <w:r w:rsidRPr="00321658">
              <w:rPr>
                <w:rFonts w:ascii="Calibri" w:hAnsi="Calibri" w:cs="Calibri"/>
                <w:sz w:val="16"/>
                <w:szCs w:val="16"/>
                <w:lang w:eastAsia="zh-CN"/>
              </w:rPr>
              <w:br/>
              <w:t>- Pasek podbródkowy przy pracy na wysokości</w:t>
            </w:r>
          </w:p>
        </w:tc>
      </w:tr>
      <w:tr w:rsidR="00321658" w:rsidRPr="00321658" w14:paraId="65F05E7C" w14:textId="77777777" w:rsidTr="00421A53">
        <w:trPr>
          <w:trHeight w:val="263"/>
        </w:trPr>
        <w:tc>
          <w:tcPr>
            <w:tcW w:w="0" w:type="auto"/>
            <w:vMerge/>
            <w:tcBorders>
              <w:top w:val="nil"/>
              <w:left w:val="single" w:sz="4" w:space="0" w:color="auto"/>
              <w:bottom w:val="nil"/>
              <w:right w:val="nil"/>
            </w:tcBorders>
            <w:vAlign w:val="center"/>
            <w:hideMark/>
          </w:tcPr>
          <w:p w14:paraId="1988EBC5" w14:textId="77777777" w:rsidR="003910D9" w:rsidRPr="00321658" w:rsidRDefault="003910D9" w:rsidP="003910D9">
            <w:pPr>
              <w:rPr>
                <w:rFonts w:ascii="Calibri" w:hAnsi="Calibri" w:cs="Calibri"/>
                <w:b/>
                <w:bCs/>
                <w:sz w:val="16"/>
                <w:szCs w:val="16"/>
                <w:lang w:eastAsia="zh-CN"/>
              </w:rPr>
            </w:pPr>
          </w:p>
        </w:tc>
        <w:tc>
          <w:tcPr>
            <w:tcW w:w="0" w:type="auto"/>
            <w:gridSpan w:val="4"/>
            <w:tcBorders>
              <w:top w:val="nil"/>
              <w:left w:val="single" w:sz="4" w:space="0" w:color="auto"/>
              <w:bottom w:val="single" w:sz="4" w:space="0" w:color="auto"/>
              <w:right w:val="nil"/>
            </w:tcBorders>
            <w:shd w:val="clear" w:color="000000" w:fill="D9D9D9"/>
            <w:noWrap/>
            <w:vAlign w:val="center"/>
            <w:hideMark/>
          </w:tcPr>
          <w:p w14:paraId="34C9A4DB" w14:textId="18498498" w:rsidR="003910D9" w:rsidRPr="00321658" w:rsidRDefault="003910D9" w:rsidP="003910D9">
            <w:pPr>
              <w:rPr>
                <w:rFonts w:ascii="Calibri" w:hAnsi="Calibri" w:cs="Calibri"/>
                <w:sz w:val="16"/>
                <w:szCs w:val="16"/>
                <w:u w:val="single"/>
                <w:lang w:eastAsia="zh-CN"/>
              </w:rPr>
            </w:pPr>
            <w:r w:rsidRPr="00321658">
              <w:rPr>
                <w:rFonts w:ascii="Calibri" w:hAnsi="Calibri" w:cs="Calibri"/>
                <w:sz w:val="16"/>
                <w:szCs w:val="16"/>
                <w:u w:val="single"/>
                <w:lang w:eastAsia="zh-CN"/>
              </w:rPr>
              <w:t>[link do szczegółowych informacji]</w:t>
            </w:r>
          </w:p>
        </w:tc>
        <w:tc>
          <w:tcPr>
            <w:tcW w:w="0" w:type="auto"/>
            <w:gridSpan w:val="3"/>
            <w:tcBorders>
              <w:top w:val="nil"/>
              <w:left w:val="nil"/>
              <w:bottom w:val="single" w:sz="4" w:space="0" w:color="auto"/>
              <w:right w:val="nil"/>
            </w:tcBorders>
            <w:shd w:val="clear" w:color="000000" w:fill="D9D9D9"/>
            <w:vAlign w:val="bottom"/>
            <w:hideMark/>
          </w:tcPr>
          <w:p w14:paraId="36C6398E"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[szybka podpowiedź]</w:t>
            </w:r>
          </w:p>
        </w:tc>
        <w:tc>
          <w:tcPr>
            <w:tcW w:w="0" w:type="auto"/>
            <w:gridSpan w:val="10"/>
            <w:vMerge/>
            <w:tcBorders>
              <w:top w:val="nil"/>
              <w:left w:val="nil"/>
              <w:bottom w:val="nil"/>
              <w:right w:val="single" w:sz="4" w:space="0" w:color="auto"/>
            </w:tcBorders>
            <w:vAlign w:val="center"/>
            <w:hideMark/>
          </w:tcPr>
          <w:p w14:paraId="6D9AC7D0" w14:textId="77777777" w:rsidR="003910D9" w:rsidRPr="00321658" w:rsidRDefault="003910D9" w:rsidP="003910D9">
            <w:pPr>
              <w:rPr>
                <w:rFonts w:ascii="Calibri" w:hAnsi="Calibri" w:cs="Calibri"/>
                <w:sz w:val="16"/>
                <w:szCs w:val="16"/>
                <w:lang w:eastAsia="zh-CN"/>
              </w:rPr>
            </w:pPr>
          </w:p>
        </w:tc>
      </w:tr>
      <w:tr w:rsidR="00321658" w:rsidRPr="00321658" w14:paraId="2C8E4C8E" w14:textId="77777777" w:rsidTr="003910D9">
        <w:trPr>
          <w:trHeight w:val="2033"/>
        </w:trPr>
        <w:tc>
          <w:tcPr>
            <w:tcW w:w="0" w:type="auto"/>
            <w:vMerge/>
            <w:tcBorders>
              <w:top w:val="nil"/>
              <w:left w:val="single" w:sz="4" w:space="0" w:color="auto"/>
              <w:bottom w:val="nil"/>
              <w:right w:val="single" w:sz="4" w:space="0" w:color="auto"/>
            </w:tcBorders>
            <w:vAlign w:val="center"/>
            <w:hideMark/>
          </w:tcPr>
          <w:p w14:paraId="5165B8DA" w14:textId="77777777" w:rsidR="003910D9" w:rsidRPr="00321658" w:rsidRDefault="003910D9" w:rsidP="003910D9">
            <w:pPr>
              <w:rPr>
                <w:rFonts w:ascii="Calibri" w:hAnsi="Calibri" w:cs="Calibri"/>
                <w:b/>
                <w:bCs/>
                <w:sz w:val="16"/>
                <w:szCs w:val="16"/>
                <w:lang w:eastAsia="zh-CN"/>
              </w:rPr>
            </w:pPr>
          </w:p>
        </w:tc>
        <w:tc>
          <w:tcPr>
            <w:tcW w:w="0" w:type="auto"/>
            <w:gridSpan w:val="7"/>
            <w:tcBorders>
              <w:top w:val="nil"/>
              <w:left w:val="single" w:sz="4" w:space="0" w:color="auto"/>
              <w:bottom w:val="nil"/>
              <w:right w:val="nil"/>
            </w:tcBorders>
            <w:shd w:val="clear" w:color="auto" w:fill="auto"/>
            <w:noWrap/>
            <w:vAlign w:val="bottom"/>
            <w:hideMark/>
          </w:tcPr>
          <w:p w14:paraId="46715C0F" w14:textId="18F29F03" w:rsidR="003910D9" w:rsidRPr="00321658" w:rsidRDefault="003910D9" w:rsidP="003910D9">
            <w:pPr>
              <w:rPr>
                <w:rFonts w:ascii="Calibri" w:hAnsi="Calibri" w:cs="Calibri"/>
                <w:sz w:val="16"/>
                <w:szCs w:val="16"/>
                <w:lang w:eastAsia="zh-CN"/>
              </w:rPr>
            </w:pPr>
          </w:p>
          <w:tbl>
            <w:tblPr>
              <w:tblW w:w="0" w:type="auto"/>
              <w:tblCellSpacing w:w="0" w:type="dxa"/>
              <w:tblCellMar>
                <w:left w:w="0" w:type="dxa"/>
                <w:right w:w="0" w:type="dxa"/>
              </w:tblCellMar>
              <w:tblLook w:val="04A0" w:firstRow="1" w:lastRow="0" w:firstColumn="1" w:lastColumn="0" w:noHBand="0" w:noVBand="1"/>
            </w:tblPr>
            <w:tblGrid>
              <w:gridCol w:w="3555"/>
            </w:tblGrid>
            <w:tr w:rsidR="00321658" w:rsidRPr="00321658" w14:paraId="53A9DD5C" w14:textId="77777777">
              <w:trPr>
                <w:trHeight w:val="2033"/>
                <w:tblCellSpacing w:w="0" w:type="dxa"/>
              </w:trPr>
              <w:tc>
                <w:tcPr>
                  <w:tcW w:w="6200" w:type="dxa"/>
                  <w:tcBorders>
                    <w:top w:val="single" w:sz="4" w:space="0" w:color="auto"/>
                    <w:left w:val="single" w:sz="4" w:space="0" w:color="auto"/>
                    <w:bottom w:val="nil"/>
                    <w:right w:val="nil"/>
                  </w:tcBorders>
                  <w:shd w:val="clear" w:color="000000" w:fill="D9D9D9"/>
                  <w:vAlign w:val="center"/>
                  <w:hideMark/>
                </w:tcPr>
                <w:p w14:paraId="05E595A0" w14:textId="77777777" w:rsidR="003910D9" w:rsidRPr="00321658" w:rsidRDefault="003910D9" w:rsidP="003910D9">
                  <w:pPr>
                    <w:rPr>
                      <w:rFonts w:ascii="Calibri" w:hAnsi="Calibri" w:cs="Calibri"/>
                      <w:sz w:val="16"/>
                      <w:szCs w:val="16"/>
                      <w:lang w:eastAsia="zh-CN"/>
                    </w:rPr>
                  </w:pPr>
                  <w:r w:rsidRPr="00321658">
                    <w:rPr>
                      <w:rFonts w:ascii="Calibri" w:hAnsi="Calibri" w:cs="Calibri"/>
                      <w:b/>
                      <w:bCs/>
                      <w:sz w:val="16"/>
                      <w:szCs w:val="16"/>
                      <w:lang w:eastAsia="zh-CN"/>
                    </w:rPr>
                    <w:t xml:space="preserve">       4.2. </w:t>
                  </w:r>
                  <w:r w:rsidRPr="00321658">
                    <w:rPr>
                      <w:rFonts w:ascii="Calibri" w:hAnsi="Calibri" w:cs="Calibri"/>
                      <w:sz w:val="16"/>
                      <w:szCs w:val="16"/>
                      <w:lang w:eastAsia="zh-CN"/>
                    </w:rPr>
                    <w:t xml:space="preserve">Upadek lub wpadnięcie do wnętrza </w:t>
                  </w:r>
                </w:p>
              </w:tc>
            </w:tr>
          </w:tbl>
          <w:p w14:paraId="369E0224" w14:textId="77777777" w:rsidR="003910D9" w:rsidRPr="00321658" w:rsidRDefault="003910D9" w:rsidP="003910D9">
            <w:pPr>
              <w:rPr>
                <w:rFonts w:ascii="Calibri" w:hAnsi="Calibri" w:cs="Calibri"/>
                <w:sz w:val="16"/>
                <w:szCs w:val="16"/>
                <w:lang w:eastAsia="zh-CN"/>
              </w:rPr>
            </w:pPr>
          </w:p>
        </w:tc>
        <w:tc>
          <w:tcPr>
            <w:tcW w:w="0" w:type="auto"/>
            <w:gridSpan w:val="10"/>
            <w:vMerge w:val="restart"/>
            <w:tcBorders>
              <w:top w:val="single" w:sz="4" w:space="0" w:color="auto"/>
              <w:left w:val="nil"/>
              <w:bottom w:val="nil"/>
              <w:right w:val="single" w:sz="4" w:space="0" w:color="auto"/>
            </w:tcBorders>
            <w:shd w:val="clear" w:color="auto" w:fill="auto"/>
            <w:vAlign w:val="center"/>
            <w:hideMark/>
          </w:tcPr>
          <w:p w14:paraId="66C4F23F"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Zezwolenie na pracę na wysokości (dot. pracy na dachach i nad podwieszanymi sufitami)</w:t>
            </w:r>
            <w:r w:rsidRPr="00321658">
              <w:rPr>
                <w:rFonts w:ascii="Calibri" w:hAnsi="Calibri" w:cs="Calibri"/>
                <w:sz w:val="16"/>
                <w:szCs w:val="16"/>
                <w:lang w:eastAsia="zh-CN"/>
              </w:rPr>
              <w:br/>
              <w:t>- Wygrodzenie strefy pracy</w:t>
            </w:r>
            <w:r w:rsidRPr="00321658">
              <w:rPr>
                <w:rFonts w:ascii="Calibri" w:hAnsi="Calibri" w:cs="Calibri"/>
                <w:sz w:val="16"/>
                <w:szCs w:val="16"/>
                <w:lang w:eastAsia="zh-CN"/>
              </w:rPr>
              <w:br/>
              <w:t>- Praca na nieobarierowanym dachu w strefie niebezpiecznej (&lt;2m od krawędzi)</w:t>
            </w:r>
            <w:r w:rsidRPr="00321658">
              <w:rPr>
                <w:rFonts w:ascii="Calibri" w:hAnsi="Calibri" w:cs="Calibri"/>
                <w:sz w:val="16"/>
                <w:szCs w:val="16"/>
                <w:lang w:eastAsia="zh-CN"/>
              </w:rPr>
              <w:br/>
              <w:t>- Zabezpieczenie stałymi barierami otworów, wykopów</w:t>
            </w:r>
            <w:r w:rsidRPr="00321658">
              <w:rPr>
                <w:rFonts w:ascii="Calibri" w:hAnsi="Calibri" w:cs="Calibri"/>
                <w:sz w:val="16"/>
                <w:szCs w:val="16"/>
                <w:lang w:eastAsia="zh-CN"/>
              </w:rPr>
              <w:br/>
              <w:t>- Zabezpieczenie ścian wykopu przy głębokości &gt; 1m</w:t>
            </w:r>
            <w:r w:rsidRPr="00321658">
              <w:rPr>
                <w:rFonts w:ascii="Calibri" w:hAnsi="Calibri" w:cs="Calibri"/>
                <w:sz w:val="16"/>
                <w:szCs w:val="16"/>
                <w:lang w:eastAsia="zh-CN"/>
              </w:rPr>
              <w:br/>
              <w:t>- Oświetlenie ostrzegawcze w porze nocnej otworów / wykopów w pobliżu dróg i ciągów komunikacyjnych</w:t>
            </w:r>
            <w:r w:rsidRPr="00321658">
              <w:rPr>
                <w:rFonts w:ascii="Calibri" w:hAnsi="Calibri" w:cs="Calibri"/>
                <w:sz w:val="16"/>
                <w:szCs w:val="16"/>
                <w:lang w:eastAsia="zh-CN"/>
              </w:rPr>
              <w:br/>
              <w:t>- Pasek podbródkowy przy pracy na wysokości</w:t>
            </w:r>
            <w:r w:rsidRPr="00321658">
              <w:rPr>
                <w:rFonts w:ascii="Calibri" w:hAnsi="Calibri" w:cs="Calibri"/>
                <w:sz w:val="16"/>
                <w:szCs w:val="16"/>
                <w:lang w:eastAsia="zh-CN"/>
              </w:rPr>
              <w:br/>
              <w:t>- Stosowanie 2 linek z 2 hakami do wchodzenia po drabinach</w:t>
            </w:r>
            <w:r w:rsidRPr="00321658">
              <w:rPr>
                <w:rFonts w:ascii="Calibri" w:hAnsi="Calibri" w:cs="Calibri"/>
                <w:sz w:val="16"/>
                <w:szCs w:val="16"/>
                <w:lang w:eastAsia="zh-CN"/>
              </w:rPr>
              <w:br/>
              <w:t>- Szelki z linką / urządzeniem samohamownym przy pracy na wysokości lub przy krawędzi otworu</w:t>
            </w:r>
          </w:p>
        </w:tc>
      </w:tr>
      <w:tr w:rsidR="00321658" w:rsidRPr="00321658" w14:paraId="0B2E7974" w14:textId="77777777" w:rsidTr="00421A53">
        <w:trPr>
          <w:trHeight w:val="263"/>
        </w:trPr>
        <w:tc>
          <w:tcPr>
            <w:tcW w:w="0" w:type="auto"/>
            <w:vMerge/>
            <w:tcBorders>
              <w:top w:val="nil"/>
              <w:left w:val="single" w:sz="4" w:space="0" w:color="auto"/>
              <w:bottom w:val="nil"/>
              <w:right w:val="nil"/>
            </w:tcBorders>
            <w:vAlign w:val="center"/>
            <w:hideMark/>
          </w:tcPr>
          <w:p w14:paraId="6A1BAC1D" w14:textId="77777777" w:rsidR="003910D9" w:rsidRPr="00321658" w:rsidRDefault="003910D9" w:rsidP="003910D9">
            <w:pPr>
              <w:rPr>
                <w:rFonts w:ascii="Calibri" w:hAnsi="Calibri" w:cs="Calibri"/>
                <w:b/>
                <w:bCs/>
                <w:sz w:val="16"/>
                <w:szCs w:val="16"/>
                <w:lang w:eastAsia="zh-CN"/>
              </w:rPr>
            </w:pPr>
          </w:p>
        </w:tc>
        <w:tc>
          <w:tcPr>
            <w:tcW w:w="0" w:type="auto"/>
            <w:gridSpan w:val="4"/>
            <w:tcBorders>
              <w:top w:val="nil"/>
              <w:left w:val="single" w:sz="4" w:space="0" w:color="auto"/>
              <w:bottom w:val="single" w:sz="4" w:space="0" w:color="auto"/>
              <w:right w:val="nil"/>
            </w:tcBorders>
            <w:shd w:val="clear" w:color="000000" w:fill="D9D9D9"/>
            <w:noWrap/>
            <w:vAlign w:val="center"/>
            <w:hideMark/>
          </w:tcPr>
          <w:p w14:paraId="42A6CE25" w14:textId="770FC06A" w:rsidR="003910D9" w:rsidRPr="00321658" w:rsidRDefault="003910D9" w:rsidP="003910D9">
            <w:pPr>
              <w:rPr>
                <w:rFonts w:ascii="Calibri" w:hAnsi="Calibri" w:cs="Calibri"/>
                <w:sz w:val="16"/>
                <w:szCs w:val="16"/>
                <w:u w:val="single"/>
                <w:lang w:eastAsia="zh-CN"/>
              </w:rPr>
            </w:pPr>
            <w:r w:rsidRPr="00321658">
              <w:rPr>
                <w:rFonts w:ascii="Calibri" w:hAnsi="Calibri" w:cs="Calibri"/>
                <w:sz w:val="16"/>
                <w:szCs w:val="16"/>
                <w:u w:val="single"/>
                <w:lang w:eastAsia="zh-CN"/>
              </w:rPr>
              <w:t>[link do szczegółowych informacji]</w:t>
            </w:r>
          </w:p>
        </w:tc>
        <w:tc>
          <w:tcPr>
            <w:tcW w:w="0" w:type="auto"/>
            <w:gridSpan w:val="3"/>
            <w:tcBorders>
              <w:top w:val="nil"/>
              <w:left w:val="nil"/>
              <w:bottom w:val="single" w:sz="4" w:space="0" w:color="auto"/>
              <w:right w:val="nil"/>
            </w:tcBorders>
            <w:shd w:val="clear" w:color="000000" w:fill="D9D9D9"/>
            <w:vAlign w:val="bottom"/>
            <w:hideMark/>
          </w:tcPr>
          <w:p w14:paraId="143F33B7"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[szybka podpowiedź]</w:t>
            </w:r>
          </w:p>
        </w:tc>
        <w:tc>
          <w:tcPr>
            <w:tcW w:w="0" w:type="auto"/>
            <w:gridSpan w:val="10"/>
            <w:vMerge/>
            <w:tcBorders>
              <w:top w:val="single" w:sz="4" w:space="0" w:color="auto"/>
              <w:left w:val="nil"/>
              <w:bottom w:val="nil"/>
              <w:right w:val="single" w:sz="4" w:space="0" w:color="auto"/>
            </w:tcBorders>
            <w:vAlign w:val="center"/>
            <w:hideMark/>
          </w:tcPr>
          <w:p w14:paraId="57AFB7E4" w14:textId="77777777" w:rsidR="003910D9" w:rsidRPr="00321658" w:rsidRDefault="003910D9" w:rsidP="003910D9">
            <w:pPr>
              <w:rPr>
                <w:rFonts w:ascii="Calibri" w:hAnsi="Calibri" w:cs="Calibri"/>
                <w:sz w:val="16"/>
                <w:szCs w:val="16"/>
                <w:lang w:eastAsia="zh-CN"/>
              </w:rPr>
            </w:pPr>
          </w:p>
        </w:tc>
      </w:tr>
      <w:tr w:rsidR="00321658" w:rsidRPr="00321658" w14:paraId="00915AD2" w14:textId="77777777" w:rsidTr="003910D9">
        <w:trPr>
          <w:trHeight w:val="1103"/>
        </w:trPr>
        <w:tc>
          <w:tcPr>
            <w:tcW w:w="0" w:type="auto"/>
            <w:vMerge/>
            <w:tcBorders>
              <w:top w:val="nil"/>
              <w:left w:val="single" w:sz="4" w:space="0" w:color="auto"/>
              <w:bottom w:val="nil"/>
              <w:right w:val="single" w:sz="4" w:space="0" w:color="auto"/>
            </w:tcBorders>
            <w:vAlign w:val="center"/>
            <w:hideMark/>
          </w:tcPr>
          <w:p w14:paraId="10F5FF88" w14:textId="77777777" w:rsidR="003910D9" w:rsidRPr="00321658" w:rsidRDefault="003910D9" w:rsidP="003910D9">
            <w:pPr>
              <w:rPr>
                <w:rFonts w:ascii="Calibri" w:hAnsi="Calibri" w:cs="Calibri"/>
                <w:b/>
                <w:bCs/>
                <w:sz w:val="16"/>
                <w:szCs w:val="16"/>
                <w:lang w:eastAsia="zh-CN"/>
              </w:rPr>
            </w:pPr>
          </w:p>
        </w:tc>
        <w:tc>
          <w:tcPr>
            <w:tcW w:w="0" w:type="auto"/>
            <w:gridSpan w:val="7"/>
            <w:tcBorders>
              <w:top w:val="nil"/>
              <w:left w:val="single" w:sz="4" w:space="0" w:color="auto"/>
              <w:bottom w:val="nil"/>
              <w:right w:val="nil"/>
            </w:tcBorders>
            <w:shd w:val="clear" w:color="auto" w:fill="auto"/>
            <w:noWrap/>
            <w:vAlign w:val="bottom"/>
            <w:hideMark/>
          </w:tcPr>
          <w:p w14:paraId="4858B436" w14:textId="50C0201D" w:rsidR="003910D9" w:rsidRPr="00321658" w:rsidRDefault="003910D9" w:rsidP="003910D9">
            <w:pPr>
              <w:rPr>
                <w:rFonts w:ascii="Calibri" w:hAnsi="Calibri" w:cs="Calibri"/>
                <w:sz w:val="16"/>
                <w:szCs w:val="16"/>
                <w:lang w:eastAsia="zh-CN"/>
              </w:rPr>
            </w:pPr>
          </w:p>
          <w:tbl>
            <w:tblPr>
              <w:tblW w:w="0" w:type="auto"/>
              <w:tblCellSpacing w:w="0" w:type="dxa"/>
              <w:tblCellMar>
                <w:left w:w="0" w:type="dxa"/>
                <w:right w:w="0" w:type="dxa"/>
              </w:tblCellMar>
              <w:tblLook w:val="04A0" w:firstRow="1" w:lastRow="0" w:firstColumn="1" w:lastColumn="0" w:noHBand="0" w:noVBand="1"/>
            </w:tblPr>
            <w:tblGrid>
              <w:gridCol w:w="3555"/>
            </w:tblGrid>
            <w:tr w:rsidR="00321658" w:rsidRPr="00321658" w14:paraId="236282AE" w14:textId="77777777">
              <w:trPr>
                <w:trHeight w:val="1103"/>
                <w:tblCellSpacing w:w="0" w:type="dxa"/>
              </w:trPr>
              <w:tc>
                <w:tcPr>
                  <w:tcW w:w="6200" w:type="dxa"/>
                  <w:tcBorders>
                    <w:top w:val="single" w:sz="4" w:space="0" w:color="auto"/>
                    <w:left w:val="single" w:sz="4" w:space="0" w:color="auto"/>
                    <w:bottom w:val="nil"/>
                    <w:right w:val="nil"/>
                  </w:tcBorders>
                  <w:shd w:val="clear" w:color="000000" w:fill="D9D9D9"/>
                  <w:vAlign w:val="center"/>
                  <w:hideMark/>
                </w:tcPr>
                <w:p w14:paraId="0E06511D" w14:textId="77777777" w:rsidR="003910D9" w:rsidRPr="00321658" w:rsidRDefault="003910D9" w:rsidP="003910D9">
                  <w:pPr>
                    <w:rPr>
                      <w:rFonts w:ascii="Calibri" w:hAnsi="Calibri" w:cs="Calibri"/>
                      <w:sz w:val="16"/>
                      <w:szCs w:val="16"/>
                      <w:lang w:eastAsia="zh-CN"/>
                    </w:rPr>
                  </w:pPr>
                  <w:r w:rsidRPr="00321658">
                    <w:rPr>
                      <w:rFonts w:ascii="Calibri" w:hAnsi="Calibri" w:cs="Calibri"/>
                      <w:b/>
                      <w:bCs/>
                      <w:sz w:val="16"/>
                      <w:szCs w:val="16"/>
                      <w:lang w:eastAsia="zh-CN"/>
                    </w:rPr>
                    <w:t xml:space="preserve">       4.3. </w:t>
                  </w:r>
                  <w:r w:rsidRPr="00321658">
                    <w:rPr>
                      <w:rFonts w:ascii="Calibri" w:hAnsi="Calibri" w:cs="Calibri"/>
                      <w:sz w:val="16"/>
                      <w:szCs w:val="16"/>
                      <w:lang w:eastAsia="zh-CN"/>
                    </w:rPr>
                    <w:t xml:space="preserve">Duże zagrożenie upadkiem na tym samym poziomie </w:t>
                  </w:r>
                </w:p>
              </w:tc>
            </w:tr>
          </w:tbl>
          <w:p w14:paraId="153C0915" w14:textId="77777777" w:rsidR="003910D9" w:rsidRPr="00321658" w:rsidRDefault="003910D9" w:rsidP="003910D9">
            <w:pPr>
              <w:rPr>
                <w:rFonts w:ascii="Calibri" w:hAnsi="Calibri" w:cs="Calibri"/>
                <w:sz w:val="16"/>
                <w:szCs w:val="16"/>
                <w:lang w:eastAsia="zh-CN"/>
              </w:rPr>
            </w:pPr>
          </w:p>
        </w:tc>
        <w:tc>
          <w:tcPr>
            <w:tcW w:w="0" w:type="auto"/>
            <w:gridSpan w:val="10"/>
            <w:vMerge w:val="restart"/>
            <w:tcBorders>
              <w:top w:val="single" w:sz="4" w:space="0" w:color="auto"/>
              <w:left w:val="nil"/>
              <w:bottom w:val="nil"/>
              <w:right w:val="single" w:sz="4" w:space="0" w:color="auto"/>
            </w:tcBorders>
            <w:shd w:val="clear" w:color="auto" w:fill="auto"/>
            <w:vAlign w:val="center"/>
            <w:hideMark/>
          </w:tcPr>
          <w:p w14:paraId="3B352320"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Spłukanie powierzchni wodą</w:t>
            </w:r>
            <w:r w:rsidRPr="00321658">
              <w:rPr>
                <w:rFonts w:ascii="Calibri" w:hAnsi="Calibri" w:cs="Calibri"/>
                <w:sz w:val="16"/>
                <w:szCs w:val="16"/>
                <w:lang w:eastAsia="zh-CN"/>
              </w:rPr>
              <w:br/>
              <w:t>- Oczyszczenie stanowiska pracy i dróg dojścia</w:t>
            </w:r>
            <w:r w:rsidRPr="00321658">
              <w:rPr>
                <w:rFonts w:ascii="Calibri" w:hAnsi="Calibri" w:cs="Calibri"/>
                <w:sz w:val="16"/>
                <w:szCs w:val="16"/>
                <w:lang w:eastAsia="zh-CN"/>
              </w:rPr>
              <w:br/>
              <w:t>- Bieżące utrzymywanie porządku  w miejscu pracy</w:t>
            </w:r>
            <w:r w:rsidRPr="00321658">
              <w:rPr>
                <w:rFonts w:ascii="Calibri" w:hAnsi="Calibri" w:cs="Calibri"/>
                <w:sz w:val="16"/>
                <w:szCs w:val="16"/>
                <w:lang w:eastAsia="zh-CN"/>
              </w:rPr>
              <w:br/>
              <w:t>- Buty ochronne za kostkę</w:t>
            </w:r>
            <w:r w:rsidRPr="00321658">
              <w:rPr>
                <w:rFonts w:ascii="Calibri" w:hAnsi="Calibri" w:cs="Calibri"/>
                <w:sz w:val="16"/>
                <w:szCs w:val="16"/>
                <w:lang w:eastAsia="zh-CN"/>
              </w:rPr>
              <w:br/>
              <w:t>- Obuwie ochronne z podeszwą antypoślizgową</w:t>
            </w:r>
          </w:p>
        </w:tc>
      </w:tr>
      <w:tr w:rsidR="00321658" w:rsidRPr="00321658" w14:paraId="63065C72" w14:textId="77777777" w:rsidTr="00421A53">
        <w:trPr>
          <w:trHeight w:val="263"/>
        </w:trPr>
        <w:tc>
          <w:tcPr>
            <w:tcW w:w="0" w:type="auto"/>
            <w:vMerge/>
            <w:tcBorders>
              <w:top w:val="nil"/>
              <w:left w:val="single" w:sz="4" w:space="0" w:color="auto"/>
              <w:bottom w:val="nil"/>
              <w:right w:val="nil"/>
            </w:tcBorders>
            <w:vAlign w:val="center"/>
            <w:hideMark/>
          </w:tcPr>
          <w:p w14:paraId="6355D5BF" w14:textId="77777777" w:rsidR="003910D9" w:rsidRPr="00321658" w:rsidRDefault="003910D9" w:rsidP="003910D9">
            <w:pPr>
              <w:rPr>
                <w:rFonts w:ascii="Calibri" w:hAnsi="Calibri" w:cs="Calibri"/>
                <w:b/>
                <w:bCs/>
                <w:sz w:val="16"/>
                <w:szCs w:val="16"/>
                <w:lang w:eastAsia="zh-CN"/>
              </w:rPr>
            </w:pPr>
          </w:p>
        </w:tc>
        <w:tc>
          <w:tcPr>
            <w:tcW w:w="0" w:type="auto"/>
            <w:gridSpan w:val="4"/>
            <w:tcBorders>
              <w:top w:val="nil"/>
              <w:left w:val="single" w:sz="4" w:space="0" w:color="auto"/>
              <w:bottom w:val="single" w:sz="4" w:space="0" w:color="auto"/>
              <w:right w:val="nil"/>
            </w:tcBorders>
            <w:shd w:val="clear" w:color="000000" w:fill="D9D9D9"/>
            <w:noWrap/>
            <w:vAlign w:val="center"/>
            <w:hideMark/>
          </w:tcPr>
          <w:p w14:paraId="6EF5E7B6" w14:textId="61B5FC8E" w:rsidR="003910D9" w:rsidRPr="00321658" w:rsidRDefault="003910D9" w:rsidP="003910D9">
            <w:pPr>
              <w:rPr>
                <w:rFonts w:ascii="Calibri" w:hAnsi="Calibri" w:cs="Calibri"/>
                <w:sz w:val="16"/>
                <w:szCs w:val="16"/>
                <w:u w:val="single"/>
                <w:lang w:eastAsia="zh-CN"/>
              </w:rPr>
            </w:pPr>
            <w:r w:rsidRPr="00321658">
              <w:rPr>
                <w:rFonts w:ascii="Calibri" w:hAnsi="Calibri" w:cs="Calibri"/>
                <w:sz w:val="16"/>
                <w:szCs w:val="16"/>
                <w:u w:val="single"/>
                <w:lang w:eastAsia="zh-CN"/>
              </w:rPr>
              <w:t>[link do szczegółowych informacji]</w:t>
            </w:r>
          </w:p>
        </w:tc>
        <w:tc>
          <w:tcPr>
            <w:tcW w:w="0" w:type="auto"/>
            <w:gridSpan w:val="3"/>
            <w:tcBorders>
              <w:top w:val="nil"/>
              <w:left w:val="nil"/>
              <w:bottom w:val="single" w:sz="4" w:space="0" w:color="auto"/>
              <w:right w:val="nil"/>
            </w:tcBorders>
            <w:shd w:val="clear" w:color="000000" w:fill="D9D9D9"/>
            <w:vAlign w:val="bottom"/>
            <w:hideMark/>
          </w:tcPr>
          <w:p w14:paraId="6AC728ED"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[szybka podpowiedź]</w:t>
            </w:r>
          </w:p>
        </w:tc>
        <w:tc>
          <w:tcPr>
            <w:tcW w:w="0" w:type="auto"/>
            <w:gridSpan w:val="10"/>
            <w:vMerge/>
            <w:tcBorders>
              <w:top w:val="single" w:sz="4" w:space="0" w:color="auto"/>
              <w:left w:val="nil"/>
              <w:bottom w:val="nil"/>
              <w:right w:val="single" w:sz="4" w:space="0" w:color="auto"/>
            </w:tcBorders>
            <w:vAlign w:val="center"/>
            <w:hideMark/>
          </w:tcPr>
          <w:p w14:paraId="7579F704" w14:textId="77777777" w:rsidR="003910D9" w:rsidRPr="00321658" w:rsidRDefault="003910D9" w:rsidP="003910D9">
            <w:pPr>
              <w:rPr>
                <w:rFonts w:ascii="Calibri" w:hAnsi="Calibri" w:cs="Calibri"/>
                <w:sz w:val="16"/>
                <w:szCs w:val="16"/>
                <w:lang w:eastAsia="zh-CN"/>
              </w:rPr>
            </w:pPr>
          </w:p>
        </w:tc>
      </w:tr>
      <w:tr w:rsidR="00321658" w:rsidRPr="00321658" w14:paraId="57D7625A" w14:textId="77777777" w:rsidTr="003910D9">
        <w:trPr>
          <w:trHeight w:val="1560"/>
        </w:trPr>
        <w:tc>
          <w:tcPr>
            <w:tcW w:w="0" w:type="auto"/>
            <w:vMerge/>
            <w:tcBorders>
              <w:top w:val="nil"/>
              <w:left w:val="single" w:sz="4" w:space="0" w:color="auto"/>
              <w:bottom w:val="nil"/>
              <w:right w:val="single" w:sz="4" w:space="0" w:color="auto"/>
            </w:tcBorders>
            <w:vAlign w:val="center"/>
            <w:hideMark/>
          </w:tcPr>
          <w:p w14:paraId="06157555" w14:textId="77777777" w:rsidR="003910D9" w:rsidRPr="00321658" w:rsidRDefault="003910D9" w:rsidP="003910D9">
            <w:pPr>
              <w:rPr>
                <w:rFonts w:ascii="Calibri" w:hAnsi="Calibri" w:cs="Calibri"/>
                <w:b/>
                <w:bCs/>
                <w:sz w:val="16"/>
                <w:szCs w:val="16"/>
                <w:lang w:eastAsia="zh-CN"/>
              </w:rPr>
            </w:pPr>
          </w:p>
        </w:tc>
        <w:tc>
          <w:tcPr>
            <w:tcW w:w="0" w:type="auto"/>
            <w:gridSpan w:val="7"/>
            <w:tcBorders>
              <w:top w:val="nil"/>
              <w:left w:val="single" w:sz="4" w:space="0" w:color="auto"/>
              <w:bottom w:val="nil"/>
              <w:right w:val="nil"/>
            </w:tcBorders>
            <w:shd w:val="clear" w:color="auto" w:fill="auto"/>
            <w:noWrap/>
            <w:vAlign w:val="bottom"/>
            <w:hideMark/>
          </w:tcPr>
          <w:p w14:paraId="0042F149" w14:textId="3A4C77B9" w:rsidR="003910D9" w:rsidRPr="00321658" w:rsidRDefault="003910D9" w:rsidP="003910D9">
            <w:pPr>
              <w:rPr>
                <w:rFonts w:ascii="Calibri" w:hAnsi="Calibri" w:cs="Calibri"/>
                <w:sz w:val="16"/>
                <w:szCs w:val="16"/>
                <w:lang w:eastAsia="zh-CN"/>
              </w:rPr>
            </w:pPr>
          </w:p>
          <w:tbl>
            <w:tblPr>
              <w:tblW w:w="0" w:type="auto"/>
              <w:tblCellSpacing w:w="0" w:type="dxa"/>
              <w:tblCellMar>
                <w:left w:w="0" w:type="dxa"/>
                <w:right w:w="0" w:type="dxa"/>
              </w:tblCellMar>
              <w:tblLook w:val="04A0" w:firstRow="1" w:lastRow="0" w:firstColumn="1" w:lastColumn="0" w:noHBand="0" w:noVBand="1"/>
            </w:tblPr>
            <w:tblGrid>
              <w:gridCol w:w="3555"/>
            </w:tblGrid>
            <w:tr w:rsidR="00321658" w:rsidRPr="00321658" w14:paraId="6232D26F" w14:textId="77777777">
              <w:trPr>
                <w:trHeight w:val="1560"/>
                <w:tblCellSpacing w:w="0" w:type="dxa"/>
              </w:trPr>
              <w:tc>
                <w:tcPr>
                  <w:tcW w:w="6200" w:type="dxa"/>
                  <w:tcBorders>
                    <w:top w:val="single" w:sz="4" w:space="0" w:color="auto"/>
                    <w:left w:val="single" w:sz="4" w:space="0" w:color="auto"/>
                    <w:bottom w:val="nil"/>
                    <w:right w:val="nil"/>
                  </w:tcBorders>
                  <w:shd w:val="clear" w:color="000000" w:fill="D9D9D9"/>
                  <w:vAlign w:val="center"/>
                  <w:hideMark/>
                </w:tcPr>
                <w:p w14:paraId="232F21DD"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xml:space="preserve">       </w:t>
                  </w:r>
                  <w:r w:rsidRPr="00321658">
                    <w:rPr>
                      <w:rFonts w:ascii="Calibri" w:hAnsi="Calibri" w:cs="Calibri"/>
                      <w:b/>
                      <w:bCs/>
                      <w:sz w:val="16"/>
                      <w:szCs w:val="16"/>
                      <w:lang w:eastAsia="zh-CN"/>
                    </w:rPr>
                    <w:t xml:space="preserve">4.4. </w:t>
                  </w:r>
                  <w:r w:rsidRPr="00321658">
                    <w:rPr>
                      <w:rFonts w:ascii="Calibri" w:hAnsi="Calibri" w:cs="Calibri"/>
                      <w:sz w:val="16"/>
                      <w:szCs w:val="16"/>
                      <w:lang w:eastAsia="zh-CN"/>
                    </w:rPr>
                    <w:t>Spadające elementy</w:t>
                  </w:r>
                </w:p>
              </w:tc>
            </w:tr>
          </w:tbl>
          <w:p w14:paraId="52BFC88F" w14:textId="77777777" w:rsidR="003910D9" w:rsidRPr="00321658" w:rsidRDefault="003910D9" w:rsidP="003910D9">
            <w:pPr>
              <w:rPr>
                <w:rFonts w:ascii="Calibri" w:hAnsi="Calibri" w:cs="Calibri"/>
                <w:sz w:val="16"/>
                <w:szCs w:val="16"/>
                <w:lang w:eastAsia="zh-CN"/>
              </w:rPr>
            </w:pPr>
          </w:p>
        </w:tc>
        <w:tc>
          <w:tcPr>
            <w:tcW w:w="0" w:type="auto"/>
            <w:gridSpan w:val="10"/>
            <w:vMerge w:val="restart"/>
            <w:tcBorders>
              <w:top w:val="single" w:sz="4" w:space="0" w:color="auto"/>
              <w:left w:val="nil"/>
              <w:bottom w:val="nil"/>
              <w:right w:val="single" w:sz="4" w:space="0" w:color="auto"/>
            </w:tcBorders>
            <w:shd w:val="clear" w:color="auto" w:fill="auto"/>
            <w:vAlign w:val="center"/>
            <w:hideMark/>
          </w:tcPr>
          <w:p w14:paraId="227E06CB"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Zakaz przebywania / przechodzenia pod podwieszonymi ładunkami</w:t>
            </w:r>
            <w:r w:rsidRPr="00321658">
              <w:rPr>
                <w:rFonts w:ascii="Calibri" w:hAnsi="Calibri" w:cs="Calibri"/>
                <w:sz w:val="16"/>
                <w:szCs w:val="16"/>
                <w:lang w:eastAsia="zh-CN"/>
              </w:rPr>
              <w:br/>
              <w:t>- Podwieszanie ładunków do infrastruktury - konieczne uzgodnienie z obsługą rejonu</w:t>
            </w:r>
            <w:r w:rsidRPr="00321658">
              <w:rPr>
                <w:rFonts w:ascii="Calibri" w:hAnsi="Calibri" w:cs="Calibri"/>
                <w:sz w:val="16"/>
                <w:szCs w:val="16"/>
                <w:lang w:eastAsia="zh-CN"/>
              </w:rPr>
              <w:br/>
              <w:t>- Wygordzenie strefy pod podwieszonym ładunkiem</w:t>
            </w:r>
            <w:r w:rsidRPr="00321658">
              <w:rPr>
                <w:rFonts w:ascii="Calibri" w:hAnsi="Calibri" w:cs="Calibri"/>
                <w:sz w:val="16"/>
                <w:szCs w:val="16"/>
                <w:lang w:eastAsia="zh-CN"/>
              </w:rPr>
              <w:br/>
              <w:t>- Zakaz przechodzenia w świetle luku transportu pionowego (oznakowany żółto - czarnymi pasami)</w:t>
            </w:r>
            <w:r w:rsidRPr="00321658">
              <w:rPr>
                <w:rFonts w:ascii="Calibri" w:hAnsi="Calibri" w:cs="Calibri"/>
                <w:sz w:val="16"/>
                <w:szCs w:val="16"/>
                <w:lang w:eastAsia="zh-CN"/>
              </w:rPr>
              <w:br/>
              <w:t>- Prace na sąsiadujących poziomach - zabezpieczenie przed upadkiem materiałów bądź wyznaczenie osoby koordynującej</w:t>
            </w:r>
            <w:r w:rsidRPr="00321658">
              <w:rPr>
                <w:rFonts w:ascii="Calibri" w:hAnsi="Calibri" w:cs="Calibri"/>
                <w:sz w:val="16"/>
                <w:szCs w:val="16"/>
                <w:lang w:eastAsia="zh-CN"/>
              </w:rPr>
              <w:br/>
              <w:t>- Rękawice robocze</w:t>
            </w:r>
          </w:p>
        </w:tc>
      </w:tr>
      <w:tr w:rsidR="00321658" w:rsidRPr="00321658" w14:paraId="71114C26" w14:textId="77777777" w:rsidTr="00421A53">
        <w:trPr>
          <w:trHeight w:val="263"/>
        </w:trPr>
        <w:tc>
          <w:tcPr>
            <w:tcW w:w="0" w:type="auto"/>
            <w:vMerge/>
            <w:tcBorders>
              <w:top w:val="nil"/>
              <w:left w:val="single" w:sz="4" w:space="0" w:color="auto"/>
              <w:bottom w:val="nil"/>
              <w:right w:val="nil"/>
            </w:tcBorders>
            <w:vAlign w:val="center"/>
            <w:hideMark/>
          </w:tcPr>
          <w:p w14:paraId="7CE4F0E8" w14:textId="77777777" w:rsidR="003910D9" w:rsidRPr="00321658" w:rsidRDefault="003910D9" w:rsidP="003910D9">
            <w:pPr>
              <w:rPr>
                <w:rFonts w:ascii="Calibri" w:hAnsi="Calibri" w:cs="Calibri"/>
                <w:b/>
                <w:bCs/>
                <w:sz w:val="16"/>
                <w:szCs w:val="16"/>
                <w:lang w:eastAsia="zh-CN"/>
              </w:rPr>
            </w:pPr>
          </w:p>
        </w:tc>
        <w:tc>
          <w:tcPr>
            <w:tcW w:w="0" w:type="auto"/>
            <w:gridSpan w:val="4"/>
            <w:tcBorders>
              <w:top w:val="nil"/>
              <w:left w:val="single" w:sz="4" w:space="0" w:color="auto"/>
              <w:bottom w:val="single" w:sz="4" w:space="0" w:color="auto"/>
              <w:right w:val="nil"/>
            </w:tcBorders>
            <w:shd w:val="clear" w:color="000000" w:fill="D9D9D9"/>
            <w:noWrap/>
            <w:vAlign w:val="center"/>
            <w:hideMark/>
          </w:tcPr>
          <w:p w14:paraId="75FAE8CB" w14:textId="024BD2F4" w:rsidR="003910D9" w:rsidRPr="00321658" w:rsidRDefault="003910D9" w:rsidP="003910D9">
            <w:pPr>
              <w:rPr>
                <w:rFonts w:ascii="Calibri" w:hAnsi="Calibri" w:cs="Calibri"/>
                <w:sz w:val="16"/>
                <w:szCs w:val="16"/>
                <w:u w:val="single"/>
                <w:lang w:eastAsia="zh-CN"/>
              </w:rPr>
            </w:pPr>
            <w:r w:rsidRPr="00321658">
              <w:rPr>
                <w:rFonts w:ascii="Calibri" w:hAnsi="Calibri" w:cs="Calibri"/>
                <w:sz w:val="16"/>
                <w:szCs w:val="16"/>
                <w:u w:val="single"/>
                <w:lang w:eastAsia="zh-CN"/>
              </w:rPr>
              <w:t>[link do szczegółowych informacji]</w:t>
            </w:r>
          </w:p>
        </w:tc>
        <w:tc>
          <w:tcPr>
            <w:tcW w:w="0" w:type="auto"/>
            <w:gridSpan w:val="3"/>
            <w:tcBorders>
              <w:top w:val="nil"/>
              <w:left w:val="nil"/>
              <w:bottom w:val="single" w:sz="4" w:space="0" w:color="auto"/>
              <w:right w:val="nil"/>
            </w:tcBorders>
            <w:shd w:val="clear" w:color="000000" w:fill="D9D9D9"/>
            <w:vAlign w:val="bottom"/>
            <w:hideMark/>
          </w:tcPr>
          <w:p w14:paraId="35C19EF8"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[szybka podpowiedź]</w:t>
            </w:r>
          </w:p>
        </w:tc>
        <w:tc>
          <w:tcPr>
            <w:tcW w:w="0" w:type="auto"/>
            <w:gridSpan w:val="10"/>
            <w:vMerge/>
            <w:tcBorders>
              <w:top w:val="single" w:sz="4" w:space="0" w:color="auto"/>
              <w:left w:val="nil"/>
              <w:bottom w:val="nil"/>
              <w:right w:val="single" w:sz="4" w:space="0" w:color="auto"/>
            </w:tcBorders>
            <w:vAlign w:val="center"/>
            <w:hideMark/>
          </w:tcPr>
          <w:p w14:paraId="5FFC673C" w14:textId="77777777" w:rsidR="003910D9" w:rsidRPr="00321658" w:rsidRDefault="003910D9" w:rsidP="003910D9">
            <w:pPr>
              <w:rPr>
                <w:rFonts w:ascii="Calibri" w:hAnsi="Calibri" w:cs="Calibri"/>
                <w:sz w:val="16"/>
                <w:szCs w:val="16"/>
                <w:lang w:eastAsia="zh-CN"/>
              </w:rPr>
            </w:pPr>
          </w:p>
        </w:tc>
      </w:tr>
      <w:tr w:rsidR="00321658" w:rsidRPr="00321658" w14:paraId="1A6CAB47" w14:textId="77777777" w:rsidTr="003910D9">
        <w:trPr>
          <w:trHeight w:val="15"/>
        </w:trPr>
        <w:tc>
          <w:tcPr>
            <w:tcW w:w="0" w:type="auto"/>
            <w:vMerge w:val="restart"/>
            <w:tcBorders>
              <w:top w:val="nil"/>
              <w:left w:val="single" w:sz="4" w:space="0" w:color="auto"/>
              <w:bottom w:val="single" w:sz="8" w:space="0" w:color="000000"/>
              <w:right w:val="single" w:sz="4" w:space="0" w:color="auto"/>
            </w:tcBorders>
            <w:shd w:val="clear" w:color="000000" w:fill="548235"/>
            <w:noWrap/>
            <w:textDirection w:val="btLr"/>
            <w:vAlign w:val="center"/>
            <w:hideMark/>
          </w:tcPr>
          <w:p w14:paraId="3FA34876"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5. Inne zagrożenia</w:t>
            </w:r>
          </w:p>
        </w:tc>
        <w:tc>
          <w:tcPr>
            <w:tcW w:w="0" w:type="auto"/>
            <w:tcBorders>
              <w:top w:val="nil"/>
              <w:left w:val="nil"/>
              <w:bottom w:val="nil"/>
              <w:right w:val="nil"/>
            </w:tcBorders>
            <w:shd w:val="clear" w:color="000000" w:fill="D9D9D9"/>
            <w:vAlign w:val="bottom"/>
            <w:hideMark/>
          </w:tcPr>
          <w:p w14:paraId="761FBE0A"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nil"/>
            </w:tcBorders>
            <w:shd w:val="clear" w:color="000000" w:fill="D9D9D9"/>
            <w:vAlign w:val="bottom"/>
            <w:hideMark/>
          </w:tcPr>
          <w:p w14:paraId="3ACA8A68"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nil"/>
              <w:left w:val="nil"/>
              <w:bottom w:val="nil"/>
              <w:right w:val="nil"/>
            </w:tcBorders>
            <w:shd w:val="clear" w:color="000000" w:fill="D9D9D9"/>
            <w:vAlign w:val="bottom"/>
            <w:hideMark/>
          </w:tcPr>
          <w:p w14:paraId="072C8C87"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204" w:type="dxa"/>
            <w:tcBorders>
              <w:top w:val="nil"/>
              <w:left w:val="nil"/>
              <w:bottom w:val="nil"/>
              <w:right w:val="nil"/>
            </w:tcBorders>
            <w:shd w:val="clear" w:color="000000" w:fill="D9D9D9"/>
            <w:vAlign w:val="bottom"/>
            <w:hideMark/>
          </w:tcPr>
          <w:p w14:paraId="5317DB3A"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630" w:type="dxa"/>
            <w:tcBorders>
              <w:top w:val="nil"/>
              <w:left w:val="nil"/>
              <w:bottom w:val="nil"/>
              <w:right w:val="nil"/>
            </w:tcBorders>
            <w:shd w:val="clear" w:color="000000" w:fill="D9D9D9"/>
            <w:vAlign w:val="bottom"/>
            <w:hideMark/>
          </w:tcPr>
          <w:p w14:paraId="55422526"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nil"/>
            </w:tcBorders>
            <w:shd w:val="clear" w:color="000000" w:fill="D9D9D9"/>
            <w:vAlign w:val="bottom"/>
            <w:hideMark/>
          </w:tcPr>
          <w:p w14:paraId="6597FDEA"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nil"/>
            </w:tcBorders>
            <w:shd w:val="clear" w:color="000000" w:fill="D9D9D9"/>
            <w:vAlign w:val="bottom"/>
            <w:hideMark/>
          </w:tcPr>
          <w:p w14:paraId="12F4F56B"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nil"/>
            </w:tcBorders>
            <w:shd w:val="clear" w:color="000000" w:fill="D9D9D9"/>
            <w:vAlign w:val="bottom"/>
            <w:hideMark/>
          </w:tcPr>
          <w:p w14:paraId="5A77C391"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0" w:type="auto"/>
            <w:tcBorders>
              <w:top w:val="nil"/>
              <w:left w:val="nil"/>
              <w:bottom w:val="nil"/>
              <w:right w:val="nil"/>
            </w:tcBorders>
            <w:shd w:val="clear" w:color="000000" w:fill="D9D9D9"/>
            <w:vAlign w:val="bottom"/>
            <w:hideMark/>
          </w:tcPr>
          <w:p w14:paraId="3F966645"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1162" w:type="dxa"/>
            <w:tcBorders>
              <w:top w:val="nil"/>
              <w:left w:val="nil"/>
              <w:bottom w:val="nil"/>
              <w:right w:val="nil"/>
            </w:tcBorders>
            <w:shd w:val="clear" w:color="000000" w:fill="D9D9D9"/>
            <w:vAlign w:val="bottom"/>
            <w:hideMark/>
          </w:tcPr>
          <w:p w14:paraId="07DE41AE"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 </w:t>
            </w:r>
          </w:p>
        </w:tc>
        <w:tc>
          <w:tcPr>
            <w:tcW w:w="334" w:type="dxa"/>
            <w:tcBorders>
              <w:top w:val="nil"/>
              <w:left w:val="nil"/>
              <w:bottom w:val="nil"/>
              <w:right w:val="nil"/>
            </w:tcBorders>
            <w:shd w:val="clear" w:color="auto" w:fill="auto"/>
            <w:vAlign w:val="center"/>
            <w:hideMark/>
          </w:tcPr>
          <w:p w14:paraId="748A772A" w14:textId="77777777" w:rsidR="003910D9" w:rsidRPr="00321658" w:rsidRDefault="003910D9" w:rsidP="003910D9">
            <w:pPr>
              <w:jc w:val="right"/>
              <w:rPr>
                <w:rFonts w:ascii="Calibri" w:hAnsi="Calibri" w:cs="Calibri"/>
                <w:sz w:val="16"/>
                <w:szCs w:val="16"/>
                <w:lang w:eastAsia="zh-CN"/>
              </w:rPr>
            </w:pPr>
          </w:p>
        </w:tc>
        <w:tc>
          <w:tcPr>
            <w:tcW w:w="0" w:type="auto"/>
            <w:tcBorders>
              <w:top w:val="nil"/>
              <w:left w:val="nil"/>
              <w:bottom w:val="nil"/>
              <w:right w:val="nil"/>
            </w:tcBorders>
            <w:shd w:val="clear" w:color="auto" w:fill="auto"/>
            <w:vAlign w:val="center"/>
            <w:hideMark/>
          </w:tcPr>
          <w:p w14:paraId="7F0A86FB" w14:textId="77777777" w:rsidR="003910D9" w:rsidRPr="00321658" w:rsidRDefault="003910D9" w:rsidP="003910D9">
            <w:pPr>
              <w:rPr>
                <w:sz w:val="16"/>
                <w:szCs w:val="16"/>
                <w:lang w:eastAsia="zh-CN"/>
              </w:rPr>
            </w:pPr>
          </w:p>
        </w:tc>
        <w:tc>
          <w:tcPr>
            <w:tcW w:w="0" w:type="auto"/>
            <w:tcBorders>
              <w:top w:val="nil"/>
              <w:left w:val="nil"/>
              <w:bottom w:val="nil"/>
              <w:right w:val="nil"/>
            </w:tcBorders>
            <w:shd w:val="clear" w:color="auto" w:fill="auto"/>
            <w:vAlign w:val="center"/>
            <w:hideMark/>
          </w:tcPr>
          <w:p w14:paraId="51E94DC8" w14:textId="77777777" w:rsidR="003910D9" w:rsidRPr="00321658" w:rsidRDefault="003910D9" w:rsidP="003910D9">
            <w:pPr>
              <w:rPr>
                <w:sz w:val="16"/>
                <w:szCs w:val="16"/>
                <w:lang w:eastAsia="zh-CN"/>
              </w:rPr>
            </w:pPr>
          </w:p>
        </w:tc>
        <w:tc>
          <w:tcPr>
            <w:tcW w:w="0" w:type="auto"/>
            <w:tcBorders>
              <w:top w:val="nil"/>
              <w:left w:val="nil"/>
              <w:bottom w:val="nil"/>
              <w:right w:val="nil"/>
            </w:tcBorders>
            <w:shd w:val="clear" w:color="auto" w:fill="auto"/>
            <w:vAlign w:val="center"/>
            <w:hideMark/>
          </w:tcPr>
          <w:p w14:paraId="7E59E292" w14:textId="77777777" w:rsidR="003910D9" w:rsidRPr="00321658" w:rsidRDefault="003910D9" w:rsidP="003910D9">
            <w:pPr>
              <w:rPr>
                <w:sz w:val="16"/>
                <w:szCs w:val="16"/>
                <w:lang w:eastAsia="zh-CN"/>
              </w:rPr>
            </w:pPr>
          </w:p>
        </w:tc>
        <w:tc>
          <w:tcPr>
            <w:tcW w:w="0" w:type="auto"/>
            <w:tcBorders>
              <w:top w:val="nil"/>
              <w:left w:val="nil"/>
              <w:bottom w:val="nil"/>
              <w:right w:val="nil"/>
            </w:tcBorders>
            <w:shd w:val="clear" w:color="auto" w:fill="auto"/>
            <w:vAlign w:val="center"/>
            <w:hideMark/>
          </w:tcPr>
          <w:p w14:paraId="5955F0FA" w14:textId="77777777" w:rsidR="003910D9" w:rsidRPr="00321658" w:rsidRDefault="003910D9" w:rsidP="003910D9">
            <w:pPr>
              <w:rPr>
                <w:sz w:val="16"/>
                <w:szCs w:val="16"/>
                <w:lang w:eastAsia="zh-CN"/>
              </w:rPr>
            </w:pPr>
          </w:p>
        </w:tc>
        <w:tc>
          <w:tcPr>
            <w:tcW w:w="0" w:type="auto"/>
            <w:tcBorders>
              <w:top w:val="nil"/>
              <w:left w:val="nil"/>
              <w:bottom w:val="nil"/>
              <w:right w:val="single" w:sz="4" w:space="0" w:color="auto"/>
            </w:tcBorders>
            <w:shd w:val="clear" w:color="auto" w:fill="auto"/>
            <w:vAlign w:val="center"/>
            <w:hideMark/>
          </w:tcPr>
          <w:p w14:paraId="510A7D10"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65D6809D" w14:textId="77777777" w:rsidTr="00421A53">
        <w:trPr>
          <w:trHeight w:val="2018"/>
        </w:trPr>
        <w:tc>
          <w:tcPr>
            <w:tcW w:w="0" w:type="auto"/>
            <w:vMerge/>
            <w:tcBorders>
              <w:top w:val="nil"/>
              <w:left w:val="single" w:sz="4" w:space="0" w:color="auto"/>
              <w:bottom w:val="single" w:sz="8" w:space="0" w:color="000000"/>
              <w:right w:val="single" w:sz="4" w:space="0" w:color="auto"/>
            </w:tcBorders>
            <w:vAlign w:val="center"/>
            <w:hideMark/>
          </w:tcPr>
          <w:p w14:paraId="55F37BD0" w14:textId="77777777" w:rsidR="003910D9" w:rsidRPr="00321658" w:rsidRDefault="003910D9" w:rsidP="003910D9">
            <w:pPr>
              <w:rPr>
                <w:rFonts w:ascii="Calibri" w:hAnsi="Calibri" w:cs="Calibri"/>
                <w:b/>
                <w:bCs/>
                <w:sz w:val="16"/>
                <w:szCs w:val="16"/>
                <w:lang w:eastAsia="zh-CN"/>
              </w:rPr>
            </w:pPr>
          </w:p>
        </w:tc>
        <w:tc>
          <w:tcPr>
            <w:tcW w:w="0" w:type="auto"/>
            <w:gridSpan w:val="7"/>
            <w:tcBorders>
              <w:top w:val="nil"/>
              <w:left w:val="nil"/>
              <w:bottom w:val="nil"/>
              <w:right w:val="nil"/>
            </w:tcBorders>
            <w:shd w:val="clear" w:color="auto" w:fill="auto"/>
            <w:noWrap/>
            <w:vAlign w:val="bottom"/>
            <w:hideMark/>
          </w:tcPr>
          <w:p w14:paraId="78E1BD2A" w14:textId="7EA85231" w:rsidR="003910D9" w:rsidRPr="00321658" w:rsidRDefault="003910D9" w:rsidP="003910D9">
            <w:pPr>
              <w:rPr>
                <w:rFonts w:ascii="Calibri" w:hAnsi="Calibri" w:cs="Calibri"/>
                <w:sz w:val="16"/>
                <w:szCs w:val="16"/>
                <w:lang w:eastAsia="zh-CN"/>
              </w:rPr>
            </w:pPr>
          </w:p>
          <w:tbl>
            <w:tblPr>
              <w:tblW w:w="0" w:type="auto"/>
              <w:tblCellSpacing w:w="0" w:type="dxa"/>
              <w:tblCellMar>
                <w:left w:w="0" w:type="dxa"/>
                <w:right w:w="0" w:type="dxa"/>
              </w:tblCellMar>
              <w:tblLook w:val="04A0" w:firstRow="1" w:lastRow="0" w:firstColumn="1" w:lastColumn="0" w:noHBand="0" w:noVBand="1"/>
            </w:tblPr>
            <w:tblGrid>
              <w:gridCol w:w="3560"/>
            </w:tblGrid>
            <w:tr w:rsidR="00321658" w:rsidRPr="00321658" w14:paraId="6342A207" w14:textId="77777777">
              <w:trPr>
                <w:trHeight w:val="2018"/>
                <w:tblCellSpacing w:w="0" w:type="dxa"/>
              </w:trPr>
              <w:tc>
                <w:tcPr>
                  <w:tcW w:w="6200" w:type="dxa"/>
                  <w:tcBorders>
                    <w:top w:val="nil"/>
                    <w:left w:val="nil"/>
                    <w:bottom w:val="nil"/>
                    <w:right w:val="nil"/>
                  </w:tcBorders>
                  <w:shd w:val="clear" w:color="000000" w:fill="D9D9D9"/>
                  <w:vAlign w:val="center"/>
                  <w:hideMark/>
                </w:tcPr>
                <w:p w14:paraId="0722F5F6"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xml:space="preserve">       </w:t>
                  </w:r>
                  <w:r w:rsidRPr="00321658">
                    <w:rPr>
                      <w:rFonts w:ascii="Calibri" w:hAnsi="Calibri" w:cs="Calibri"/>
                      <w:b/>
                      <w:bCs/>
                      <w:sz w:val="16"/>
                      <w:szCs w:val="16"/>
                      <w:lang w:eastAsia="zh-CN"/>
                    </w:rPr>
                    <w:t xml:space="preserve">5.1. </w:t>
                  </w:r>
                  <w:r w:rsidRPr="00321658">
                    <w:rPr>
                      <w:rFonts w:ascii="Calibri" w:hAnsi="Calibri" w:cs="Calibri"/>
                      <w:sz w:val="16"/>
                      <w:szCs w:val="16"/>
                      <w:lang w:eastAsia="zh-CN"/>
                    </w:rPr>
                    <w:t xml:space="preserve">Przestrzenie zamknięte </w:t>
                  </w:r>
                </w:p>
              </w:tc>
            </w:tr>
          </w:tbl>
          <w:p w14:paraId="0E4EC136" w14:textId="77777777" w:rsidR="003910D9" w:rsidRPr="00321658" w:rsidRDefault="003910D9" w:rsidP="003910D9">
            <w:pPr>
              <w:rPr>
                <w:rFonts w:ascii="Calibri" w:hAnsi="Calibri" w:cs="Calibri"/>
                <w:sz w:val="16"/>
                <w:szCs w:val="16"/>
                <w:lang w:eastAsia="zh-CN"/>
              </w:rPr>
            </w:pPr>
          </w:p>
        </w:tc>
        <w:tc>
          <w:tcPr>
            <w:tcW w:w="0" w:type="auto"/>
            <w:gridSpan w:val="10"/>
            <w:vMerge w:val="restart"/>
            <w:tcBorders>
              <w:top w:val="nil"/>
              <w:left w:val="nil"/>
              <w:bottom w:val="nil"/>
              <w:right w:val="single" w:sz="4" w:space="0" w:color="auto"/>
            </w:tcBorders>
            <w:shd w:val="clear" w:color="auto" w:fill="auto"/>
            <w:vAlign w:val="center"/>
            <w:hideMark/>
          </w:tcPr>
          <w:p w14:paraId="7E56DFD9"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Procedura energii zerowej</w:t>
            </w:r>
            <w:r w:rsidRPr="00321658">
              <w:rPr>
                <w:rFonts w:ascii="Calibri" w:hAnsi="Calibri" w:cs="Calibri"/>
                <w:sz w:val="16"/>
                <w:szCs w:val="16"/>
                <w:lang w:eastAsia="zh-CN"/>
              </w:rPr>
              <w:br/>
              <w:t>- Zezwolenie na prace w przestrzeni zamkniętej</w:t>
            </w:r>
            <w:r w:rsidRPr="00321658">
              <w:rPr>
                <w:rFonts w:ascii="Calibri" w:hAnsi="Calibri" w:cs="Calibri"/>
                <w:sz w:val="16"/>
                <w:szCs w:val="16"/>
                <w:lang w:eastAsia="zh-CN"/>
              </w:rPr>
              <w:br/>
              <w:t>- Przygotowanie do stosowania dodatkowej wentylacji mechanicznej</w:t>
            </w:r>
            <w:r w:rsidRPr="00321658">
              <w:rPr>
                <w:rFonts w:ascii="Calibri" w:hAnsi="Calibri" w:cs="Calibri"/>
                <w:sz w:val="16"/>
                <w:szCs w:val="16"/>
                <w:lang w:eastAsia="zh-CN"/>
              </w:rPr>
              <w:br/>
              <w:t>- Osoba asekurująca</w:t>
            </w:r>
            <w:r w:rsidRPr="00321658">
              <w:rPr>
                <w:rFonts w:ascii="Calibri" w:hAnsi="Calibri" w:cs="Calibri"/>
                <w:sz w:val="16"/>
                <w:szCs w:val="16"/>
                <w:lang w:eastAsia="zh-CN"/>
              </w:rPr>
              <w:br/>
              <w:t xml:space="preserve">- Zabezpiecznie włazów przed zamknięciem </w:t>
            </w:r>
            <w:r w:rsidRPr="00321658">
              <w:rPr>
                <w:rFonts w:ascii="Calibri" w:hAnsi="Calibri" w:cs="Calibri"/>
                <w:sz w:val="16"/>
                <w:szCs w:val="16"/>
                <w:lang w:eastAsia="zh-CN"/>
              </w:rPr>
              <w:br/>
              <w:t>- Detektor wielogazowy na każdym poziomie, na którym prowadzone są prace w przestrzeni zamkniętej</w:t>
            </w:r>
            <w:r w:rsidRPr="00321658">
              <w:rPr>
                <w:rFonts w:ascii="Calibri" w:hAnsi="Calibri" w:cs="Calibri"/>
                <w:sz w:val="16"/>
                <w:szCs w:val="16"/>
                <w:lang w:eastAsia="zh-CN"/>
              </w:rPr>
              <w:br/>
              <w:t>- Oświetlenie bezpieczne</w:t>
            </w:r>
            <w:r w:rsidRPr="00321658">
              <w:rPr>
                <w:rFonts w:ascii="Calibri" w:hAnsi="Calibri" w:cs="Calibri"/>
                <w:sz w:val="16"/>
                <w:szCs w:val="16"/>
                <w:lang w:eastAsia="zh-CN"/>
              </w:rPr>
              <w:br/>
              <w:t>- Szelki bezpieczeństwa</w:t>
            </w:r>
            <w:r w:rsidRPr="00321658">
              <w:rPr>
                <w:rFonts w:ascii="Calibri" w:hAnsi="Calibri" w:cs="Calibri"/>
                <w:sz w:val="16"/>
                <w:szCs w:val="16"/>
                <w:lang w:eastAsia="zh-CN"/>
              </w:rPr>
              <w:br/>
              <w:t>- Linka umocowana do szelek i wyprowadzona na zewnątrz przestrzeni</w:t>
            </w:r>
          </w:p>
        </w:tc>
      </w:tr>
      <w:tr w:rsidR="00321658" w:rsidRPr="00321658" w14:paraId="4CFD7561" w14:textId="77777777" w:rsidTr="00421A53">
        <w:trPr>
          <w:trHeight w:val="263"/>
        </w:trPr>
        <w:tc>
          <w:tcPr>
            <w:tcW w:w="0" w:type="auto"/>
            <w:vMerge/>
            <w:tcBorders>
              <w:top w:val="nil"/>
              <w:left w:val="single" w:sz="4" w:space="0" w:color="auto"/>
              <w:bottom w:val="single" w:sz="8" w:space="0" w:color="000000"/>
              <w:right w:val="single" w:sz="4" w:space="0" w:color="auto"/>
            </w:tcBorders>
            <w:vAlign w:val="center"/>
            <w:hideMark/>
          </w:tcPr>
          <w:p w14:paraId="7110FFBE" w14:textId="77777777" w:rsidR="003910D9" w:rsidRPr="00321658" w:rsidRDefault="003910D9" w:rsidP="003910D9">
            <w:pPr>
              <w:rPr>
                <w:rFonts w:ascii="Calibri" w:hAnsi="Calibri" w:cs="Calibri"/>
                <w:b/>
                <w:bCs/>
                <w:sz w:val="16"/>
                <w:szCs w:val="16"/>
                <w:lang w:eastAsia="zh-CN"/>
              </w:rPr>
            </w:pPr>
          </w:p>
        </w:tc>
        <w:tc>
          <w:tcPr>
            <w:tcW w:w="0" w:type="auto"/>
            <w:gridSpan w:val="4"/>
            <w:tcBorders>
              <w:top w:val="nil"/>
              <w:left w:val="nil"/>
              <w:bottom w:val="single" w:sz="4" w:space="0" w:color="auto"/>
              <w:right w:val="nil"/>
            </w:tcBorders>
            <w:shd w:val="clear" w:color="000000" w:fill="D9D9D9"/>
            <w:noWrap/>
            <w:vAlign w:val="center"/>
            <w:hideMark/>
          </w:tcPr>
          <w:p w14:paraId="34300DC4" w14:textId="0ECC82E9" w:rsidR="003910D9" w:rsidRPr="00321658" w:rsidRDefault="003910D9" w:rsidP="003910D9">
            <w:pPr>
              <w:rPr>
                <w:rFonts w:ascii="Calibri" w:hAnsi="Calibri" w:cs="Calibri"/>
                <w:sz w:val="16"/>
                <w:szCs w:val="16"/>
                <w:u w:val="single"/>
                <w:lang w:eastAsia="zh-CN"/>
              </w:rPr>
            </w:pPr>
            <w:r w:rsidRPr="00321658">
              <w:rPr>
                <w:rFonts w:ascii="Calibri" w:hAnsi="Calibri" w:cs="Calibri"/>
                <w:sz w:val="16"/>
                <w:szCs w:val="16"/>
                <w:u w:val="single"/>
                <w:lang w:eastAsia="zh-CN"/>
              </w:rPr>
              <w:t>[link do szczegółowych informacji]</w:t>
            </w:r>
          </w:p>
        </w:tc>
        <w:tc>
          <w:tcPr>
            <w:tcW w:w="0" w:type="auto"/>
            <w:gridSpan w:val="3"/>
            <w:tcBorders>
              <w:top w:val="nil"/>
              <w:left w:val="nil"/>
              <w:bottom w:val="single" w:sz="4" w:space="0" w:color="auto"/>
              <w:right w:val="nil"/>
            </w:tcBorders>
            <w:shd w:val="clear" w:color="000000" w:fill="D9D9D9"/>
            <w:vAlign w:val="bottom"/>
            <w:hideMark/>
          </w:tcPr>
          <w:p w14:paraId="328CE7DA"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[szybka podpowiedź]</w:t>
            </w:r>
          </w:p>
        </w:tc>
        <w:tc>
          <w:tcPr>
            <w:tcW w:w="0" w:type="auto"/>
            <w:gridSpan w:val="10"/>
            <w:vMerge/>
            <w:tcBorders>
              <w:top w:val="nil"/>
              <w:left w:val="nil"/>
              <w:bottom w:val="nil"/>
              <w:right w:val="single" w:sz="4" w:space="0" w:color="auto"/>
            </w:tcBorders>
            <w:vAlign w:val="center"/>
            <w:hideMark/>
          </w:tcPr>
          <w:p w14:paraId="62A77341" w14:textId="77777777" w:rsidR="003910D9" w:rsidRPr="00321658" w:rsidRDefault="003910D9" w:rsidP="003910D9">
            <w:pPr>
              <w:rPr>
                <w:rFonts w:ascii="Calibri" w:hAnsi="Calibri" w:cs="Calibri"/>
                <w:sz w:val="16"/>
                <w:szCs w:val="16"/>
                <w:lang w:eastAsia="zh-CN"/>
              </w:rPr>
            </w:pPr>
          </w:p>
        </w:tc>
      </w:tr>
      <w:tr w:rsidR="00321658" w:rsidRPr="00321658" w14:paraId="619B6B64" w14:textId="77777777" w:rsidTr="00421A53">
        <w:trPr>
          <w:trHeight w:val="1853"/>
        </w:trPr>
        <w:tc>
          <w:tcPr>
            <w:tcW w:w="0" w:type="auto"/>
            <w:vMerge/>
            <w:tcBorders>
              <w:top w:val="nil"/>
              <w:left w:val="single" w:sz="4" w:space="0" w:color="auto"/>
              <w:bottom w:val="single" w:sz="8" w:space="0" w:color="000000"/>
              <w:right w:val="single" w:sz="4" w:space="0" w:color="auto"/>
            </w:tcBorders>
            <w:vAlign w:val="center"/>
            <w:hideMark/>
          </w:tcPr>
          <w:p w14:paraId="328CF23D" w14:textId="77777777" w:rsidR="003910D9" w:rsidRPr="00321658" w:rsidRDefault="003910D9" w:rsidP="003910D9">
            <w:pPr>
              <w:rPr>
                <w:rFonts w:ascii="Calibri" w:hAnsi="Calibri" w:cs="Calibri"/>
                <w:b/>
                <w:bCs/>
                <w:sz w:val="16"/>
                <w:szCs w:val="16"/>
                <w:lang w:eastAsia="zh-CN"/>
              </w:rPr>
            </w:pPr>
          </w:p>
        </w:tc>
        <w:tc>
          <w:tcPr>
            <w:tcW w:w="0" w:type="auto"/>
            <w:gridSpan w:val="7"/>
            <w:tcBorders>
              <w:top w:val="nil"/>
              <w:left w:val="nil"/>
              <w:bottom w:val="nil"/>
              <w:right w:val="nil"/>
            </w:tcBorders>
            <w:shd w:val="clear" w:color="auto" w:fill="auto"/>
            <w:noWrap/>
            <w:vAlign w:val="bottom"/>
            <w:hideMark/>
          </w:tcPr>
          <w:p w14:paraId="6435EC7E" w14:textId="32DF25E5" w:rsidR="003910D9" w:rsidRPr="00321658" w:rsidRDefault="003910D9" w:rsidP="003910D9">
            <w:pPr>
              <w:rPr>
                <w:rFonts w:ascii="Calibri" w:hAnsi="Calibri" w:cs="Calibri"/>
                <w:sz w:val="16"/>
                <w:szCs w:val="16"/>
                <w:lang w:eastAsia="zh-CN"/>
              </w:rPr>
            </w:pPr>
          </w:p>
          <w:tbl>
            <w:tblPr>
              <w:tblW w:w="0" w:type="auto"/>
              <w:tblCellSpacing w:w="0" w:type="dxa"/>
              <w:tblCellMar>
                <w:left w:w="0" w:type="dxa"/>
                <w:right w:w="0" w:type="dxa"/>
              </w:tblCellMar>
              <w:tblLook w:val="04A0" w:firstRow="1" w:lastRow="0" w:firstColumn="1" w:lastColumn="0" w:noHBand="0" w:noVBand="1"/>
            </w:tblPr>
            <w:tblGrid>
              <w:gridCol w:w="3560"/>
            </w:tblGrid>
            <w:tr w:rsidR="00321658" w:rsidRPr="00321658" w14:paraId="40F08650" w14:textId="77777777">
              <w:trPr>
                <w:trHeight w:val="1853"/>
                <w:tblCellSpacing w:w="0" w:type="dxa"/>
              </w:trPr>
              <w:tc>
                <w:tcPr>
                  <w:tcW w:w="6200" w:type="dxa"/>
                  <w:tcBorders>
                    <w:top w:val="single" w:sz="4" w:space="0" w:color="auto"/>
                    <w:left w:val="nil"/>
                    <w:bottom w:val="nil"/>
                    <w:right w:val="nil"/>
                  </w:tcBorders>
                  <w:shd w:val="clear" w:color="000000" w:fill="D9D9D9"/>
                  <w:vAlign w:val="center"/>
                  <w:hideMark/>
                </w:tcPr>
                <w:p w14:paraId="03BE91EB" w14:textId="77777777" w:rsidR="003910D9" w:rsidRPr="00321658" w:rsidRDefault="003910D9" w:rsidP="003910D9">
                  <w:pPr>
                    <w:rPr>
                      <w:rFonts w:ascii="Calibri" w:hAnsi="Calibri" w:cs="Calibri"/>
                      <w:sz w:val="16"/>
                      <w:szCs w:val="16"/>
                      <w:lang w:eastAsia="zh-CN"/>
                    </w:rPr>
                  </w:pPr>
                  <w:r w:rsidRPr="00321658">
                    <w:rPr>
                      <w:rFonts w:ascii="Calibri" w:hAnsi="Calibri" w:cs="Calibri"/>
                      <w:b/>
                      <w:bCs/>
                      <w:sz w:val="16"/>
                      <w:szCs w:val="16"/>
                      <w:lang w:eastAsia="zh-CN"/>
                    </w:rPr>
                    <w:t xml:space="preserve">       5.2. </w:t>
                  </w:r>
                  <w:r w:rsidRPr="00321658">
                    <w:rPr>
                      <w:rFonts w:ascii="Calibri" w:hAnsi="Calibri" w:cs="Calibri"/>
                      <w:sz w:val="16"/>
                      <w:szCs w:val="16"/>
                      <w:lang w:eastAsia="zh-CN"/>
                    </w:rPr>
                    <w:t>Prace pożarowo niebezpieczne</w:t>
                  </w:r>
                </w:p>
              </w:tc>
            </w:tr>
          </w:tbl>
          <w:p w14:paraId="665D8FC4" w14:textId="77777777" w:rsidR="003910D9" w:rsidRPr="00321658" w:rsidRDefault="003910D9" w:rsidP="003910D9">
            <w:pPr>
              <w:rPr>
                <w:rFonts w:ascii="Calibri" w:hAnsi="Calibri" w:cs="Calibri"/>
                <w:sz w:val="16"/>
                <w:szCs w:val="16"/>
                <w:lang w:eastAsia="zh-CN"/>
              </w:rPr>
            </w:pPr>
          </w:p>
        </w:tc>
        <w:tc>
          <w:tcPr>
            <w:tcW w:w="0" w:type="auto"/>
            <w:gridSpan w:val="10"/>
            <w:vMerge w:val="restart"/>
            <w:tcBorders>
              <w:top w:val="single" w:sz="4" w:space="0" w:color="auto"/>
              <w:left w:val="nil"/>
              <w:bottom w:val="nil"/>
              <w:right w:val="single" w:sz="4" w:space="0" w:color="auto"/>
            </w:tcBorders>
            <w:shd w:val="clear" w:color="auto" w:fill="auto"/>
            <w:vAlign w:val="center"/>
            <w:hideMark/>
          </w:tcPr>
          <w:p w14:paraId="2E6130D7"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Zezwolenie na prace pożarowo niebezpieczne</w:t>
            </w:r>
            <w:r w:rsidRPr="00321658">
              <w:rPr>
                <w:rFonts w:ascii="Calibri" w:hAnsi="Calibri" w:cs="Calibri"/>
                <w:sz w:val="16"/>
                <w:szCs w:val="16"/>
                <w:lang w:eastAsia="zh-CN"/>
              </w:rPr>
              <w:br/>
              <w:t>- Pomiar wybuchowości przed rozpoczęciem pracy</w:t>
            </w:r>
            <w:r w:rsidRPr="00321658">
              <w:rPr>
                <w:rFonts w:ascii="Calibri" w:hAnsi="Calibri" w:cs="Calibri"/>
                <w:sz w:val="16"/>
                <w:szCs w:val="16"/>
                <w:lang w:eastAsia="zh-CN"/>
              </w:rPr>
              <w:br/>
              <w:t>- Detektor wielogazowy (dotyczy pracy przy instalacjach zagrożonych wybuchem, także mogących zawierać NaOH)</w:t>
            </w:r>
            <w:r w:rsidRPr="00321658">
              <w:rPr>
                <w:rFonts w:ascii="Calibri" w:hAnsi="Calibri" w:cs="Calibri"/>
                <w:sz w:val="16"/>
                <w:szCs w:val="16"/>
                <w:lang w:eastAsia="zh-CN"/>
              </w:rPr>
              <w:br/>
              <w:t>- Zabezpieczenie przed przenoszeniem iskier na sasiednie poziomy lub do sąsieiednich pomieszczeń</w:t>
            </w:r>
            <w:r w:rsidRPr="00321658">
              <w:rPr>
                <w:rFonts w:ascii="Calibri" w:hAnsi="Calibri" w:cs="Calibri"/>
                <w:sz w:val="16"/>
                <w:szCs w:val="16"/>
                <w:lang w:eastAsia="zh-CN"/>
              </w:rPr>
              <w:br/>
              <w:t>- Odzież trudnopalna z długimi rękawami</w:t>
            </w:r>
            <w:r w:rsidRPr="00321658">
              <w:rPr>
                <w:rFonts w:ascii="Calibri" w:hAnsi="Calibri" w:cs="Calibri"/>
                <w:sz w:val="16"/>
                <w:szCs w:val="16"/>
                <w:lang w:eastAsia="zh-CN"/>
              </w:rPr>
              <w:br/>
              <w:t>- Zakaz podłączania się do instalacji wody przeciwpożarowej bez zgody gospodarza obiektu</w:t>
            </w:r>
            <w:r w:rsidRPr="00321658">
              <w:rPr>
                <w:rFonts w:ascii="Calibri" w:hAnsi="Calibri" w:cs="Calibri"/>
                <w:sz w:val="16"/>
                <w:szCs w:val="16"/>
                <w:lang w:eastAsia="zh-CN"/>
              </w:rPr>
              <w:br/>
              <w:t>- Osoba asekurująca (jeśli konieczne - dodatkowe osoby asekurujące na innych poziomach)</w:t>
            </w:r>
            <w:r w:rsidRPr="00321658">
              <w:rPr>
                <w:rFonts w:ascii="Calibri" w:hAnsi="Calibri" w:cs="Calibri"/>
                <w:sz w:val="16"/>
                <w:szCs w:val="16"/>
                <w:lang w:eastAsia="zh-CN"/>
              </w:rPr>
              <w:br/>
              <w:t>- Przyłbica spawalnicza zintegrowana z kaskiem</w:t>
            </w:r>
          </w:p>
        </w:tc>
      </w:tr>
      <w:tr w:rsidR="00321658" w:rsidRPr="00321658" w14:paraId="12004F35" w14:textId="77777777" w:rsidTr="00421A53">
        <w:trPr>
          <w:trHeight w:val="263"/>
        </w:trPr>
        <w:tc>
          <w:tcPr>
            <w:tcW w:w="0" w:type="auto"/>
            <w:vMerge/>
            <w:tcBorders>
              <w:top w:val="nil"/>
              <w:left w:val="single" w:sz="4" w:space="0" w:color="auto"/>
              <w:bottom w:val="single" w:sz="8" w:space="0" w:color="000000"/>
              <w:right w:val="single" w:sz="4" w:space="0" w:color="auto"/>
            </w:tcBorders>
            <w:vAlign w:val="center"/>
            <w:hideMark/>
          </w:tcPr>
          <w:p w14:paraId="2273B984" w14:textId="77777777" w:rsidR="003910D9" w:rsidRPr="00321658" w:rsidRDefault="003910D9" w:rsidP="003910D9">
            <w:pPr>
              <w:rPr>
                <w:rFonts w:ascii="Calibri" w:hAnsi="Calibri" w:cs="Calibri"/>
                <w:b/>
                <w:bCs/>
                <w:sz w:val="16"/>
                <w:szCs w:val="16"/>
                <w:lang w:eastAsia="zh-CN"/>
              </w:rPr>
            </w:pPr>
          </w:p>
        </w:tc>
        <w:tc>
          <w:tcPr>
            <w:tcW w:w="0" w:type="auto"/>
            <w:gridSpan w:val="4"/>
            <w:tcBorders>
              <w:top w:val="nil"/>
              <w:left w:val="nil"/>
              <w:bottom w:val="single" w:sz="4" w:space="0" w:color="auto"/>
              <w:right w:val="nil"/>
            </w:tcBorders>
            <w:shd w:val="clear" w:color="000000" w:fill="D9D9D9"/>
            <w:noWrap/>
            <w:vAlign w:val="center"/>
            <w:hideMark/>
          </w:tcPr>
          <w:p w14:paraId="4CA0BCCB" w14:textId="3CF7B048" w:rsidR="003910D9" w:rsidRPr="00321658" w:rsidRDefault="003910D9" w:rsidP="003910D9">
            <w:pPr>
              <w:rPr>
                <w:rFonts w:ascii="Calibri" w:hAnsi="Calibri" w:cs="Calibri"/>
                <w:sz w:val="16"/>
                <w:szCs w:val="16"/>
                <w:u w:val="single"/>
                <w:lang w:eastAsia="zh-CN"/>
              </w:rPr>
            </w:pPr>
            <w:r w:rsidRPr="00321658">
              <w:rPr>
                <w:rFonts w:ascii="Calibri" w:hAnsi="Calibri" w:cs="Calibri"/>
                <w:sz w:val="16"/>
                <w:szCs w:val="16"/>
                <w:u w:val="single"/>
                <w:lang w:eastAsia="zh-CN"/>
              </w:rPr>
              <w:t>[link do szczegółowych informacji]</w:t>
            </w:r>
          </w:p>
        </w:tc>
        <w:tc>
          <w:tcPr>
            <w:tcW w:w="0" w:type="auto"/>
            <w:gridSpan w:val="3"/>
            <w:tcBorders>
              <w:top w:val="nil"/>
              <w:left w:val="nil"/>
              <w:bottom w:val="single" w:sz="4" w:space="0" w:color="auto"/>
              <w:right w:val="nil"/>
            </w:tcBorders>
            <w:shd w:val="clear" w:color="000000" w:fill="D9D9D9"/>
            <w:vAlign w:val="bottom"/>
            <w:hideMark/>
          </w:tcPr>
          <w:p w14:paraId="4D77884B"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[szybka podpowiedź]</w:t>
            </w:r>
          </w:p>
        </w:tc>
        <w:tc>
          <w:tcPr>
            <w:tcW w:w="0" w:type="auto"/>
            <w:gridSpan w:val="10"/>
            <w:vMerge/>
            <w:tcBorders>
              <w:top w:val="single" w:sz="4" w:space="0" w:color="auto"/>
              <w:left w:val="nil"/>
              <w:bottom w:val="nil"/>
              <w:right w:val="single" w:sz="4" w:space="0" w:color="auto"/>
            </w:tcBorders>
            <w:vAlign w:val="center"/>
            <w:hideMark/>
          </w:tcPr>
          <w:p w14:paraId="7DB48932" w14:textId="77777777" w:rsidR="003910D9" w:rsidRPr="00321658" w:rsidRDefault="003910D9" w:rsidP="003910D9">
            <w:pPr>
              <w:rPr>
                <w:rFonts w:ascii="Calibri" w:hAnsi="Calibri" w:cs="Calibri"/>
                <w:sz w:val="16"/>
                <w:szCs w:val="16"/>
                <w:lang w:eastAsia="zh-CN"/>
              </w:rPr>
            </w:pPr>
          </w:p>
        </w:tc>
      </w:tr>
      <w:tr w:rsidR="00321658" w:rsidRPr="00321658" w14:paraId="74840FFD" w14:textId="77777777" w:rsidTr="00421A53">
        <w:trPr>
          <w:trHeight w:val="1815"/>
        </w:trPr>
        <w:tc>
          <w:tcPr>
            <w:tcW w:w="0" w:type="auto"/>
            <w:vMerge/>
            <w:tcBorders>
              <w:top w:val="nil"/>
              <w:left w:val="single" w:sz="4" w:space="0" w:color="auto"/>
              <w:bottom w:val="single" w:sz="8" w:space="0" w:color="000000"/>
              <w:right w:val="single" w:sz="4" w:space="0" w:color="auto"/>
            </w:tcBorders>
            <w:vAlign w:val="center"/>
            <w:hideMark/>
          </w:tcPr>
          <w:p w14:paraId="30EB6A77" w14:textId="77777777" w:rsidR="003910D9" w:rsidRPr="00321658" w:rsidRDefault="003910D9" w:rsidP="003910D9">
            <w:pPr>
              <w:rPr>
                <w:rFonts w:ascii="Calibri" w:hAnsi="Calibri" w:cs="Calibri"/>
                <w:b/>
                <w:bCs/>
                <w:sz w:val="16"/>
                <w:szCs w:val="16"/>
                <w:lang w:eastAsia="zh-CN"/>
              </w:rPr>
            </w:pPr>
          </w:p>
        </w:tc>
        <w:tc>
          <w:tcPr>
            <w:tcW w:w="0" w:type="auto"/>
            <w:gridSpan w:val="7"/>
            <w:tcBorders>
              <w:top w:val="nil"/>
              <w:left w:val="nil"/>
              <w:bottom w:val="nil"/>
              <w:right w:val="nil"/>
            </w:tcBorders>
            <w:shd w:val="clear" w:color="auto" w:fill="auto"/>
            <w:noWrap/>
            <w:vAlign w:val="bottom"/>
            <w:hideMark/>
          </w:tcPr>
          <w:p w14:paraId="52601246" w14:textId="699595B4" w:rsidR="003910D9" w:rsidRPr="00321658" w:rsidRDefault="003910D9" w:rsidP="003910D9">
            <w:pPr>
              <w:rPr>
                <w:rFonts w:ascii="Calibri" w:hAnsi="Calibri" w:cs="Calibri"/>
                <w:sz w:val="16"/>
                <w:szCs w:val="16"/>
                <w:lang w:eastAsia="zh-CN"/>
              </w:rPr>
            </w:pPr>
          </w:p>
          <w:tbl>
            <w:tblPr>
              <w:tblW w:w="0" w:type="auto"/>
              <w:tblCellSpacing w:w="0" w:type="dxa"/>
              <w:tblCellMar>
                <w:left w:w="0" w:type="dxa"/>
                <w:right w:w="0" w:type="dxa"/>
              </w:tblCellMar>
              <w:tblLook w:val="04A0" w:firstRow="1" w:lastRow="0" w:firstColumn="1" w:lastColumn="0" w:noHBand="0" w:noVBand="1"/>
            </w:tblPr>
            <w:tblGrid>
              <w:gridCol w:w="3560"/>
            </w:tblGrid>
            <w:tr w:rsidR="00321658" w:rsidRPr="00321658" w14:paraId="72F75CF1" w14:textId="77777777">
              <w:trPr>
                <w:trHeight w:val="1815"/>
                <w:tblCellSpacing w:w="0" w:type="dxa"/>
              </w:trPr>
              <w:tc>
                <w:tcPr>
                  <w:tcW w:w="6200" w:type="dxa"/>
                  <w:tcBorders>
                    <w:top w:val="single" w:sz="4" w:space="0" w:color="auto"/>
                    <w:left w:val="nil"/>
                    <w:bottom w:val="nil"/>
                    <w:right w:val="nil"/>
                  </w:tcBorders>
                  <w:shd w:val="clear" w:color="000000" w:fill="D9D9D9"/>
                  <w:vAlign w:val="center"/>
                  <w:hideMark/>
                </w:tcPr>
                <w:p w14:paraId="4AA9E65D" w14:textId="77777777" w:rsidR="003910D9" w:rsidRPr="00321658" w:rsidRDefault="003910D9" w:rsidP="003910D9">
                  <w:pPr>
                    <w:rPr>
                      <w:rFonts w:ascii="Calibri" w:hAnsi="Calibri" w:cs="Calibri"/>
                      <w:sz w:val="16"/>
                      <w:szCs w:val="16"/>
                      <w:lang w:eastAsia="zh-CN"/>
                    </w:rPr>
                  </w:pPr>
                  <w:r w:rsidRPr="00321658">
                    <w:rPr>
                      <w:rFonts w:ascii="Calibri" w:hAnsi="Calibri" w:cs="Calibri"/>
                      <w:b/>
                      <w:bCs/>
                      <w:sz w:val="16"/>
                      <w:szCs w:val="16"/>
                      <w:lang w:eastAsia="zh-CN"/>
                    </w:rPr>
                    <w:t xml:space="preserve">       5.3. </w:t>
                  </w:r>
                  <w:r w:rsidRPr="00321658">
                    <w:rPr>
                      <w:rFonts w:ascii="Calibri" w:hAnsi="Calibri" w:cs="Calibri"/>
                      <w:sz w:val="16"/>
                      <w:szCs w:val="16"/>
                      <w:lang w:eastAsia="zh-CN"/>
                    </w:rPr>
                    <w:t>Praca przy urządzeniach energetycznych</w:t>
                  </w:r>
                </w:p>
              </w:tc>
            </w:tr>
          </w:tbl>
          <w:p w14:paraId="16B57D9E" w14:textId="77777777" w:rsidR="003910D9" w:rsidRPr="00321658" w:rsidRDefault="003910D9" w:rsidP="003910D9">
            <w:pPr>
              <w:rPr>
                <w:rFonts w:ascii="Calibri" w:hAnsi="Calibri" w:cs="Calibri"/>
                <w:sz w:val="16"/>
                <w:szCs w:val="16"/>
                <w:lang w:eastAsia="zh-CN"/>
              </w:rPr>
            </w:pPr>
          </w:p>
        </w:tc>
        <w:tc>
          <w:tcPr>
            <w:tcW w:w="0" w:type="auto"/>
            <w:gridSpan w:val="10"/>
            <w:vMerge w:val="restart"/>
            <w:tcBorders>
              <w:top w:val="single" w:sz="4" w:space="0" w:color="auto"/>
              <w:left w:val="nil"/>
              <w:bottom w:val="nil"/>
              <w:right w:val="single" w:sz="4" w:space="0" w:color="auto"/>
            </w:tcBorders>
            <w:shd w:val="clear" w:color="auto" w:fill="auto"/>
            <w:vAlign w:val="center"/>
            <w:hideMark/>
          </w:tcPr>
          <w:p w14:paraId="4BA0D7CF"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Zezwolenie na prace przy urządzeniu energetycznym (dodatkowa strona do zezwoleń na prace niebezpieczne)</w:t>
            </w:r>
            <w:r w:rsidRPr="00321658">
              <w:rPr>
                <w:rFonts w:ascii="Calibri" w:hAnsi="Calibri" w:cs="Calibri"/>
                <w:sz w:val="16"/>
                <w:szCs w:val="16"/>
                <w:lang w:eastAsia="zh-CN"/>
              </w:rPr>
              <w:br w:type="page"/>
              <w:t>- Prace eksploatacyjne - konieczność posiadania przez kierującego i członków zespołu uprawnień energetycznych</w:t>
            </w:r>
            <w:r w:rsidRPr="00321658">
              <w:rPr>
                <w:rFonts w:ascii="Calibri" w:hAnsi="Calibri" w:cs="Calibri"/>
                <w:sz w:val="16"/>
                <w:szCs w:val="16"/>
                <w:lang w:eastAsia="zh-CN"/>
              </w:rPr>
              <w:br w:type="page"/>
              <w:t>- Specjalistyczne prace serwisowe (bez uprawnień energetycznych), konieczność wyznaczenia nadzorującego ze strony MMK</w:t>
            </w:r>
            <w:r w:rsidRPr="00321658">
              <w:rPr>
                <w:rFonts w:ascii="Calibri" w:hAnsi="Calibri" w:cs="Calibri"/>
                <w:sz w:val="16"/>
                <w:szCs w:val="16"/>
                <w:lang w:eastAsia="zh-CN"/>
              </w:rPr>
              <w:br w:type="page"/>
            </w:r>
            <w:r w:rsidRPr="00321658">
              <w:rPr>
                <w:rFonts w:ascii="Calibri" w:hAnsi="Calibri" w:cs="Calibri"/>
                <w:sz w:val="16"/>
                <w:szCs w:val="16"/>
                <w:lang w:eastAsia="zh-CN"/>
              </w:rPr>
              <w:br w:type="page"/>
              <w:t>- Wyznaczony kierujący przebywa cały czas w strefie pracy (dot. prac eksploatacyjnych na zezwolenie)</w:t>
            </w:r>
            <w:r w:rsidRPr="00321658">
              <w:rPr>
                <w:rFonts w:ascii="Calibri" w:hAnsi="Calibri" w:cs="Calibri"/>
                <w:sz w:val="16"/>
                <w:szCs w:val="16"/>
                <w:lang w:eastAsia="zh-CN"/>
              </w:rPr>
              <w:br w:type="page"/>
              <w:t>- Prace pomocnicze (bez uprawnień)</w:t>
            </w:r>
          </w:p>
        </w:tc>
      </w:tr>
      <w:tr w:rsidR="00321658" w:rsidRPr="00321658" w14:paraId="044CAC0E" w14:textId="77777777" w:rsidTr="00421A53">
        <w:trPr>
          <w:trHeight w:val="263"/>
        </w:trPr>
        <w:tc>
          <w:tcPr>
            <w:tcW w:w="0" w:type="auto"/>
            <w:vMerge/>
            <w:tcBorders>
              <w:top w:val="nil"/>
              <w:left w:val="single" w:sz="4" w:space="0" w:color="auto"/>
              <w:bottom w:val="single" w:sz="8" w:space="0" w:color="000000"/>
              <w:right w:val="single" w:sz="4" w:space="0" w:color="auto"/>
            </w:tcBorders>
            <w:vAlign w:val="center"/>
            <w:hideMark/>
          </w:tcPr>
          <w:p w14:paraId="09665D6A" w14:textId="77777777" w:rsidR="003910D9" w:rsidRPr="00321658" w:rsidRDefault="003910D9" w:rsidP="003910D9">
            <w:pPr>
              <w:rPr>
                <w:rFonts w:ascii="Calibri" w:hAnsi="Calibri" w:cs="Calibri"/>
                <w:b/>
                <w:bCs/>
                <w:sz w:val="16"/>
                <w:szCs w:val="16"/>
                <w:lang w:eastAsia="zh-CN"/>
              </w:rPr>
            </w:pPr>
          </w:p>
        </w:tc>
        <w:tc>
          <w:tcPr>
            <w:tcW w:w="0" w:type="auto"/>
            <w:gridSpan w:val="4"/>
            <w:tcBorders>
              <w:top w:val="nil"/>
              <w:left w:val="nil"/>
              <w:bottom w:val="single" w:sz="4" w:space="0" w:color="auto"/>
              <w:right w:val="nil"/>
            </w:tcBorders>
            <w:shd w:val="clear" w:color="000000" w:fill="D9D9D9"/>
            <w:noWrap/>
            <w:vAlign w:val="center"/>
            <w:hideMark/>
          </w:tcPr>
          <w:p w14:paraId="371A72C4" w14:textId="62815856" w:rsidR="003910D9" w:rsidRPr="00321658" w:rsidRDefault="003910D9" w:rsidP="003910D9">
            <w:pPr>
              <w:rPr>
                <w:rFonts w:ascii="Calibri" w:hAnsi="Calibri" w:cs="Calibri"/>
                <w:sz w:val="16"/>
                <w:szCs w:val="16"/>
                <w:u w:val="single"/>
                <w:lang w:eastAsia="zh-CN"/>
              </w:rPr>
            </w:pPr>
            <w:r w:rsidRPr="00321658">
              <w:rPr>
                <w:rFonts w:ascii="Calibri" w:hAnsi="Calibri" w:cs="Calibri"/>
                <w:sz w:val="16"/>
                <w:szCs w:val="16"/>
                <w:u w:val="single"/>
                <w:lang w:eastAsia="zh-CN"/>
              </w:rPr>
              <w:t>[link do szczegółowych informacji]</w:t>
            </w:r>
          </w:p>
        </w:tc>
        <w:tc>
          <w:tcPr>
            <w:tcW w:w="0" w:type="auto"/>
            <w:gridSpan w:val="3"/>
            <w:tcBorders>
              <w:top w:val="nil"/>
              <w:left w:val="nil"/>
              <w:bottom w:val="single" w:sz="4" w:space="0" w:color="auto"/>
              <w:right w:val="nil"/>
            </w:tcBorders>
            <w:shd w:val="clear" w:color="000000" w:fill="D9D9D9"/>
            <w:vAlign w:val="bottom"/>
            <w:hideMark/>
          </w:tcPr>
          <w:p w14:paraId="0CB19915"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[szybka podpowiedź]</w:t>
            </w:r>
          </w:p>
        </w:tc>
        <w:tc>
          <w:tcPr>
            <w:tcW w:w="0" w:type="auto"/>
            <w:gridSpan w:val="10"/>
            <w:vMerge/>
            <w:tcBorders>
              <w:top w:val="single" w:sz="4" w:space="0" w:color="auto"/>
              <w:left w:val="nil"/>
              <w:bottom w:val="nil"/>
              <w:right w:val="single" w:sz="4" w:space="0" w:color="auto"/>
            </w:tcBorders>
            <w:vAlign w:val="center"/>
            <w:hideMark/>
          </w:tcPr>
          <w:p w14:paraId="144A5FDF" w14:textId="77777777" w:rsidR="003910D9" w:rsidRPr="00321658" w:rsidRDefault="003910D9" w:rsidP="003910D9">
            <w:pPr>
              <w:rPr>
                <w:rFonts w:ascii="Calibri" w:hAnsi="Calibri" w:cs="Calibri"/>
                <w:sz w:val="16"/>
                <w:szCs w:val="16"/>
                <w:lang w:eastAsia="zh-CN"/>
              </w:rPr>
            </w:pPr>
          </w:p>
        </w:tc>
      </w:tr>
      <w:tr w:rsidR="00321658" w:rsidRPr="00321658" w14:paraId="787D8E18" w14:textId="77777777" w:rsidTr="00421A53">
        <w:trPr>
          <w:trHeight w:val="1020"/>
        </w:trPr>
        <w:tc>
          <w:tcPr>
            <w:tcW w:w="0" w:type="auto"/>
            <w:vMerge/>
            <w:tcBorders>
              <w:top w:val="nil"/>
              <w:left w:val="single" w:sz="4" w:space="0" w:color="auto"/>
              <w:bottom w:val="single" w:sz="8" w:space="0" w:color="000000"/>
              <w:right w:val="single" w:sz="4" w:space="0" w:color="auto"/>
            </w:tcBorders>
            <w:vAlign w:val="center"/>
            <w:hideMark/>
          </w:tcPr>
          <w:p w14:paraId="0C7157DA" w14:textId="77777777" w:rsidR="003910D9" w:rsidRPr="00321658" w:rsidRDefault="003910D9" w:rsidP="003910D9">
            <w:pPr>
              <w:rPr>
                <w:rFonts w:ascii="Calibri" w:hAnsi="Calibri" w:cs="Calibri"/>
                <w:b/>
                <w:bCs/>
                <w:sz w:val="16"/>
                <w:szCs w:val="16"/>
                <w:lang w:eastAsia="zh-CN"/>
              </w:rPr>
            </w:pPr>
          </w:p>
        </w:tc>
        <w:tc>
          <w:tcPr>
            <w:tcW w:w="0" w:type="auto"/>
            <w:gridSpan w:val="7"/>
            <w:tcBorders>
              <w:top w:val="nil"/>
              <w:left w:val="nil"/>
              <w:bottom w:val="nil"/>
              <w:right w:val="nil"/>
            </w:tcBorders>
            <w:shd w:val="clear" w:color="auto" w:fill="auto"/>
            <w:noWrap/>
            <w:vAlign w:val="bottom"/>
            <w:hideMark/>
          </w:tcPr>
          <w:p w14:paraId="7343F399" w14:textId="23C94245" w:rsidR="003910D9" w:rsidRPr="00321658" w:rsidRDefault="003910D9" w:rsidP="003910D9">
            <w:pPr>
              <w:rPr>
                <w:rFonts w:ascii="Calibri" w:hAnsi="Calibri" w:cs="Calibri"/>
                <w:sz w:val="16"/>
                <w:szCs w:val="16"/>
                <w:lang w:eastAsia="zh-CN"/>
              </w:rPr>
            </w:pPr>
          </w:p>
          <w:tbl>
            <w:tblPr>
              <w:tblW w:w="0" w:type="auto"/>
              <w:tblCellSpacing w:w="0" w:type="dxa"/>
              <w:tblCellMar>
                <w:left w:w="0" w:type="dxa"/>
                <w:right w:w="0" w:type="dxa"/>
              </w:tblCellMar>
              <w:tblLook w:val="04A0" w:firstRow="1" w:lastRow="0" w:firstColumn="1" w:lastColumn="0" w:noHBand="0" w:noVBand="1"/>
            </w:tblPr>
            <w:tblGrid>
              <w:gridCol w:w="3560"/>
            </w:tblGrid>
            <w:tr w:rsidR="00321658" w:rsidRPr="00321658" w14:paraId="44940FDA" w14:textId="77777777">
              <w:trPr>
                <w:trHeight w:val="1020"/>
                <w:tblCellSpacing w:w="0" w:type="dxa"/>
              </w:trPr>
              <w:tc>
                <w:tcPr>
                  <w:tcW w:w="6200" w:type="dxa"/>
                  <w:tcBorders>
                    <w:top w:val="single" w:sz="4" w:space="0" w:color="auto"/>
                    <w:left w:val="nil"/>
                    <w:bottom w:val="nil"/>
                    <w:right w:val="nil"/>
                  </w:tcBorders>
                  <w:shd w:val="clear" w:color="000000" w:fill="D9D9D9"/>
                  <w:vAlign w:val="center"/>
                  <w:hideMark/>
                </w:tcPr>
                <w:p w14:paraId="10E537A3" w14:textId="77777777" w:rsidR="003910D9" w:rsidRPr="00321658" w:rsidRDefault="003910D9" w:rsidP="003910D9">
                  <w:pPr>
                    <w:rPr>
                      <w:rFonts w:ascii="Calibri" w:hAnsi="Calibri" w:cs="Calibri"/>
                      <w:sz w:val="16"/>
                      <w:szCs w:val="16"/>
                      <w:lang w:eastAsia="zh-CN"/>
                    </w:rPr>
                  </w:pPr>
                  <w:r w:rsidRPr="00321658">
                    <w:rPr>
                      <w:rFonts w:ascii="Calibri" w:hAnsi="Calibri" w:cs="Calibri"/>
                      <w:b/>
                      <w:bCs/>
                      <w:sz w:val="16"/>
                      <w:szCs w:val="16"/>
                      <w:lang w:eastAsia="zh-CN"/>
                    </w:rPr>
                    <w:t xml:space="preserve">       5.4. </w:t>
                  </w:r>
                  <w:r w:rsidRPr="00321658">
                    <w:rPr>
                      <w:rFonts w:ascii="Calibri" w:hAnsi="Calibri" w:cs="Calibri"/>
                      <w:sz w:val="16"/>
                      <w:szCs w:val="16"/>
                      <w:lang w:eastAsia="zh-CN"/>
                    </w:rPr>
                    <w:t>Leje popiołu</w:t>
                  </w:r>
                </w:p>
              </w:tc>
            </w:tr>
          </w:tbl>
          <w:p w14:paraId="7F30FB67" w14:textId="77777777" w:rsidR="003910D9" w:rsidRPr="00321658" w:rsidRDefault="003910D9" w:rsidP="003910D9">
            <w:pPr>
              <w:rPr>
                <w:rFonts w:ascii="Calibri" w:hAnsi="Calibri" w:cs="Calibri"/>
                <w:sz w:val="16"/>
                <w:szCs w:val="16"/>
                <w:lang w:eastAsia="zh-CN"/>
              </w:rPr>
            </w:pPr>
          </w:p>
        </w:tc>
        <w:tc>
          <w:tcPr>
            <w:tcW w:w="0" w:type="auto"/>
            <w:gridSpan w:val="10"/>
            <w:vMerge w:val="restart"/>
            <w:tcBorders>
              <w:top w:val="single" w:sz="4" w:space="0" w:color="auto"/>
              <w:left w:val="nil"/>
              <w:bottom w:val="nil"/>
              <w:right w:val="single" w:sz="4" w:space="0" w:color="auto"/>
            </w:tcBorders>
            <w:shd w:val="clear" w:color="auto" w:fill="auto"/>
            <w:vAlign w:val="center"/>
            <w:hideMark/>
          </w:tcPr>
          <w:p w14:paraId="15299D20"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Procedura energii zerowej</w:t>
            </w:r>
            <w:r w:rsidRPr="00321658">
              <w:rPr>
                <w:rFonts w:ascii="Calibri" w:hAnsi="Calibri" w:cs="Calibri"/>
                <w:sz w:val="16"/>
                <w:szCs w:val="16"/>
                <w:lang w:eastAsia="zh-CN"/>
              </w:rPr>
              <w:br/>
              <w:t>- Zezwolenie na otwieranie włazów</w:t>
            </w:r>
            <w:r w:rsidRPr="00321658">
              <w:rPr>
                <w:rFonts w:ascii="Calibri" w:hAnsi="Calibri" w:cs="Calibri"/>
                <w:sz w:val="16"/>
                <w:szCs w:val="16"/>
                <w:lang w:eastAsia="zh-CN"/>
              </w:rPr>
              <w:br/>
              <w:t>- Praca wykonywana przez 2 osoby</w:t>
            </w:r>
            <w:r w:rsidRPr="00321658">
              <w:rPr>
                <w:rFonts w:ascii="Calibri" w:hAnsi="Calibri" w:cs="Calibri"/>
                <w:sz w:val="16"/>
                <w:szCs w:val="16"/>
                <w:lang w:eastAsia="zh-CN"/>
              </w:rPr>
              <w:br/>
              <w:t>- Podczas otwieranai właz zabezpieczony łańcuchem</w:t>
            </w:r>
            <w:r w:rsidRPr="00321658">
              <w:rPr>
                <w:rFonts w:ascii="Calibri" w:hAnsi="Calibri" w:cs="Calibri"/>
                <w:sz w:val="16"/>
                <w:szCs w:val="16"/>
                <w:lang w:eastAsia="zh-CN"/>
              </w:rPr>
              <w:br/>
              <w:t>- Odzież żaroodporna</w:t>
            </w:r>
          </w:p>
        </w:tc>
      </w:tr>
      <w:tr w:rsidR="00321658" w:rsidRPr="00321658" w14:paraId="5BBF95FF" w14:textId="77777777" w:rsidTr="00421A53">
        <w:trPr>
          <w:trHeight w:val="263"/>
        </w:trPr>
        <w:tc>
          <w:tcPr>
            <w:tcW w:w="0" w:type="auto"/>
            <w:vMerge/>
            <w:tcBorders>
              <w:top w:val="nil"/>
              <w:left w:val="single" w:sz="4" w:space="0" w:color="auto"/>
              <w:bottom w:val="single" w:sz="8" w:space="0" w:color="000000"/>
              <w:right w:val="single" w:sz="4" w:space="0" w:color="auto"/>
            </w:tcBorders>
            <w:vAlign w:val="center"/>
            <w:hideMark/>
          </w:tcPr>
          <w:p w14:paraId="03C114C6" w14:textId="77777777" w:rsidR="003910D9" w:rsidRPr="00321658" w:rsidRDefault="003910D9" w:rsidP="003910D9">
            <w:pPr>
              <w:rPr>
                <w:rFonts w:ascii="Calibri" w:hAnsi="Calibri" w:cs="Calibri"/>
                <w:b/>
                <w:bCs/>
                <w:sz w:val="16"/>
                <w:szCs w:val="16"/>
                <w:lang w:eastAsia="zh-CN"/>
              </w:rPr>
            </w:pPr>
          </w:p>
        </w:tc>
        <w:tc>
          <w:tcPr>
            <w:tcW w:w="0" w:type="auto"/>
            <w:gridSpan w:val="4"/>
            <w:tcBorders>
              <w:top w:val="nil"/>
              <w:left w:val="nil"/>
              <w:bottom w:val="single" w:sz="4" w:space="0" w:color="auto"/>
              <w:right w:val="nil"/>
            </w:tcBorders>
            <w:shd w:val="clear" w:color="000000" w:fill="D9D9D9"/>
            <w:noWrap/>
            <w:vAlign w:val="center"/>
            <w:hideMark/>
          </w:tcPr>
          <w:p w14:paraId="2146B2B1" w14:textId="52C1528F" w:rsidR="003910D9" w:rsidRPr="00321658" w:rsidRDefault="003910D9" w:rsidP="003910D9">
            <w:pPr>
              <w:rPr>
                <w:rFonts w:ascii="Calibri" w:hAnsi="Calibri" w:cs="Calibri"/>
                <w:sz w:val="16"/>
                <w:szCs w:val="16"/>
                <w:u w:val="single"/>
                <w:lang w:eastAsia="zh-CN"/>
              </w:rPr>
            </w:pPr>
            <w:r w:rsidRPr="00321658">
              <w:rPr>
                <w:rFonts w:ascii="Calibri" w:hAnsi="Calibri" w:cs="Calibri"/>
                <w:sz w:val="16"/>
                <w:szCs w:val="16"/>
                <w:u w:val="single"/>
                <w:lang w:eastAsia="zh-CN"/>
              </w:rPr>
              <w:t>[link do szczegółowych informacji]</w:t>
            </w:r>
          </w:p>
        </w:tc>
        <w:tc>
          <w:tcPr>
            <w:tcW w:w="0" w:type="auto"/>
            <w:gridSpan w:val="3"/>
            <w:tcBorders>
              <w:top w:val="nil"/>
              <w:left w:val="nil"/>
              <w:bottom w:val="single" w:sz="4" w:space="0" w:color="auto"/>
              <w:right w:val="nil"/>
            </w:tcBorders>
            <w:shd w:val="clear" w:color="000000" w:fill="D9D9D9"/>
            <w:vAlign w:val="bottom"/>
            <w:hideMark/>
          </w:tcPr>
          <w:p w14:paraId="30420412"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[szybka podpowiedź]</w:t>
            </w:r>
          </w:p>
        </w:tc>
        <w:tc>
          <w:tcPr>
            <w:tcW w:w="0" w:type="auto"/>
            <w:gridSpan w:val="10"/>
            <w:vMerge/>
            <w:tcBorders>
              <w:top w:val="single" w:sz="4" w:space="0" w:color="auto"/>
              <w:left w:val="nil"/>
              <w:bottom w:val="single" w:sz="4" w:space="0" w:color="auto"/>
              <w:right w:val="single" w:sz="4" w:space="0" w:color="auto"/>
            </w:tcBorders>
            <w:vAlign w:val="center"/>
            <w:hideMark/>
          </w:tcPr>
          <w:p w14:paraId="6FA30339" w14:textId="77777777" w:rsidR="003910D9" w:rsidRPr="00321658" w:rsidRDefault="003910D9" w:rsidP="003910D9">
            <w:pPr>
              <w:rPr>
                <w:rFonts w:ascii="Calibri" w:hAnsi="Calibri" w:cs="Calibri"/>
                <w:sz w:val="16"/>
                <w:szCs w:val="16"/>
                <w:lang w:eastAsia="zh-CN"/>
              </w:rPr>
            </w:pPr>
          </w:p>
        </w:tc>
      </w:tr>
      <w:tr w:rsidR="00321658" w:rsidRPr="00321658" w14:paraId="2A62F5BF" w14:textId="77777777" w:rsidTr="00421A53">
        <w:trPr>
          <w:trHeight w:val="1860"/>
        </w:trPr>
        <w:tc>
          <w:tcPr>
            <w:tcW w:w="0" w:type="auto"/>
            <w:vMerge/>
            <w:tcBorders>
              <w:top w:val="nil"/>
              <w:left w:val="single" w:sz="4" w:space="0" w:color="auto"/>
              <w:bottom w:val="single" w:sz="8" w:space="0" w:color="000000"/>
              <w:right w:val="single" w:sz="4" w:space="0" w:color="auto"/>
            </w:tcBorders>
            <w:vAlign w:val="center"/>
            <w:hideMark/>
          </w:tcPr>
          <w:p w14:paraId="5FEA2DE1" w14:textId="77777777" w:rsidR="003910D9" w:rsidRPr="00321658" w:rsidRDefault="003910D9" w:rsidP="003910D9">
            <w:pPr>
              <w:rPr>
                <w:rFonts w:ascii="Calibri" w:hAnsi="Calibri" w:cs="Calibri"/>
                <w:b/>
                <w:bCs/>
                <w:sz w:val="16"/>
                <w:szCs w:val="16"/>
                <w:lang w:eastAsia="zh-CN"/>
              </w:rPr>
            </w:pPr>
          </w:p>
        </w:tc>
        <w:tc>
          <w:tcPr>
            <w:tcW w:w="0" w:type="auto"/>
            <w:gridSpan w:val="7"/>
            <w:tcBorders>
              <w:top w:val="single" w:sz="4" w:space="0" w:color="auto"/>
              <w:left w:val="nil"/>
              <w:bottom w:val="single" w:sz="4" w:space="0" w:color="auto"/>
              <w:right w:val="nil"/>
            </w:tcBorders>
            <w:shd w:val="clear" w:color="auto" w:fill="auto"/>
            <w:noWrap/>
            <w:vAlign w:val="bottom"/>
            <w:hideMark/>
          </w:tcPr>
          <w:p w14:paraId="35EEED33" w14:textId="4E4A2287" w:rsidR="003910D9" w:rsidRPr="00321658" w:rsidRDefault="003910D9" w:rsidP="003910D9">
            <w:pPr>
              <w:rPr>
                <w:rFonts w:ascii="Calibri" w:hAnsi="Calibri" w:cs="Calibri"/>
                <w:sz w:val="16"/>
                <w:szCs w:val="16"/>
                <w:lang w:eastAsia="zh-CN"/>
              </w:rPr>
            </w:pPr>
          </w:p>
          <w:tbl>
            <w:tblPr>
              <w:tblW w:w="0" w:type="auto"/>
              <w:tblCellSpacing w:w="0" w:type="dxa"/>
              <w:tblCellMar>
                <w:left w:w="0" w:type="dxa"/>
                <w:right w:w="0" w:type="dxa"/>
              </w:tblCellMar>
              <w:tblLook w:val="04A0" w:firstRow="1" w:lastRow="0" w:firstColumn="1" w:lastColumn="0" w:noHBand="0" w:noVBand="1"/>
            </w:tblPr>
            <w:tblGrid>
              <w:gridCol w:w="3560"/>
            </w:tblGrid>
            <w:tr w:rsidR="00321658" w:rsidRPr="00321658" w14:paraId="0DA67941" w14:textId="77777777">
              <w:trPr>
                <w:trHeight w:val="1860"/>
                <w:tblCellSpacing w:w="0" w:type="dxa"/>
              </w:trPr>
              <w:tc>
                <w:tcPr>
                  <w:tcW w:w="6200" w:type="dxa"/>
                  <w:tcBorders>
                    <w:top w:val="single" w:sz="4" w:space="0" w:color="auto"/>
                    <w:left w:val="nil"/>
                    <w:bottom w:val="nil"/>
                    <w:right w:val="nil"/>
                  </w:tcBorders>
                  <w:shd w:val="clear" w:color="000000" w:fill="D9D9D9"/>
                  <w:vAlign w:val="center"/>
                  <w:hideMark/>
                </w:tcPr>
                <w:p w14:paraId="2A0E9CEA" w14:textId="77777777" w:rsidR="003910D9" w:rsidRPr="00321658" w:rsidRDefault="003910D9" w:rsidP="003910D9">
                  <w:pPr>
                    <w:rPr>
                      <w:rFonts w:ascii="Calibri" w:hAnsi="Calibri" w:cs="Calibri"/>
                      <w:sz w:val="16"/>
                      <w:szCs w:val="16"/>
                      <w:lang w:eastAsia="zh-CN"/>
                    </w:rPr>
                  </w:pPr>
                  <w:r w:rsidRPr="00321658">
                    <w:rPr>
                      <w:rFonts w:ascii="Calibri" w:hAnsi="Calibri" w:cs="Calibri"/>
                      <w:b/>
                      <w:bCs/>
                      <w:sz w:val="16"/>
                      <w:szCs w:val="16"/>
                      <w:lang w:eastAsia="zh-CN"/>
                    </w:rPr>
                    <w:t xml:space="preserve">       5.5. </w:t>
                  </w:r>
                  <w:r w:rsidRPr="00321658">
                    <w:rPr>
                      <w:rFonts w:ascii="Calibri" w:hAnsi="Calibri" w:cs="Calibri"/>
                      <w:sz w:val="16"/>
                      <w:szCs w:val="16"/>
                      <w:lang w:eastAsia="zh-CN"/>
                    </w:rPr>
                    <w:t>Elektronarzędzia</w:t>
                  </w:r>
                </w:p>
              </w:tc>
            </w:tr>
          </w:tbl>
          <w:p w14:paraId="46866796" w14:textId="77777777" w:rsidR="003910D9" w:rsidRPr="00321658" w:rsidRDefault="003910D9" w:rsidP="003910D9">
            <w:pPr>
              <w:rPr>
                <w:rFonts w:ascii="Calibri" w:hAnsi="Calibri" w:cs="Calibri"/>
                <w:sz w:val="16"/>
                <w:szCs w:val="16"/>
                <w:lang w:eastAsia="zh-CN"/>
              </w:rPr>
            </w:pPr>
          </w:p>
        </w:tc>
        <w:tc>
          <w:tcPr>
            <w:tcW w:w="0" w:type="auto"/>
            <w:gridSpan w:val="10"/>
            <w:vMerge w:val="restart"/>
            <w:tcBorders>
              <w:top w:val="single" w:sz="4" w:space="0" w:color="auto"/>
              <w:left w:val="nil"/>
              <w:bottom w:val="single" w:sz="4" w:space="0" w:color="auto"/>
              <w:right w:val="single" w:sz="4" w:space="0" w:color="auto"/>
            </w:tcBorders>
            <w:shd w:val="clear" w:color="auto" w:fill="auto"/>
            <w:vAlign w:val="center"/>
            <w:hideMark/>
          </w:tcPr>
          <w:p w14:paraId="2D40CF71" w14:textId="77777777" w:rsidR="003910D9" w:rsidRPr="00321658" w:rsidRDefault="003910D9" w:rsidP="003910D9">
            <w:pPr>
              <w:rPr>
                <w:rFonts w:ascii="Calibri" w:hAnsi="Calibri" w:cs="Calibri"/>
                <w:sz w:val="16"/>
                <w:szCs w:val="16"/>
                <w:lang w:eastAsia="zh-CN"/>
              </w:rPr>
            </w:pPr>
            <w:r w:rsidRPr="00321658">
              <w:rPr>
                <w:rFonts w:ascii="Calibri" w:hAnsi="Calibri" w:cs="Calibri"/>
                <w:sz w:val="16"/>
                <w:szCs w:val="16"/>
                <w:lang w:eastAsia="zh-CN"/>
              </w:rPr>
              <w:t>- Trzymanie oburącz elektronarzędzia - stosowanie dodatkowego uchwytu (rączki)</w:t>
            </w:r>
            <w:r w:rsidRPr="00321658">
              <w:rPr>
                <w:rFonts w:ascii="Calibri" w:hAnsi="Calibri" w:cs="Calibri"/>
                <w:sz w:val="16"/>
                <w:szCs w:val="16"/>
                <w:lang w:eastAsia="zh-CN"/>
              </w:rPr>
              <w:br/>
              <w:t>- Zakaz pracy narzędzia w trybie ciągłym (zblokowany przycisk)</w:t>
            </w:r>
            <w:r w:rsidRPr="00321658">
              <w:rPr>
                <w:rFonts w:ascii="Calibri" w:hAnsi="Calibri" w:cs="Calibri"/>
                <w:sz w:val="16"/>
                <w:szCs w:val="16"/>
                <w:lang w:eastAsia="zh-CN"/>
              </w:rPr>
              <w:br/>
              <w:t>- Sprawdzenie techniczne narzędzia przed użyciem (także przewód i przedłużacz)</w:t>
            </w:r>
            <w:r w:rsidRPr="00321658">
              <w:rPr>
                <w:rFonts w:ascii="Calibri" w:hAnsi="Calibri" w:cs="Calibri"/>
                <w:sz w:val="16"/>
                <w:szCs w:val="16"/>
                <w:lang w:eastAsia="zh-CN"/>
              </w:rPr>
              <w:br/>
              <w:t>- Przygotowanie stanowiska do obróbki niewielkich materiałów (np. stół z imadłem)</w:t>
            </w:r>
            <w:r w:rsidRPr="00321658">
              <w:rPr>
                <w:rFonts w:ascii="Calibri" w:hAnsi="Calibri" w:cs="Calibri"/>
                <w:sz w:val="16"/>
                <w:szCs w:val="16"/>
                <w:lang w:eastAsia="zh-CN"/>
              </w:rPr>
              <w:br/>
              <w:t>- Ekrany zasłaniające (prace prowadzone w poblizu ciągów pieszych)</w:t>
            </w:r>
            <w:r w:rsidRPr="00321658">
              <w:rPr>
                <w:rFonts w:ascii="Calibri" w:hAnsi="Calibri" w:cs="Calibri"/>
                <w:sz w:val="16"/>
                <w:szCs w:val="16"/>
                <w:lang w:eastAsia="zh-CN"/>
              </w:rPr>
              <w:br/>
              <w:t>- Ochrona słuchu</w:t>
            </w:r>
            <w:r w:rsidRPr="00321658">
              <w:rPr>
                <w:rFonts w:ascii="Calibri" w:hAnsi="Calibri" w:cs="Calibri"/>
                <w:sz w:val="16"/>
                <w:szCs w:val="16"/>
                <w:lang w:eastAsia="zh-CN"/>
              </w:rPr>
              <w:br/>
              <w:t>- Rękawice antyprzecięciowe</w:t>
            </w:r>
            <w:r w:rsidRPr="00321658">
              <w:rPr>
                <w:rFonts w:ascii="Calibri" w:hAnsi="Calibri" w:cs="Calibri"/>
                <w:sz w:val="16"/>
                <w:szCs w:val="16"/>
                <w:lang w:eastAsia="zh-CN"/>
              </w:rPr>
              <w:br/>
              <w:t>- Przyłbica pełnotwarzowa</w:t>
            </w:r>
          </w:p>
        </w:tc>
      </w:tr>
      <w:tr w:rsidR="00321658" w:rsidRPr="00321658" w14:paraId="343128C1" w14:textId="77777777" w:rsidTr="00421A53">
        <w:trPr>
          <w:trHeight w:val="263"/>
        </w:trPr>
        <w:tc>
          <w:tcPr>
            <w:tcW w:w="0" w:type="auto"/>
            <w:vMerge/>
            <w:tcBorders>
              <w:top w:val="nil"/>
              <w:left w:val="single" w:sz="4" w:space="0" w:color="auto"/>
              <w:bottom w:val="single" w:sz="8" w:space="0" w:color="000000"/>
              <w:right w:val="single" w:sz="4" w:space="0" w:color="auto"/>
            </w:tcBorders>
            <w:vAlign w:val="center"/>
            <w:hideMark/>
          </w:tcPr>
          <w:p w14:paraId="317A761B" w14:textId="77777777" w:rsidR="003910D9" w:rsidRPr="00321658" w:rsidRDefault="003910D9" w:rsidP="003910D9">
            <w:pPr>
              <w:rPr>
                <w:rFonts w:ascii="Calibri" w:hAnsi="Calibri" w:cs="Calibri"/>
                <w:b/>
                <w:bCs/>
                <w:sz w:val="16"/>
                <w:szCs w:val="16"/>
                <w:lang w:eastAsia="zh-CN"/>
              </w:rPr>
            </w:pPr>
          </w:p>
        </w:tc>
        <w:tc>
          <w:tcPr>
            <w:tcW w:w="0" w:type="auto"/>
            <w:gridSpan w:val="4"/>
            <w:tcBorders>
              <w:top w:val="single" w:sz="4" w:space="0" w:color="auto"/>
              <w:left w:val="nil"/>
              <w:bottom w:val="single" w:sz="4" w:space="0" w:color="auto"/>
              <w:right w:val="nil"/>
            </w:tcBorders>
            <w:shd w:val="clear" w:color="000000" w:fill="D9D9D9"/>
            <w:noWrap/>
            <w:vAlign w:val="center"/>
            <w:hideMark/>
          </w:tcPr>
          <w:p w14:paraId="4211BBDB" w14:textId="0FBFF73C" w:rsidR="003910D9" w:rsidRPr="00321658" w:rsidRDefault="003910D9" w:rsidP="003910D9">
            <w:pPr>
              <w:rPr>
                <w:rFonts w:ascii="Calibri" w:hAnsi="Calibri" w:cs="Calibri"/>
                <w:sz w:val="16"/>
                <w:szCs w:val="16"/>
                <w:u w:val="single"/>
                <w:lang w:eastAsia="zh-CN"/>
              </w:rPr>
            </w:pPr>
            <w:r w:rsidRPr="00321658">
              <w:rPr>
                <w:rFonts w:ascii="Calibri" w:hAnsi="Calibri" w:cs="Calibri"/>
                <w:sz w:val="16"/>
                <w:szCs w:val="16"/>
                <w:u w:val="single"/>
                <w:lang w:eastAsia="zh-CN"/>
              </w:rPr>
              <w:t>[link do szczegółowych informacji]</w:t>
            </w:r>
          </w:p>
        </w:tc>
        <w:tc>
          <w:tcPr>
            <w:tcW w:w="0" w:type="auto"/>
            <w:gridSpan w:val="3"/>
            <w:tcBorders>
              <w:top w:val="single" w:sz="4" w:space="0" w:color="auto"/>
              <w:left w:val="nil"/>
              <w:bottom w:val="single" w:sz="4" w:space="0" w:color="auto"/>
              <w:right w:val="nil"/>
            </w:tcBorders>
            <w:shd w:val="clear" w:color="000000" w:fill="D9D9D9"/>
            <w:vAlign w:val="bottom"/>
            <w:hideMark/>
          </w:tcPr>
          <w:p w14:paraId="3D60966D" w14:textId="77777777" w:rsidR="003910D9" w:rsidRPr="00321658" w:rsidRDefault="003910D9" w:rsidP="003910D9">
            <w:pPr>
              <w:jc w:val="right"/>
              <w:rPr>
                <w:rFonts w:ascii="Calibri" w:hAnsi="Calibri" w:cs="Calibri"/>
                <w:sz w:val="16"/>
                <w:szCs w:val="16"/>
                <w:lang w:eastAsia="zh-CN"/>
              </w:rPr>
            </w:pPr>
            <w:r w:rsidRPr="00321658">
              <w:rPr>
                <w:rFonts w:ascii="Calibri" w:hAnsi="Calibri" w:cs="Calibri"/>
                <w:sz w:val="16"/>
                <w:szCs w:val="16"/>
                <w:lang w:eastAsia="zh-CN"/>
              </w:rPr>
              <w:t>[szybka podpowiedź]</w:t>
            </w:r>
          </w:p>
        </w:tc>
        <w:tc>
          <w:tcPr>
            <w:tcW w:w="0" w:type="auto"/>
            <w:gridSpan w:val="10"/>
            <w:vMerge/>
            <w:tcBorders>
              <w:top w:val="single" w:sz="4" w:space="0" w:color="auto"/>
              <w:left w:val="nil"/>
              <w:bottom w:val="nil"/>
              <w:right w:val="single" w:sz="4" w:space="0" w:color="auto"/>
            </w:tcBorders>
            <w:vAlign w:val="center"/>
            <w:hideMark/>
          </w:tcPr>
          <w:p w14:paraId="3D77B395" w14:textId="77777777" w:rsidR="003910D9" w:rsidRPr="00321658" w:rsidRDefault="003910D9" w:rsidP="003910D9">
            <w:pPr>
              <w:rPr>
                <w:rFonts w:ascii="Calibri" w:hAnsi="Calibri" w:cs="Calibri"/>
                <w:sz w:val="16"/>
                <w:szCs w:val="16"/>
                <w:lang w:eastAsia="zh-CN"/>
              </w:rPr>
            </w:pPr>
          </w:p>
        </w:tc>
      </w:tr>
      <w:tr w:rsidR="00321658" w:rsidRPr="00321658" w14:paraId="4AC4CF6A" w14:textId="77777777" w:rsidTr="00421A53">
        <w:trPr>
          <w:trHeight w:val="675"/>
        </w:trPr>
        <w:tc>
          <w:tcPr>
            <w:tcW w:w="0" w:type="auto"/>
            <w:gridSpan w:val="18"/>
            <w:tcBorders>
              <w:top w:val="single" w:sz="8" w:space="0" w:color="auto"/>
              <w:left w:val="single" w:sz="4" w:space="0" w:color="auto"/>
              <w:bottom w:val="single" w:sz="4" w:space="0" w:color="auto"/>
              <w:right w:val="single" w:sz="4" w:space="0" w:color="auto"/>
            </w:tcBorders>
            <w:shd w:val="clear" w:color="000000" w:fill="ACB9CA"/>
            <w:noWrap/>
            <w:vAlign w:val="center"/>
            <w:hideMark/>
          </w:tcPr>
          <w:p w14:paraId="5CF554D8"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xml:space="preserve">IV. Pozostałe warunki prowadzenia prac </w:t>
            </w:r>
            <w:r w:rsidRPr="00321658">
              <w:rPr>
                <w:rFonts w:ascii="Calibri" w:hAnsi="Calibri" w:cs="Calibri"/>
                <w:sz w:val="16"/>
                <w:szCs w:val="16"/>
                <w:lang w:eastAsia="zh-CN"/>
              </w:rPr>
              <w:t>(obowiązują wszystkich)</w:t>
            </w:r>
          </w:p>
        </w:tc>
      </w:tr>
      <w:tr w:rsidR="00321658" w:rsidRPr="00321658" w14:paraId="314384DA" w14:textId="77777777" w:rsidTr="00421A53">
        <w:trPr>
          <w:trHeight w:val="675"/>
        </w:trPr>
        <w:tc>
          <w:tcPr>
            <w:tcW w:w="0" w:type="auto"/>
            <w:gridSpan w:val="9"/>
            <w:tcBorders>
              <w:top w:val="single" w:sz="4" w:space="0" w:color="auto"/>
              <w:left w:val="single" w:sz="4" w:space="0" w:color="auto"/>
              <w:bottom w:val="single" w:sz="4" w:space="0" w:color="auto"/>
              <w:right w:val="single" w:sz="4" w:space="0" w:color="000000"/>
            </w:tcBorders>
            <w:shd w:val="clear" w:color="000000" w:fill="D9D9D9"/>
            <w:vAlign w:val="center"/>
            <w:hideMark/>
          </w:tcPr>
          <w:p w14:paraId="7B55F364" w14:textId="77777777" w:rsidR="003910D9" w:rsidRPr="00321658" w:rsidRDefault="003910D9" w:rsidP="003910D9">
            <w:pPr>
              <w:rPr>
                <w:rFonts w:ascii="Calibri" w:hAnsi="Calibri" w:cs="Calibri"/>
                <w:b/>
                <w:bCs/>
                <w:sz w:val="16"/>
                <w:szCs w:val="16"/>
                <w:lang w:eastAsia="zh-CN"/>
              </w:rPr>
            </w:pPr>
            <w:r w:rsidRPr="00321658">
              <w:rPr>
                <w:rFonts w:ascii="Calibri" w:hAnsi="Calibri" w:cs="Calibri"/>
                <w:b/>
                <w:bCs/>
                <w:sz w:val="16"/>
                <w:szCs w:val="16"/>
                <w:lang w:eastAsia="zh-CN"/>
              </w:rPr>
              <w:t>Tylko osoby po szkoleniu wprowadzającym mogą wykonywać prace na terenie MM (szkolenie ważne 12 miesięcy)</w:t>
            </w:r>
          </w:p>
        </w:tc>
        <w:tc>
          <w:tcPr>
            <w:tcW w:w="0" w:type="auto"/>
            <w:gridSpan w:val="9"/>
            <w:tcBorders>
              <w:top w:val="single" w:sz="4" w:space="0" w:color="auto"/>
              <w:left w:val="nil"/>
              <w:bottom w:val="single" w:sz="4" w:space="0" w:color="auto"/>
              <w:right w:val="single" w:sz="4" w:space="0" w:color="000000"/>
            </w:tcBorders>
            <w:shd w:val="clear" w:color="000000" w:fill="D9D9D9"/>
            <w:noWrap/>
            <w:vAlign w:val="center"/>
            <w:hideMark/>
          </w:tcPr>
          <w:p w14:paraId="2B673406"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Wygradzaj miejsce pracy taśmą ostrzegawczą z nazwą Twojej firmy</w:t>
            </w:r>
          </w:p>
        </w:tc>
      </w:tr>
      <w:tr w:rsidR="00321658" w:rsidRPr="00321658" w14:paraId="34C00359" w14:textId="77777777" w:rsidTr="00421A53">
        <w:trPr>
          <w:trHeight w:val="675"/>
        </w:trPr>
        <w:tc>
          <w:tcPr>
            <w:tcW w:w="0" w:type="auto"/>
            <w:gridSpan w:val="9"/>
            <w:tcBorders>
              <w:top w:val="single" w:sz="4" w:space="0" w:color="auto"/>
              <w:left w:val="single" w:sz="4" w:space="0" w:color="auto"/>
              <w:bottom w:val="single" w:sz="4" w:space="0" w:color="auto"/>
              <w:right w:val="single" w:sz="4" w:space="0" w:color="000000"/>
            </w:tcBorders>
            <w:shd w:val="clear" w:color="000000" w:fill="D9D9D9"/>
            <w:vAlign w:val="center"/>
            <w:hideMark/>
          </w:tcPr>
          <w:p w14:paraId="064C5B4B" w14:textId="77777777" w:rsidR="003910D9" w:rsidRPr="00321658" w:rsidRDefault="003910D9" w:rsidP="003910D9">
            <w:pPr>
              <w:rPr>
                <w:rFonts w:ascii="Calibri" w:hAnsi="Calibri" w:cs="Calibri"/>
                <w:b/>
                <w:bCs/>
                <w:sz w:val="16"/>
                <w:szCs w:val="16"/>
                <w:lang w:eastAsia="zh-CN"/>
              </w:rPr>
            </w:pPr>
            <w:r w:rsidRPr="00321658">
              <w:rPr>
                <w:rFonts w:ascii="Calibri" w:hAnsi="Calibri" w:cs="Calibri"/>
                <w:b/>
                <w:bCs/>
                <w:sz w:val="16"/>
                <w:szCs w:val="16"/>
                <w:lang w:eastAsia="zh-CN"/>
              </w:rPr>
              <w:t>Zakaz palenia tytoniu (w tym papierosów elektronicznych) poza wyznaczonymi palarniami</w:t>
            </w:r>
          </w:p>
        </w:tc>
        <w:tc>
          <w:tcPr>
            <w:tcW w:w="0" w:type="auto"/>
            <w:gridSpan w:val="9"/>
            <w:tcBorders>
              <w:top w:val="single" w:sz="4" w:space="0" w:color="auto"/>
              <w:left w:val="nil"/>
              <w:bottom w:val="single" w:sz="4" w:space="0" w:color="auto"/>
              <w:right w:val="single" w:sz="4" w:space="0" w:color="000000"/>
            </w:tcBorders>
            <w:shd w:val="clear" w:color="000000" w:fill="D9D9D9"/>
            <w:vAlign w:val="center"/>
            <w:hideMark/>
          </w:tcPr>
          <w:p w14:paraId="3A56F349"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xml:space="preserve">Przed rozpoczęciem prac - przeanalizuj ryzyko - wypełnij Arkusz Oceny Ryzyka dla Zadania (ważny max. 12 h) </w:t>
            </w:r>
          </w:p>
        </w:tc>
      </w:tr>
      <w:tr w:rsidR="00321658" w:rsidRPr="00321658" w14:paraId="2192DC7B" w14:textId="77777777" w:rsidTr="00421A53">
        <w:trPr>
          <w:trHeight w:val="675"/>
        </w:trPr>
        <w:tc>
          <w:tcPr>
            <w:tcW w:w="0" w:type="auto"/>
            <w:gridSpan w:val="9"/>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54D4047" w14:textId="77777777" w:rsidR="003910D9" w:rsidRPr="00321658" w:rsidRDefault="003910D9" w:rsidP="003910D9">
            <w:pPr>
              <w:rPr>
                <w:rFonts w:ascii="Calibri" w:hAnsi="Calibri" w:cs="Calibri"/>
                <w:b/>
                <w:bCs/>
                <w:sz w:val="16"/>
                <w:szCs w:val="16"/>
                <w:lang w:eastAsia="zh-CN"/>
              </w:rPr>
            </w:pPr>
            <w:r w:rsidRPr="00321658">
              <w:rPr>
                <w:rFonts w:ascii="Calibri" w:hAnsi="Calibri" w:cs="Calibri"/>
                <w:b/>
                <w:bCs/>
                <w:sz w:val="16"/>
                <w:szCs w:val="16"/>
                <w:lang w:eastAsia="zh-CN"/>
              </w:rPr>
              <w:t>Przestrzegaj znaków ostrzegawczych i informacyjnych</w:t>
            </w:r>
          </w:p>
        </w:tc>
        <w:tc>
          <w:tcPr>
            <w:tcW w:w="0" w:type="auto"/>
            <w:gridSpan w:val="9"/>
            <w:tcBorders>
              <w:top w:val="single" w:sz="4" w:space="0" w:color="auto"/>
              <w:left w:val="nil"/>
              <w:bottom w:val="single" w:sz="4" w:space="0" w:color="auto"/>
              <w:right w:val="single" w:sz="4" w:space="0" w:color="000000"/>
            </w:tcBorders>
            <w:shd w:val="clear" w:color="000000" w:fill="D9D9D9"/>
            <w:noWrap/>
            <w:vAlign w:val="center"/>
            <w:hideMark/>
          </w:tcPr>
          <w:p w14:paraId="3FA7C08E"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Uzyskaj zgodę na robienie zdjęć / nagrywanie filmów</w:t>
            </w:r>
          </w:p>
        </w:tc>
      </w:tr>
      <w:tr w:rsidR="00321658" w:rsidRPr="00321658" w14:paraId="4D531D59" w14:textId="77777777" w:rsidTr="00421A53">
        <w:trPr>
          <w:trHeight w:val="675"/>
        </w:trPr>
        <w:tc>
          <w:tcPr>
            <w:tcW w:w="0" w:type="auto"/>
            <w:gridSpan w:val="9"/>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A212CCF" w14:textId="77777777" w:rsidR="003910D9" w:rsidRPr="00321658" w:rsidRDefault="003910D9" w:rsidP="003910D9">
            <w:pPr>
              <w:rPr>
                <w:rFonts w:ascii="Calibri" w:hAnsi="Calibri" w:cs="Calibri"/>
                <w:b/>
                <w:bCs/>
                <w:sz w:val="16"/>
                <w:szCs w:val="16"/>
                <w:lang w:eastAsia="zh-CN"/>
              </w:rPr>
            </w:pPr>
            <w:r w:rsidRPr="00321658">
              <w:rPr>
                <w:rFonts w:ascii="Calibri" w:hAnsi="Calibri" w:cs="Calibri"/>
                <w:b/>
                <w:bCs/>
                <w:sz w:val="16"/>
                <w:szCs w:val="16"/>
                <w:lang w:eastAsia="zh-CN"/>
              </w:rPr>
              <w:t>Zgłaszaj wszelkie urazy, pożary, zdarzenia potencjalne</w:t>
            </w:r>
          </w:p>
        </w:tc>
        <w:tc>
          <w:tcPr>
            <w:tcW w:w="0" w:type="auto"/>
            <w:gridSpan w:val="9"/>
            <w:tcBorders>
              <w:top w:val="single" w:sz="4" w:space="0" w:color="auto"/>
              <w:left w:val="nil"/>
              <w:bottom w:val="single" w:sz="4" w:space="0" w:color="auto"/>
              <w:right w:val="single" w:sz="4" w:space="0" w:color="000000"/>
            </w:tcBorders>
            <w:shd w:val="clear" w:color="000000" w:fill="D9D9D9"/>
            <w:vAlign w:val="center"/>
            <w:hideMark/>
          </w:tcPr>
          <w:p w14:paraId="05C0B7AD"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xml:space="preserve">Zapewnij, aby ORZ, Protokół Uzgodnień BHP i wszelkie inne zezwolenia były dostępne w miejscu pracy </w:t>
            </w:r>
          </w:p>
        </w:tc>
      </w:tr>
      <w:tr w:rsidR="00321658" w:rsidRPr="00321658" w14:paraId="089B11B3" w14:textId="77777777" w:rsidTr="00421A53">
        <w:trPr>
          <w:trHeight w:val="675"/>
        </w:trPr>
        <w:tc>
          <w:tcPr>
            <w:tcW w:w="0" w:type="auto"/>
            <w:gridSpan w:val="9"/>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0899AD56" w14:textId="77777777" w:rsidR="003910D9" w:rsidRPr="00321658" w:rsidRDefault="003910D9" w:rsidP="003910D9">
            <w:pPr>
              <w:rPr>
                <w:rFonts w:ascii="Calibri" w:hAnsi="Calibri" w:cs="Calibri"/>
                <w:b/>
                <w:bCs/>
                <w:sz w:val="16"/>
                <w:szCs w:val="16"/>
                <w:lang w:eastAsia="zh-CN"/>
              </w:rPr>
            </w:pPr>
            <w:r w:rsidRPr="00321658">
              <w:rPr>
                <w:rFonts w:ascii="Calibri" w:hAnsi="Calibri" w:cs="Calibri"/>
                <w:b/>
                <w:bCs/>
                <w:sz w:val="16"/>
                <w:szCs w:val="16"/>
                <w:lang w:eastAsia="zh-CN"/>
              </w:rPr>
              <w:t>Natychmiast przerwij pracę, jeśli warunki jej prowadzenia uległy zmianie</w:t>
            </w:r>
          </w:p>
        </w:tc>
        <w:tc>
          <w:tcPr>
            <w:tcW w:w="0" w:type="auto"/>
            <w:gridSpan w:val="9"/>
            <w:tcBorders>
              <w:top w:val="single" w:sz="4" w:space="0" w:color="auto"/>
              <w:left w:val="nil"/>
              <w:bottom w:val="single" w:sz="4" w:space="0" w:color="auto"/>
              <w:right w:val="single" w:sz="4" w:space="0" w:color="000000"/>
            </w:tcBorders>
            <w:shd w:val="clear" w:color="000000" w:fill="D9D9D9"/>
            <w:vAlign w:val="center"/>
            <w:hideMark/>
          </w:tcPr>
          <w:p w14:paraId="0A9B7318"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Aby wjechać na teren zakładu, uzyskaj przepustkę na wjazd pojazdem oraz wwóz sprzętu</w:t>
            </w:r>
          </w:p>
        </w:tc>
      </w:tr>
      <w:tr w:rsidR="00321658" w:rsidRPr="00321658" w14:paraId="10736786" w14:textId="77777777" w:rsidTr="00421A53">
        <w:trPr>
          <w:trHeight w:val="803"/>
        </w:trPr>
        <w:tc>
          <w:tcPr>
            <w:tcW w:w="0" w:type="auto"/>
            <w:gridSpan w:val="5"/>
            <w:tcBorders>
              <w:top w:val="single" w:sz="4" w:space="0" w:color="auto"/>
              <w:left w:val="single" w:sz="4" w:space="0" w:color="auto"/>
              <w:bottom w:val="nil"/>
              <w:right w:val="nil"/>
            </w:tcBorders>
            <w:shd w:val="clear" w:color="000000" w:fill="D9D9D9"/>
            <w:noWrap/>
            <w:vAlign w:val="center"/>
            <w:hideMark/>
          </w:tcPr>
          <w:p w14:paraId="4002B96C" w14:textId="77777777" w:rsidR="003910D9" w:rsidRPr="00321658" w:rsidRDefault="003910D9" w:rsidP="003910D9">
            <w:pPr>
              <w:rPr>
                <w:rFonts w:ascii="Calibri" w:hAnsi="Calibri" w:cs="Calibri"/>
                <w:b/>
                <w:bCs/>
                <w:sz w:val="16"/>
                <w:szCs w:val="16"/>
                <w:lang w:eastAsia="zh-CN"/>
              </w:rPr>
            </w:pPr>
            <w:r w:rsidRPr="00321658">
              <w:rPr>
                <w:rFonts w:ascii="Calibri" w:hAnsi="Calibri" w:cs="Calibri"/>
                <w:b/>
                <w:bCs/>
                <w:sz w:val="16"/>
                <w:szCs w:val="16"/>
                <w:lang w:eastAsia="zh-CN"/>
              </w:rPr>
              <w:t>Miejsce składowania narzędzi i sprzętu:</w:t>
            </w:r>
          </w:p>
        </w:tc>
        <w:tc>
          <w:tcPr>
            <w:tcW w:w="0" w:type="auto"/>
            <w:gridSpan w:val="13"/>
            <w:tcBorders>
              <w:top w:val="single" w:sz="4" w:space="0" w:color="auto"/>
              <w:left w:val="single" w:sz="4" w:space="0" w:color="auto"/>
              <w:bottom w:val="nil"/>
              <w:right w:val="single" w:sz="4" w:space="0" w:color="000000"/>
            </w:tcBorders>
            <w:shd w:val="clear" w:color="auto" w:fill="auto"/>
            <w:noWrap/>
            <w:vAlign w:val="center"/>
            <w:hideMark/>
          </w:tcPr>
          <w:p w14:paraId="43904352"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35EB850A" w14:textId="77777777" w:rsidTr="00421A53">
        <w:trPr>
          <w:trHeight w:val="1077"/>
        </w:trPr>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6574524" w14:textId="77777777" w:rsidR="003910D9" w:rsidRPr="00321658" w:rsidRDefault="003910D9" w:rsidP="003910D9">
            <w:pPr>
              <w:rPr>
                <w:rFonts w:ascii="Calibri" w:hAnsi="Calibri" w:cs="Calibri"/>
                <w:b/>
                <w:bCs/>
                <w:sz w:val="16"/>
                <w:szCs w:val="16"/>
                <w:lang w:eastAsia="zh-CN"/>
              </w:rPr>
            </w:pPr>
            <w:r w:rsidRPr="00321658">
              <w:rPr>
                <w:rFonts w:ascii="Calibri" w:hAnsi="Calibri" w:cs="Calibri"/>
                <w:b/>
                <w:bCs/>
                <w:sz w:val="16"/>
                <w:szCs w:val="16"/>
                <w:lang w:eastAsia="zh-CN"/>
              </w:rPr>
              <w:t>Inne ustalenia:</w:t>
            </w:r>
          </w:p>
        </w:tc>
        <w:tc>
          <w:tcPr>
            <w:tcW w:w="0" w:type="auto"/>
            <w:gridSpan w:val="16"/>
            <w:tcBorders>
              <w:top w:val="single" w:sz="4" w:space="0" w:color="auto"/>
              <w:left w:val="nil"/>
              <w:bottom w:val="single" w:sz="4" w:space="0" w:color="auto"/>
              <w:right w:val="single" w:sz="4" w:space="0" w:color="000000"/>
            </w:tcBorders>
            <w:shd w:val="clear" w:color="auto" w:fill="auto"/>
            <w:hideMark/>
          </w:tcPr>
          <w:p w14:paraId="4D04382A"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Przekazano Wykonawcy informacje nt. lokalizacji dróg ewakuacyjnych, punktów zbiórki, rozmieszczenia w pobliżu miejsca pracy sprzętu gaśniczego oraz pryszniców bezpieczeństwa</w:t>
            </w:r>
          </w:p>
        </w:tc>
      </w:tr>
      <w:tr w:rsidR="00321658" w:rsidRPr="00321658" w14:paraId="02E412EB" w14:textId="77777777" w:rsidTr="00421A53">
        <w:trPr>
          <w:trHeight w:val="720"/>
        </w:trPr>
        <w:tc>
          <w:tcPr>
            <w:tcW w:w="0" w:type="auto"/>
            <w:gridSpan w:val="18"/>
            <w:tcBorders>
              <w:top w:val="single" w:sz="4" w:space="0" w:color="auto"/>
              <w:left w:val="single" w:sz="4" w:space="0" w:color="auto"/>
              <w:bottom w:val="single" w:sz="4" w:space="0" w:color="auto"/>
              <w:right w:val="single" w:sz="4" w:space="0" w:color="auto"/>
            </w:tcBorders>
            <w:shd w:val="clear" w:color="000000" w:fill="ACB9CA"/>
            <w:vAlign w:val="center"/>
            <w:hideMark/>
          </w:tcPr>
          <w:p w14:paraId="275BAC0C"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V. Gospodarowanie odpadami powstałymi podczas realizacji prac</w:t>
            </w:r>
          </w:p>
        </w:tc>
      </w:tr>
      <w:tr w:rsidR="00321658" w:rsidRPr="00321658" w14:paraId="4B65CD25" w14:textId="77777777" w:rsidTr="003910D9">
        <w:trPr>
          <w:trHeight w:val="405"/>
        </w:trPr>
        <w:tc>
          <w:tcPr>
            <w:tcW w:w="0" w:type="auto"/>
            <w:gridSpan w:val="3"/>
            <w:tcBorders>
              <w:top w:val="nil"/>
              <w:left w:val="single" w:sz="4" w:space="0" w:color="auto"/>
              <w:bottom w:val="nil"/>
              <w:right w:val="single" w:sz="4" w:space="0" w:color="000000"/>
            </w:tcBorders>
            <w:shd w:val="clear" w:color="auto" w:fill="auto"/>
            <w:vAlign w:val="center"/>
            <w:hideMark/>
          </w:tcPr>
          <w:p w14:paraId="02B66A96"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kategoria odpadu</w:t>
            </w:r>
          </w:p>
        </w:tc>
        <w:tc>
          <w:tcPr>
            <w:tcW w:w="0" w:type="auto"/>
            <w:gridSpan w:val="5"/>
            <w:tcBorders>
              <w:top w:val="single" w:sz="4" w:space="0" w:color="auto"/>
              <w:left w:val="nil"/>
              <w:bottom w:val="nil"/>
              <w:right w:val="single" w:sz="4" w:space="0" w:color="000000"/>
            </w:tcBorders>
            <w:shd w:val="clear" w:color="auto" w:fill="auto"/>
            <w:vAlign w:val="center"/>
            <w:hideMark/>
          </w:tcPr>
          <w:p w14:paraId="2B23AC3A"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Posiadacz odpadu</w:t>
            </w:r>
          </w:p>
        </w:tc>
        <w:tc>
          <w:tcPr>
            <w:tcW w:w="0" w:type="auto"/>
            <w:gridSpan w:val="6"/>
            <w:tcBorders>
              <w:top w:val="nil"/>
              <w:left w:val="nil"/>
              <w:bottom w:val="nil"/>
              <w:right w:val="single" w:sz="4" w:space="0" w:color="auto"/>
            </w:tcBorders>
            <w:shd w:val="clear" w:color="auto" w:fill="auto"/>
            <w:vAlign w:val="center"/>
            <w:hideMark/>
          </w:tcPr>
          <w:p w14:paraId="1292EC3C"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rodzaj odpadu (wpisać nazwę  / kod)</w:t>
            </w:r>
          </w:p>
        </w:tc>
        <w:tc>
          <w:tcPr>
            <w:tcW w:w="0" w:type="auto"/>
            <w:gridSpan w:val="4"/>
            <w:tcBorders>
              <w:top w:val="nil"/>
              <w:left w:val="nil"/>
              <w:bottom w:val="nil"/>
              <w:right w:val="single" w:sz="4" w:space="0" w:color="000000"/>
            </w:tcBorders>
            <w:shd w:val="clear" w:color="auto" w:fill="auto"/>
            <w:vAlign w:val="center"/>
            <w:hideMark/>
          </w:tcPr>
          <w:p w14:paraId="297D6A5A"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Miejsce zbierania odpadów</w:t>
            </w:r>
          </w:p>
        </w:tc>
      </w:tr>
      <w:tr w:rsidR="00321658" w:rsidRPr="00321658" w14:paraId="6F104E0E" w14:textId="77777777" w:rsidTr="003910D9">
        <w:trPr>
          <w:trHeight w:val="600"/>
        </w:trPr>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7BE51A"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odpady inne niż niebezpieczne</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7B10D60E"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pozostające w MMK</w:t>
            </w:r>
          </w:p>
        </w:tc>
        <w:tc>
          <w:tcPr>
            <w:tcW w:w="0" w:type="auto"/>
            <w:gridSpan w:val="6"/>
            <w:tcBorders>
              <w:top w:val="single" w:sz="4" w:space="0" w:color="auto"/>
              <w:left w:val="nil"/>
              <w:bottom w:val="single" w:sz="4" w:space="0" w:color="auto"/>
              <w:right w:val="single" w:sz="4" w:space="0" w:color="auto"/>
            </w:tcBorders>
            <w:shd w:val="clear" w:color="auto" w:fill="auto"/>
            <w:vAlign w:val="center"/>
            <w:hideMark/>
          </w:tcPr>
          <w:p w14:paraId="4FF0DF74"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66B95575"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331A9D4C" w14:textId="77777777" w:rsidTr="003910D9">
        <w:trPr>
          <w:trHeight w:val="60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F8F6625" w14:textId="77777777" w:rsidR="003910D9" w:rsidRPr="00321658" w:rsidRDefault="003910D9" w:rsidP="003910D9">
            <w:pPr>
              <w:rPr>
                <w:rFonts w:ascii="Calibri" w:hAnsi="Calibri" w:cs="Calibri"/>
                <w:b/>
                <w:bCs/>
                <w:sz w:val="16"/>
                <w:szCs w:val="16"/>
                <w:lang w:eastAsia="zh-CN"/>
              </w:rPr>
            </w:pP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1B4E8B69"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do zagospodarowania przez Wykonawcę</w:t>
            </w:r>
          </w:p>
        </w:tc>
        <w:tc>
          <w:tcPr>
            <w:tcW w:w="0" w:type="auto"/>
            <w:gridSpan w:val="6"/>
            <w:tcBorders>
              <w:top w:val="single" w:sz="4" w:space="0" w:color="auto"/>
              <w:left w:val="nil"/>
              <w:bottom w:val="single" w:sz="4" w:space="0" w:color="auto"/>
              <w:right w:val="single" w:sz="4" w:space="0" w:color="auto"/>
            </w:tcBorders>
            <w:shd w:val="clear" w:color="auto" w:fill="auto"/>
            <w:vAlign w:val="center"/>
            <w:hideMark/>
          </w:tcPr>
          <w:p w14:paraId="2F46F930"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wszystkie poza wymienionymi powyżej</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50D26933"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3C89EF7A" w14:textId="77777777" w:rsidTr="003910D9">
        <w:trPr>
          <w:trHeight w:val="600"/>
        </w:trPr>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1494C"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odpady niebezpieczne</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7535B688"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pozostające w MMK</w:t>
            </w:r>
          </w:p>
        </w:tc>
        <w:tc>
          <w:tcPr>
            <w:tcW w:w="0" w:type="auto"/>
            <w:gridSpan w:val="6"/>
            <w:tcBorders>
              <w:top w:val="single" w:sz="4" w:space="0" w:color="auto"/>
              <w:left w:val="nil"/>
              <w:bottom w:val="single" w:sz="4" w:space="0" w:color="auto"/>
              <w:right w:val="single" w:sz="4" w:space="0" w:color="auto"/>
            </w:tcBorders>
            <w:shd w:val="clear" w:color="auto" w:fill="auto"/>
            <w:vAlign w:val="center"/>
            <w:hideMark/>
          </w:tcPr>
          <w:p w14:paraId="28A87C04"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62AA5BA0"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61481D0C" w14:textId="77777777" w:rsidTr="003910D9">
        <w:trPr>
          <w:trHeight w:val="60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2B4F9CF" w14:textId="77777777" w:rsidR="003910D9" w:rsidRPr="00321658" w:rsidRDefault="003910D9" w:rsidP="003910D9">
            <w:pPr>
              <w:rPr>
                <w:rFonts w:ascii="Calibri" w:hAnsi="Calibri" w:cs="Calibri"/>
                <w:b/>
                <w:bCs/>
                <w:sz w:val="16"/>
                <w:szCs w:val="16"/>
                <w:lang w:eastAsia="zh-CN"/>
              </w:rPr>
            </w:pP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43E02F8C"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do zagospodarowania przez Wykonawcę</w:t>
            </w:r>
          </w:p>
        </w:tc>
        <w:tc>
          <w:tcPr>
            <w:tcW w:w="0" w:type="auto"/>
            <w:gridSpan w:val="6"/>
            <w:tcBorders>
              <w:top w:val="single" w:sz="4" w:space="0" w:color="auto"/>
              <w:left w:val="nil"/>
              <w:bottom w:val="single" w:sz="4" w:space="0" w:color="auto"/>
              <w:right w:val="single" w:sz="4" w:space="0" w:color="auto"/>
            </w:tcBorders>
            <w:shd w:val="clear" w:color="auto" w:fill="auto"/>
            <w:vAlign w:val="center"/>
            <w:hideMark/>
          </w:tcPr>
          <w:p w14:paraId="0A8CF44A"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wszystkie poza wymienionymi powyżej</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5C8479F9"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6003D2D3" w14:textId="77777777" w:rsidTr="00421A53">
        <w:trPr>
          <w:trHeight w:val="480"/>
        </w:trPr>
        <w:tc>
          <w:tcPr>
            <w:tcW w:w="0" w:type="auto"/>
            <w:gridSpan w:val="18"/>
            <w:tcBorders>
              <w:top w:val="single" w:sz="4" w:space="0" w:color="auto"/>
              <w:left w:val="single" w:sz="4" w:space="0" w:color="auto"/>
              <w:bottom w:val="single" w:sz="4" w:space="0" w:color="auto"/>
              <w:right w:val="single" w:sz="4" w:space="0" w:color="auto"/>
            </w:tcBorders>
            <w:shd w:val="clear" w:color="000000" w:fill="ACB9CA"/>
            <w:noWrap/>
            <w:vAlign w:val="center"/>
            <w:hideMark/>
          </w:tcPr>
          <w:p w14:paraId="268F3C2A"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VI. Potwierdzenie opracowania Protokołu Uzgodnień BHP</w:t>
            </w:r>
          </w:p>
        </w:tc>
      </w:tr>
      <w:tr w:rsidR="00321658" w:rsidRPr="00321658" w14:paraId="1CACEF06" w14:textId="77777777" w:rsidTr="003910D9">
        <w:trPr>
          <w:trHeight w:val="600"/>
        </w:trPr>
        <w:tc>
          <w:tcPr>
            <w:tcW w:w="0" w:type="auto"/>
            <w:gridSpan w:val="7"/>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0DBBD201"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Funkcja</w:t>
            </w:r>
          </w:p>
        </w:tc>
        <w:tc>
          <w:tcPr>
            <w:tcW w:w="0" w:type="auto"/>
            <w:gridSpan w:val="6"/>
            <w:tcBorders>
              <w:top w:val="single" w:sz="4" w:space="0" w:color="auto"/>
              <w:left w:val="nil"/>
              <w:bottom w:val="single" w:sz="4" w:space="0" w:color="auto"/>
              <w:right w:val="single" w:sz="4" w:space="0" w:color="auto"/>
            </w:tcBorders>
            <w:shd w:val="clear" w:color="000000" w:fill="BFBFBF"/>
            <w:noWrap/>
            <w:vAlign w:val="center"/>
            <w:hideMark/>
          </w:tcPr>
          <w:p w14:paraId="797432AC"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Imię i nazwisko</w:t>
            </w:r>
          </w:p>
        </w:tc>
        <w:tc>
          <w:tcPr>
            <w:tcW w:w="0" w:type="auto"/>
            <w:gridSpan w:val="2"/>
            <w:tcBorders>
              <w:top w:val="single" w:sz="4" w:space="0" w:color="auto"/>
              <w:left w:val="nil"/>
              <w:bottom w:val="single" w:sz="4" w:space="0" w:color="auto"/>
              <w:right w:val="single" w:sz="4" w:space="0" w:color="000000"/>
            </w:tcBorders>
            <w:shd w:val="clear" w:color="000000" w:fill="BFBFBF"/>
            <w:noWrap/>
            <w:vAlign w:val="center"/>
            <w:hideMark/>
          </w:tcPr>
          <w:p w14:paraId="79C8E72B"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Data</w:t>
            </w:r>
          </w:p>
        </w:tc>
        <w:tc>
          <w:tcPr>
            <w:tcW w:w="0" w:type="auto"/>
            <w:gridSpan w:val="3"/>
            <w:tcBorders>
              <w:top w:val="single" w:sz="4" w:space="0" w:color="auto"/>
              <w:left w:val="nil"/>
              <w:bottom w:val="single" w:sz="4" w:space="0" w:color="auto"/>
              <w:right w:val="single" w:sz="4" w:space="0" w:color="000000"/>
            </w:tcBorders>
            <w:shd w:val="clear" w:color="000000" w:fill="BFBFBF"/>
            <w:noWrap/>
            <w:vAlign w:val="center"/>
            <w:hideMark/>
          </w:tcPr>
          <w:p w14:paraId="2B595209"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xml:space="preserve"> Podpis</w:t>
            </w:r>
          </w:p>
        </w:tc>
      </w:tr>
      <w:tr w:rsidR="00321658" w:rsidRPr="00321658" w14:paraId="6D51B583" w14:textId="77777777" w:rsidTr="003910D9">
        <w:trPr>
          <w:trHeight w:val="503"/>
        </w:trPr>
        <w:tc>
          <w:tcPr>
            <w:tcW w:w="0" w:type="auto"/>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5A8528" w14:textId="77777777" w:rsidR="003910D9" w:rsidRPr="00321658" w:rsidRDefault="003910D9" w:rsidP="003910D9">
            <w:pPr>
              <w:rPr>
                <w:rFonts w:ascii="Calibri" w:hAnsi="Calibri" w:cs="Calibri"/>
                <w:b/>
                <w:bCs/>
                <w:sz w:val="16"/>
                <w:szCs w:val="16"/>
                <w:lang w:eastAsia="zh-CN"/>
              </w:rPr>
            </w:pPr>
            <w:r w:rsidRPr="00321658">
              <w:rPr>
                <w:rFonts w:ascii="Calibri" w:hAnsi="Calibri" w:cs="Calibri"/>
                <w:b/>
                <w:bCs/>
                <w:sz w:val="16"/>
                <w:szCs w:val="16"/>
                <w:lang w:eastAsia="zh-CN"/>
              </w:rPr>
              <w:t xml:space="preserve">Koordynator BHP </w:t>
            </w:r>
          </w:p>
        </w:tc>
        <w:tc>
          <w:tcPr>
            <w:tcW w:w="0" w:type="auto"/>
            <w:gridSpan w:val="6"/>
            <w:tcBorders>
              <w:top w:val="single" w:sz="4" w:space="0" w:color="auto"/>
              <w:left w:val="nil"/>
              <w:bottom w:val="single" w:sz="4" w:space="0" w:color="auto"/>
              <w:right w:val="single" w:sz="4" w:space="0" w:color="auto"/>
            </w:tcBorders>
            <w:shd w:val="clear" w:color="auto" w:fill="auto"/>
            <w:noWrap/>
            <w:hideMark/>
          </w:tcPr>
          <w:p w14:paraId="78B33069"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single" w:sz="4" w:space="0" w:color="auto"/>
              <w:left w:val="nil"/>
              <w:bottom w:val="single" w:sz="4" w:space="0" w:color="auto"/>
              <w:right w:val="single" w:sz="4" w:space="0" w:color="000000"/>
            </w:tcBorders>
            <w:shd w:val="clear" w:color="auto" w:fill="auto"/>
            <w:noWrap/>
            <w:hideMark/>
          </w:tcPr>
          <w:p w14:paraId="0D552708"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000000"/>
            </w:tcBorders>
            <w:shd w:val="clear" w:color="auto" w:fill="auto"/>
            <w:noWrap/>
            <w:hideMark/>
          </w:tcPr>
          <w:p w14:paraId="16C70D30"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485617CC" w14:textId="77777777" w:rsidTr="003910D9">
        <w:trPr>
          <w:trHeight w:val="503"/>
        </w:trPr>
        <w:tc>
          <w:tcPr>
            <w:tcW w:w="0" w:type="auto"/>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AD62F0" w14:textId="77777777" w:rsidR="003910D9" w:rsidRPr="00321658" w:rsidRDefault="003910D9" w:rsidP="003910D9">
            <w:pPr>
              <w:rPr>
                <w:rFonts w:ascii="Calibri" w:hAnsi="Calibri" w:cs="Calibri"/>
                <w:b/>
                <w:bCs/>
                <w:sz w:val="16"/>
                <w:szCs w:val="16"/>
                <w:lang w:eastAsia="zh-CN"/>
              </w:rPr>
            </w:pPr>
            <w:r w:rsidRPr="00321658">
              <w:rPr>
                <w:rFonts w:ascii="Calibri" w:hAnsi="Calibri" w:cs="Calibri"/>
                <w:b/>
                <w:bCs/>
                <w:sz w:val="16"/>
                <w:szCs w:val="16"/>
                <w:lang w:eastAsia="zh-CN"/>
              </w:rPr>
              <w:t>Przedstawiciel Wykonawcy</w:t>
            </w:r>
          </w:p>
        </w:tc>
        <w:tc>
          <w:tcPr>
            <w:tcW w:w="0" w:type="auto"/>
            <w:gridSpan w:val="6"/>
            <w:tcBorders>
              <w:top w:val="single" w:sz="4" w:space="0" w:color="auto"/>
              <w:left w:val="nil"/>
              <w:bottom w:val="single" w:sz="4" w:space="0" w:color="auto"/>
              <w:right w:val="single" w:sz="4" w:space="0" w:color="auto"/>
            </w:tcBorders>
            <w:shd w:val="clear" w:color="auto" w:fill="auto"/>
            <w:noWrap/>
            <w:hideMark/>
          </w:tcPr>
          <w:p w14:paraId="00B9973D"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single" w:sz="4" w:space="0" w:color="auto"/>
              <w:left w:val="nil"/>
              <w:bottom w:val="single" w:sz="4" w:space="0" w:color="auto"/>
              <w:right w:val="single" w:sz="4" w:space="0" w:color="000000"/>
            </w:tcBorders>
            <w:shd w:val="clear" w:color="auto" w:fill="auto"/>
            <w:noWrap/>
            <w:hideMark/>
          </w:tcPr>
          <w:p w14:paraId="6AEBB0FC"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000000"/>
            </w:tcBorders>
            <w:shd w:val="clear" w:color="auto" w:fill="auto"/>
            <w:noWrap/>
            <w:hideMark/>
          </w:tcPr>
          <w:p w14:paraId="6EF1ABBB"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720CCBAF" w14:textId="77777777" w:rsidTr="00421A53">
        <w:trPr>
          <w:trHeight w:val="398"/>
        </w:trPr>
        <w:tc>
          <w:tcPr>
            <w:tcW w:w="0" w:type="auto"/>
            <w:gridSpan w:val="18"/>
            <w:tcBorders>
              <w:top w:val="single" w:sz="4" w:space="0" w:color="auto"/>
              <w:left w:val="single" w:sz="4" w:space="0" w:color="auto"/>
              <w:bottom w:val="single" w:sz="4" w:space="0" w:color="auto"/>
              <w:right w:val="single" w:sz="4" w:space="0" w:color="000000"/>
            </w:tcBorders>
            <w:shd w:val="clear" w:color="000000" w:fill="9BC2E6"/>
            <w:noWrap/>
            <w:vAlign w:val="center"/>
            <w:hideMark/>
          </w:tcPr>
          <w:p w14:paraId="29DBD87C"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lastRenderedPageBreak/>
              <w:t>Dodatkowe osoby biorące udział w opracowaniu niniejszego Protokołu Uzgodnień BHP</w:t>
            </w:r>
          </w:p>
        </w:tc>
      </w:tr>
      <w:tr w:rsidR="00321658" w:rsidRPr="00321658" w14:paraId="46B84436" w14:textId="77777777" w:rsidTr="003910D9">
        <w:trPr>
          <w:trHeight w:val="563"/>
        </w:trPr>
        <w:tc>
          <w:tcPr>
            <w:tcW w:w="0" w:type="auto"/>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6FEEF314" w14:textId="77777777" w:rsidR="003910D9" w:rsidRPr="00321658" w:rsidRDefault="003910D9" w:rsidP="003910D9">
            <w:pPr>
              <w:rPr>
                <w:rFonts w:ascii="Calibri" w:hAnsi="Calibri" w:cs="Calibri"/>
                <w:b/>
                <w:bCs/>
                <w:sz w:val="16"/>
                <w:szCs w:val="16"/>
                <w:lang w:eastAsia="zh-CN"/>
              </w:rPr>
            </w:pPr>
            <w:r w:rsidRPr="00321658">
              <w:rPr>
                <w:rFonts w:ascii="Calibri" w:hAnsi="Calibri" w:cs="Calibri"/>
                <w:b/>
                <w:bCs/>
                <w:sz w:val="16"/>
                <w:szCs w:val="16"/>
                <w:lang w:eastAsia="zh-CN"/>
              </w:rPr>
              <w:t>Specjalista branżowy MM Kwidzyn</w:t>
            </w:r>
          </w:p>
        </w:tc>
        <w:tc>
          <w:tcPr>
            <w:tcW w:w="0" w:type="auto"/>
            <w:gridSpan w:val="6"/>
            <w:tcBorders>
              <w:top w:val="single" w:sz="4" w:space="0" w:color="auto"/>
              <w:left w:val="nil"/>
              <w:bottom w:val="single" w:sz="4" w:space="0" w:color="auto"/>
              <w:right w:val="single" w:sz="4" w:space="0" w:color="auto"/>
            </w:tcBorders>
            <w:shd w:val="clear" w:color="auto" w:fill="auto"/>
            <w:noWrap/>
            <w:hideMark/>
          </w:tcPr>
          <w:p w14:paraId="3CF045DE"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single" w:sz="4" w:space="0" w:color="auto"/>
              <w:left w:val="nil"/>
              <w:bottom w:val="single" w:sz="4" w:space="0" w:color="auto"/>
              <w:right w:val="single" w:sz="4" w:space="0" w:color="000000"/>
            </w:tcBorders>
            <w:shd w:val="clear" w:color="auto" w:fill="auto"/>
            <w:noWrap/>
            <w:hideMark/>
          </w:tcPr>
          <w:p w14:paraId="68B53C5F"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000000"/>
            </w:tcBorders>
            <w:shd w:val="clear" w:color="auto" w:fill="auto"/>
            <w:noWrap/>
            <w:hideMark/>
          </w:tcPr>
          <w:p w14:paraId="0BDA09D7"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0C7CD470" w14:textId="77777777" w:rsidTr="003910D9">
        <w:trPr>
          <w:trHeight w:val="563"/>
        </w:trPr>
        <w:tc>
          <w:tcPr>
            <w:tcW w:w="0" w:type="auto"/>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261DB3EB" w14:textId="77777777" w:rsidR="003910D9" w:rsidRPr="00321658" w:rsidRDefault="003910D9" w:rsidP="003910D9">
            <w:pPr>
              <w:rPr>
                <w:rFonts w:ascii="Calibri" w:hAnsi="Calibri" w:cs="Calibri"/>
                <w:b/>
                <w:bCs/>
                <w:sz w:val="16"/>
                <w:szCs w:val="16"/>
                <w:lang w:eastAsia="zh-CN"/>
              </w:rPr>
            </w:pPr>
            <w:r w:rsidRPr="00321658">
              <w:rPr>
                <w:rFonts w:ascii="Calibri" w:hAnsi="Calibri" w:cs="Calibri"/>
                <w:b/>
                <w:bCs/>
                <w:sz w:val="16"/>
                <w:szCs w:val="16"/>
                <w:lang w:eastAsia="zh-CN"/>
              </w:rPr>
              <w:t>Przedstawiciel MM (gospodarz obiektu)</w:t>
            </w:r>
          </w:p>
        </w:tc>
        <w:tc>
          <w:tcPr>
            <w:tcW w:w="0" w:type="auto"/>
            <w:gridSpan w:val="6"/>
            <w:tcBorders>
              <w:top w:val="single" w:sz="4" w:space="0" w:color="auto"/>
              <w:left w:val="nil"/>
              <w:bottom w:val="single" w:sz="4" w:space="0" w:color="auto"/>
              <w:right w:val="single" w:sz="4" w:space="0" w:color="auto"/>
            </w:tcBorders>
            <w:shd w:val="clear" w:color="auto" w:fill="auto"/>
            <w:noWrap/>
            <w:hideMark/>
          </w:tcPr>
          <w:p w14:paraId="5C8C1237"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single" w:sz="4" w:space="0" w:color="auto"/>
              <w:left w:val="nil"/>
              <w:bottom w:val="single" w:sz="4" w:space="0" w:color="auto"/>
              <w:right w:val="single" w:sz="4" w:space="0" w:color="000000"/>
            </w:tcBorders>
            <w:shd w:val="clear" w:color="auto" w:fill="auto"/>
            <w:noWrap/>
            <w:hideMark/>
          </w:tcPr>
          <w:p w14:paraId="04A3ABA4"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000000"/>
            </w:tcBorders>
            <w:shd w:val="clear" w:color="auto" w:fill="auto"/>
            <w:noWrap/>
            <w:hideMark/>
          </w:tcPr>
          <w:p w14:paraId="15FC5606"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2E549E6E" w14:textId="77777777" w:rsidTr="003910D9">
        <w:trPr>
          <w:trHeight w:val="563"/>
        </w:trPr>
        <w:tc>
          <w:tcPr>
            <w:tcW w:w="0" w:type="auto"/>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2BEE7F44" w14:textId="77777777" w:rsidR="003910D9" w:rsidRPr="00321658" w:rsidRDefault="003910D9" w:rsidP="003910D9">
            <w:pPr>
              <w:rPr>
                <w:rFonts w:ascii="Calibri" w:hAnsi="Calibri" w:cs="Calibri"/>
                <w:b/>
                <w:bCs/>
                <w:sz w:val="16"/>
                <w:szCs w:val="16"/>
                <w:lang w:eastAsia="zh-CN"/>
              </w:rPr>
            </w:pPr>
            <w:r w:rsidRPr="00321658">
              <w:rPr>
                <w:rFonts w:ascii="Calibri" w:hAnsi="Calibri" w:cs="Calibri"/>
                <w:b/>
                <w:bCs/>
                <w:sz w:val="16"/>
                <w:szCs w:val="16"/>
                <w:lang w:eastAsia="zh-CN"/>
              </w:rPr>
              <w:t xml:space="preserve">Pracownik BHP Wykonawcy </w:t>
            </w:r>
          </w:p>
        </w:tc>
        <w:tc>
          <w:tcPr>
            <w:tcW w:w="0" w:type="auto"/>
            <w:gridSpan w:val="6"/>
            <w:tcBorders>
              <w:top w:val="single" w:sz="4" w:space="0" w:color="auto"/>
              <w:left w:val="nil"/>
              <w:bottom w:val="single" w:sz="4" w:space="0" w:color="auto"/>
              <w:right w:val="single" w:sz="4" w:space="0" w:color="auto"/>
            </w:tcBorders>
            <w:shd w:val="clear" w:color="auto" w:fill="auto"/>
            <w:noWrap/>
            <w:hideMark/>
          </w:tcPr>
          <w:p w14:paraId="77951E7A"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single" w:sz="4" w:space="0" w:color="auto"/>
              <w:left w:val="nil"/>
              <w:bottom w:val="single" w:sz="4" w:space="0" w:color="auto"/>
              <w:right w:val="single" w:sz="4" w:space="0" w:color="000000"/>
            </w:tcBorders>
            <w:shd w:val="clear" w:color="auto" w:fill="auto"/>
            <w:noWrap/>
            <w:hideMark/>
          </w:tcPr>
          <w:p w14:paraId="2EBF392A"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000000"/>
            </w:tcBorders>
            <w:shd w:val="clear" w:color="auto" w:fill="auto"/>
            <w:noWrap/>
            <w:hideMark/>
          </w:tcPr>
          <w:p w14:paraId="7900CA0F"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624DD76A" w14:textId="77777777" w:rsidTr="003910D9">
        <w:trPr>
          <w:trHeight w:val="563"/>
        </w:trPr>
        <w:tc>
          <w:tcPr>
            <w:tcW w:w="0" w:type="auto"/>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7F4EBAE6" w14:textId="77777777" w:rsidR="003910D9" w:rsidRPr="00321658" w:rsidRDefault="003910D9" w:rsidP="003910D9">
            <w:pPr>
              <w:rPr>
                <w:rFonts w:ascii="Calibri" w:hAnsi="Calibri" w:cs="Calibri"/>
                <w:b/>
                <w:bCs/>
                <w:sz w:val="16"/>
                <w:szCs w:val="16"/>
                <w:lang w:eastAsia="zh-CN"/>
              </w:rPr>
            </w:pPr>
            <w:r w:rsidRPr="00321658">
              <w:rPr>
                <w:rFonts w:ascii="Calibri" w:hAnsi="Calibri" w:cs="Calibri"/>
                <w:b/>
                <w:bCs/>
                <w:sz w:val="16"/>
                <w:szCs w:val="16"/>
                <w:lang w:eastAsia="zh-CN"/>
              </w:rPr>
              <w:t xml:space="preserve">Inne osoby: </w:t>
            </w:r>
          </w:p>
        </w:tc>
        <w:tc>
          <w:tcPr>
            <w:tcW w:w="0" w:type="auto"/>
            <w:gridSpan w:val="6"/>
            <w:tcBorders>
              <w:top w:val="single" w:sz="4" w:space="0" w:color="auto"/>
              <w:left w:val="nil"/>
              <w:bottom w:val="single" w:sz="4" w:space="0" w:color="auto"/>
              <w:right w:val="single" w:sz="4" w:space="0" w:color="auto"/>
            </w:tcBorders>
            <w:shd w:val="clear" w:color="auto" w:fill="auto"/>
            <w:noWrap/>
            <w:hideMark/>
          </w:tcPr>
          <w:p w14:paraId="0A64FAB3"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single" w:sz="4" w:space="0" w:color="auto"/>
              <w:left w:val="nil"/>
              <w:bottom w:val="single" w:sz="4" w:space="0" w:color="auto"/>
              <w:right w:val="single" w:sz="4" w:space="0" w:color="000000"/>
            </w:tcBorders>
            <w:shd w:val="clear" w:color="auto" w:fill="auto"/>
            <w:noWrap/>
            <w:hideMark/>
          </w:tcPr>
          <w:p w14:paraId="5EF2634B"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000000"/>
            </w:tcBorders>
            <w:shd w:val="clear" w:color="auto" w:fill="auto"/>
            <w:noWrap/>
            <w:hideMark/>
          </w:tcPr>
          <w:p w14:paraId="13D80BEA"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r>
      <w:tr w:rsidR="00321658" w:rsidRPr="00321658" w14:paraId="48E39C26" w14:textId="77777777" w:rsidTr="00421A53">
        <w:trPr>
          <w:trHeight w:val="803"/>
        </w:trPr>
        <w:tc>
          <w:tcPr>
            <w:tcW w:w="0" w:type="auto"/>
            <w:gridSpan w:val="18"/>
            <w:tcBorders>
              <w:top w:val="single" w:sz="4" w:space="0" w:color="auto"/>
              <w:left w:val="single" w:sz="4" w:space="0" w:color="auto"/>
              <w:bottom w:val="nil"/>
              <w:right w:val="single" w:sz="4" w:space="0" w:color="000000"/>
            </w:tcBorders>
            <w:shd w:val="clear" w:color="000000" w:fill="ACB9CA"/>
            <w:vAlign w:val="center"/>
            <w:hideMark/>
          </w:tcPr>
          <w:p w14:paraId="5F4DDB51" w14:textId="77777777" w:rsidR="003910D9" w:rsidRPr="00321658" w:rsidRDefault="003910D9" w:rsidP="003910D9">
            <w:pPr>
              <w:jc w:val="center"/>
              <w:rPr>
                <w:rFonts w:ascii="Calibri" w:hAnsi="Calibri" w:cs="Calibri"/>
                <w:b/>
                <w:bCs/>
                <w:sz w:val="16"/>
                <w:szCs w:val="16"/>
                <w:u w:val="single"/>
                <w:lang w:eastAsia="zh-CN"/>
              </w:rPr>
            </w:pPr>
            <w:r w:rsidRPr="00321658">
              <w:rPr>
                <w:rFonts w:ascii="Calibri" w:hAnsi="Calibri" w:cs="Calibri"/>
                <w:b/>
                <w:bCs/>
                <w:sz w:val="16"/>
                <w:szCs w:val="16"/>
                <w:lang w:eastAsia="zh-CN"/>
              </w:rPr>
              <w:t xml:space="preserve">VII. POTWIERDZENIE ZAPOZNANIA Z PROTOKOŁEM </w:t>
            </w:r>
            <w:r w:rsidRPr="00321658">
              <w:rPr>
                <w:rFonts w:ascii="Calibri" w:hAnsi="Calibri" w:cs="Calibri"/>
                <w:b/>
                <w:bCs/>
                <w:sz w:val="16"/>
                <w:szCs w:val="16"/>
                <w:u w:val="single"/>
                <w:lang w:eastAsia="zh-CN"/>
              </w:rPr>
              <w:br/>
            </w:r>
            <w:r w:rsidRPr="00321658">
              <w:rPr>
                <w:rFonts w:ascii="Calibri" w:hAnsi="Calibri" w:cs="Calibri"/>
                <w:sz w:val="16"/>
                <w:szCs w:val="16"/>
                <w:lang w:eastAsia="zh-CN"/>
              </w:rPr>
              <w:t xml:space="preserve"> (do podpisania przez wszystkie osoby pracujące przy zadaniu przed rozpoczęciem pracy)</w:t>
            </w:r>
          </w:p>
        </w:tc>
      </w:tr>
      <w:tr w:rsidR="00321658" w:rsidRPr="00321658" w14:paraId="5C179315" w14:textId="77777777" w:rsidTr="00421A53">
        <w:trPr>
          <w:trHeight w:val="398"/>
        </w:trPr>
        <w:tc>
          <w:tcPr>
            <w:tcW w:w="0" w:type="auto"/>
            <w:gridSpan w:val="18"/>
            <w:tcBorders>
              <w:top w:val="nil"/>
              <w:left w:val="single" w:sz="4" w:space="0" w:color="auto"/>
              <w:bottom w:val="single" w:sz="4" w:space="0" w:color="auto"/>
              <w:right w:val="single" w:sz="4" w:space="0" w:color="000000"/>
            </w:tcBorders>
            <w:shd w:val="clear" w:color="000000" w:fill="ACB9CA"/>
            <w:vAlign w:val="center"/>
            <w:hideMark/>
          </w:tcPr>
          <w:p w14:paraId="5EEA42F5"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Potwierdzam, że zapoznałem/am się z niniejszym Protokołem i będę stosować się do wszystkich wymogów opisanych w tym dokumencie:</w:t>
            </w:r>
          </w:p>
        </w:tc>
      </w:tr>
      <w:tr w:rsidR="00321658" w:rsidRPr="00321658" w14:paraId="3BDEDEAF" w14:textId="77777777" w:rsidTr="003910D9">
        <w:trPr>
          <w:trHeight w:val="1058"/>
        </w:trPr>
        <w:tc>
          <w:tcPr>
            <w:tcW w:w="0" w:type="auto"/>
            <w:gridSpan w:val="7"/>
            <w:tcBorders>
              <w:top w:val="single" w:sz="4" w:space="0" w:color="auto"/>
              <w:left w:val="single" w:sz="4" w:space="0" w:color="auto"/>
              <w:bottom w:val="single" w:sz="4" w:space="0" w:color="auto"/>
              <w:right w:val="single" w:sz="4" w:space="0" w:color="auto"/>
            </w:tcBorders>
            <w:shd w:val="clear" w:color="000000" w:fill="ACB9CA"/>
            <w:noWrap/>
            <w:vAlign w:val="center"/>
            <w:hideMark/>
          </w:tcPr>
          <w:p w14:paraId="0F7283EB"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Imię i nazwisko (drukowanymi literami)</w:t>
            </w:r>
          </w:p>
        </w:tc>
        <w:tc>
          <w:tcPr>
            <w:tcW w:w="0" w:type="auto"/>
            <w:gridSpan w:val="6"/>
            <w:tcBorders>
              <w:top w:val="single" w:sz="4" w:space="0" w:color="auto"/>
              <w:left w:val="nil"/>
              <w:bottom w:val="single" w:sz="4" w:space="0" w:color="auto"/>
              <w:right w:val="single" w:sz="4" w:space="0" w:color="auto"/>
            </w:tcBorders>
            <w:shd w:val="clear" w:color="000000" w:fill="ACB9CA"/>
            <w:noWrap/>
            <w:vAlign w:val="center"/>
            <w:hideMark/>
          </w:tcPr>
          <w:p w14:paraId="373B8871"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Stanowisko lub funkcja</w:t>
            </w:r>
          </w:p>
        </w:tc>
        <w:tc>
          <w:tcPr>
            <w:tcW w:w="0" w:type="auto"/>
            <w:gridSpan w:val="3"/>
            <w:tcBorders>
              <w:top w:val="single" w:sz="4" w:space="0" w:color="auto"/>
              <w:left w:val="nil"/>
              <w:bottom w:val="single" w:sz="4" w:space="0" w:color="auto"/>
              <w:right w:val="single" w:sz="4" w:space="0" w:color="auto"/>
            </w:tcBorders>
            <w:shd w:val="clear" w:color="000000" w:fill="ACB9CA"/>
            <w:noWrap/>
            <w:vAlign w:val="center"/>
            <w:hideMark/>
          </w:tcPr>
          <w:p w14:paraId="01EE2821"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Podpis</w:t>
            </w:r>
          </w:p>
        </w:tc>
        <w:tc>
          <w:tcPr>
            <w:tcW w:w="0" w:type="auto"/>
            <w:gridSpan w:val="2"/>
            <w:tcBorders>
              <w:top w:val="single" w:sz="4" w:space="0" w:color="auto"/>
              <w:left w:val="nil"/>
              <w:bottom w:val="single" w:sz="4" w:space="0" w:color="auto"/>
              <w:right w:val="single" w:sz="4" w:space="0" w:color="auto"/>
            </w:tcBorders>
            <w:shd w:val="clear" w:color="000000" w:fill="ACB9CA"/>
            <w:noWrap/>
            <w:vAlign w:val="center"/>
            <w:hideMark/>
          </w:tcPr>
          <w:p w14:paraId="28861BA2"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Data</w:t>
            </w:r>
          </w:p>
        </w:tc>
      </w:tr>
      <w:tr w:rsidR="00321658" w:rsidRPr="00321658" w14:paraId="0C921427" w14:textId="77777777" w:rsidTr="003910D9">
        <w:trPr>
          <w:trHeight w:val="698"/>
        </w:trPr>
        <w:tc>
          <w:tcPr>
            <w:tcW w:w="0" w:type="auto"/>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11BF54"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c>
          <w:tcPr>
            <w:tcW w:w="0" w:type="auto"/>
            <w:gridSpan w:val="6"/>
            <w:tcBorders>
              <w:top w:val="single" w:sz="4" w:space="0" w:color="auto"/>
              <w:left w:val="nil"/>
              <w:bottom w:val="single" w:sz="4" w:space="0" w:color="auto"/>
              <w:right w:val="single" w:sz="4" w:space="0" w:color="auto"/>
            </w:tcBorders>
            <w:shd w:val="clear" w:color="auto" w:fill="auto"/>
            <w:noWrap/>
            <w:hideMark/>
          </w:tcPr>
          <w:p w14:paraId="73E5FEF6"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auto"/>
            </w:tcBorders>
            <w:shd w:val="clear" w:color="auto" w:fill="auto"/>
            <w:noWrap/>
            <w:hideMark/>
          </w:tcPr>
          <w:p w14:paraId="59731089"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2E4E4AA3"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r>
      <w:tr w:rsidR="00321658" w:rsidRPr="00321658" w14:paraId="64E35411" w14:textId="77777777" w:rsidTr="003910D9">
        <w:trPr>
          <w:trHeight w:val="698"/>
        </w:trPr>
        <w:tc>
          <w:tcPr>
            <w:tcW w:w="0" w:type="auto"/>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1BD3D7"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c>
          <w:tcPr>
            <w:tcW w:w="0" w:type="auto"/>
            <w:gridSpan w:val="6"/>
            <w:tcBorders>
              <w:top w:val="single" w:sz="4" w:space="0" w:color="auto"/>
              <w:left w:val="nil"/>
              <w:bottom w:val="single" w:sz="4" w:space="0" w:color="auto"/>
              <w:right w:val="single" w:sz="4" w:space="0" w:color="auto"/>
            </w:tcBorders>
            <w:shd w:val="clear" w:color="auto" w:fill="auto"/>
            <w:noWrap/>
            <w:hideMark/>
          </w:tcPr>
          <w:p w14:paraId="559AB75F"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auto"/>
            </w:tcBorders>
            <w:shd w:val="clear" w:color="auto" w:fill="auto"/>
            <w:noWrap/>
            <w:hideMark/>
          </w:tcPr>
          <w:p w14:paraId="2B79904E"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71A1BD2D"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r>
      <w:tr w:rsidR="00321658" w:rsidRPr="00321658" w14:paraId="73B40946" w14:textId="77777777" w:rsidTr="003910D9">
        <w:trPr>
          <w:trHeight w:val="698"/>
        </w:trPr>
        <w:tc>
          <w:tcPr>
            <w:tcW w:w="0" w:type="auto"/>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1CFF99"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c>
          <w:tcPr>
            <w:tcW w:w="0" w:type="auto"/>
            <w:gridSpan w:val="6"/>
            <w:tcBorders>
              <w:top w:val="single" w:sz="4" w:space="0" w:color="auto"/>
              <w:left w:val="nil"/>
              <w:bottom w:val="single" w:sz="4" w:space="0" w:color="auto"/>
              <w:right w:val="single" w:sz="4" w:space="0" w:color="auto"/>
            </w:tcBorders>
            <w:shd w:val="clear" w:color="auto" w:fill="auto"/>
            <w:noWrap/>
            <w:hideMark/>
          </w:tcPr>
          <w:p w14:paraId="738647E0"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auto"/>
            </w:tcBorders>
            <w:shd w:val="clear" w:color="auto" w:fill="auto"/>
            <w:noWrap/>
            <w:hideMark/>
          </w:tcPr>
          <w:p w14:paraId="01805E88"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34B7368A"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r>
      <w:tr w:rsidR="00321658" w:rsidRPr="00321658" w14:paraId="3CA97AE1" w14:textId="77777777" w:rsidTr="003910D9">
        <w:trPr>
          <w:trHeight w:val="698"/>
        </w:trPr>
        <w:tc>
          <w:tcPr>
            <w:tcW w:w="0" w:type="auto"/>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D4B029"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c>
          <w:tcPr>
            <w:tcW w:w="0" w:type="auto"/>
            <w:gridSpan w:val="6"/>
            <w:tcBorders>
              <w:top w:val="single" w:sz="4" w:space="0" w:color="auto"/>
              <w:left w:val="nil"/>
              <w:bottom w:val="single" w:sz="4" w:space="0" w:color="auto"/>
              <w:right w:val="single" w:sz="4" w:space="0" w:color="auto"/>
            </w:tcBorders>
            <w:shd w:val="clear" w:color="auto" w:fill="auto"/>
            <w:noWrap/>
            <w:hideMark/>
          </w:tcPr>
          <w:p w14:paraId="66770283"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auto"/>
            </w:tcBorders>
            <w:shd w:val="clear" w:color="auto" w:fill="auto"/>
            <w:noWrap/>
            <w:hideMark/>
          </w:tcPr>
          <w:p w14:paraId="7EA851D3"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1A57FD9F"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r>
      <w:tr w:rsidR="00321658" w:rsidRPr="00321658" w14:paraId="63D4C631" w14:textId="77777777" w:rsidTr="003910D9">
        <w:trPr>
          <w:trHeight w:val="698"/>
        </w:trPr>
        <w:tc>
          <w:tcPr>
            <w:tcW w:w="0" w:type="auto"/>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DBD378"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c>
          <w:tcPr>
            <w:tcW w:w="0" w:type="auto"/>
            <w:gridSpan w:val="6"/>
            <w:tcBorders>
              <w:top w:val="single" w:sz="4" w:space="0" w:color="auto"/>
              <w:left w:val="nil"/>
              <w:bottom w:val="single" w:sz="4" w:space="0" w:color="auto"/>
              <w:right w:val="single" w:sz="4" w:space="0" w:color="auto"/>
            </w:tcBorders>
            <w:shd w:val="clear" w:color="auto" w:fill="auto"/>
            <w:noWrap/>
            <w:hideMark/>
          </w:tcPr>
          <w:p w14:paraId="284C723F"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auto"/>
            </w:tcBorders>
            <w:shd w:val="clear" w:color="auto" w:fill="auto"/>
            <w:noWrap/>
            <w:hideMark/>
          </w:tcPr>
          <w:p w14:paraId="17C79196"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5E28F1E5"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r>
      <w:tr w:rsidR="00321658" w:rsidRPr="00321658" w14:paraId="6DEC6DA8" w14:textId="77777777" w:rsidTr="003910D9">
        <w:trPr>
          <w:trHeight w:val="698"/>
        </w:trPr>
        <w:tc>
          <w:tcPr>
            <w:tcW w:w="0" w:type="auto"/>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C42422"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c>
          <w:tcPr>
            <w:tcW w:w="0" w:type="auto"/>
            <w:gridSpan w:val="6"/>
            <w:tcBorders>
              <w:top w:val="single" w:sz="4" w:space="0" w:color="auto"/>
              <w:left w:val="nil"/>
              <w:bottom w:val="single" w:sz="4" w:space="0" w:color="auto"/>
              <w:right w:val="single" w:sz="4" w:space="0" w:color="auto"/>
            </w:tcBorders>
            <w:shd w:val="clear" w:color="auto" w:fill="auto"/>
            <w:noWrap/>
            <w:hideMark/>
          </w:tcPr>
          <w:p w14:paraId="23AB207E"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auto"/>
            </w:tcBorders>
            <w:shd w:val="clear" w:color="auto" w:fill="auto"/>
            <w:noWrap/>
            <w:hideMark/>
          </w:tcPr>
          <w:p w14:paraId="770A4A3A"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60CE85B5"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r>
      <w:tr w:rsidR="00321658" w:rsidRPr="00321658" w14:paraId="54BF9458" w14:textId="77777777" w:rsidTr="003910D9">
        <w:trPr>
          <w:trHeight w:val="698"/>
        </w:trPr>
        <w:tc>
          <w:tcPr>
            <w:tcW w:w="0" w:type="auto"/>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37BE5E"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c>
          <w:tcPr>
            <w:tcW w:w="0" w:type="auto"/>
            <w:gridSpan w:val="6"/>
            <w:tcBorders>
              <w:top w:val="single" w:sz="4" w:space="0" w:color="auto"/>
              <w:left w:val="nil"/>
              <w:bottom w:val="single" w:sz="4" w:space="0" w:color="auto"/>
              <w:right w:val="single" w:sz="4" w:space="0" w:color="auto"/>
            </w:tcBorders>
            <w:shd w:val="clear" w:color="auto" w:fill="auto"/>
            <w:noWrap/>
            <w:hideMark/>
          </w:tcPr>
          <w:p w14:paraId="4F8EEB32"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3"/>
            <w:tcBorders>
              <w:top w:val="single" w:sz="4" w:space="0" w:color="auto"/>
              <w:left w:val="nil"/>
              <w:bottom w:val="single" w:sz="4" w:space="0" w:color="auto"/>
              <w:right w:val="single" w:sz="4" w:space="0" w:color="auto"/>
            </w:tcBorders>
            <w:shd w:val="clear" w:color="auto" w:fill="auto"/>
            <w:noWrap/>
            <w:hideMark/>
          </w:tcPr>
          <w:p w14:paraId="38E1CF35" w14:textId="77777777" w:rsidR="003910D9" w:rsidRPr="00321658" w:rsidRDefault="003910D9" w:rsidP="003910D9">
            <w:pPr>
              <w:jc w:val="center"/>
              <w:rPr>
                <w:rFonts w:ascii="Calibri" w:hAnsi="Calibri" w:cs="Calibri"/>
                <w:sz w:val="16"/>
                <w:szCs w:val="16"/>
                <w:lang w:eastAsia="zh-CN"/>
              </w:rPr>
            </w:pPr>
            <w:r w:rsidRPr="00321658">
              <w:rPr>
                <w:rFonts w:ascii="Calibri" w:hAnsi="Calibri" w:cs="Calibri"/>
                <w:sz w:val="16"/>
                <w:szCs w:val="16"/>
                <w:lang w:eastAsia="zh-CN"/>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49D6E943" w14:textId="77777777" w:rsidR="003910D9" w:rsidRPr="00321658" w:rsidRDefault="003910D9" w:rsidP="003910D9">
            <w:pPr>
              <w:jc w:val="center"/>
              <w:rPr>
                <w:rFonts w:ascii="Calibri" w:hAnsi="Calibri" w:cs="Calibri"/>
                <w:b/>
                <w:bCs/>
                <w:sz w:val="16"/>
                <w:szCs w:val="16"/>
                <w:lang w:eastAsia="zh-CN"/>
              </w:rPr>
            </w:pPr>
            <w:r w:rsidRPr="00321658">
              <w:rPr>
                <w:rFonts w:ascii="Calibri" w:hAnsi="Calibri" w:cs="Calibri"/>
                <w:b/>
                <w:bCs/>
                <w:sz w:val="16"/>
                <w:szCs w:val="16"/>
                <w:lang w:eastAsia="zh-CN"/>
              </w:rPr>
              <w:t> </w:t>
            </w:r>
          </w:p>
        </w:tc>
      </w:tr>
    </w:tbl>
    <w:p w14:paraId="699688ED" w14:textId="53CC421A" w:rsidR="00430555" w:rsidRPr="00321658" w:rsidRDefault="00430555">
      <w:pPr>
        <w:jc w:val="both"/>
        <w:rPr>
          <w:sz w:val="28"/>
          <w:szCs w:val="28"/>
        </w:rPr>
      </w:pPr>
    </w:p>
    <w:sectPr w:rsidR="00430555" w:rsidRPr="00321658" w:rsidSect="00421A53">
      <w:headerReference w:type="default" r:id="rId25"/>
      <w:pgSz w:w="11906" w:h="16838" w:code="9"/>
      <w:pgMar w:top="674" w:right="851" w:bottom="1134" w:left="1134" w:header="54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42BE11" w14:textId="77777777" w:rsidR="00CF16EC" w:rsidRDefault="00CF16EC">
      <w:r>
        <w:separator/>
      </w:r>
    </w:p>
  </w:endnote>
  <w:endnote w:type="continuationSeparator" w:id="0">
    <w:p w14:paraId="12E1595D" w14:textId="77777777" w:rsidR="00CF16EC" w:rsidRDefault="00CF1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1057F9" w14:textId="77777777" w:rsidR="00CF16EC" w:rsidRDefault="00CF16EC">
      <w:r>
        <w:separator/>
      </w:r>
    </w:p>
  </w:footnote>
  <w:footnote w:type="continuationSeparator" w:id="0">
    <w:p w14:paraId="7DDA289F" w14:textId="77777777" w:rsidR="00CF16EC" w:rsidRDefault="00CF1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022"/>
      <w:gridCol w:w="5194"/>
      <w:gridCol w:w="862"/>
      <w:gridCol w:w="845"/>
    </w:tblGrid>
    <w:tr w:rsidR="00A35144" w14:paraId="1039811A" w14:textId="77777777" w:rsidTr="008557AF">
      <w:trPr>
        <w:cantSplit/>
        <w:trHeight w:hRule="exact" w:val="432"/>
        <w:jc w:val="center"/>
      </w:trPr>
      <w:tc>
        <w:tcPr>
          <w:tcW w:w="3022" w:type="dxa"/>
          <w:vMerge w:val="restart"/>
          <w:vAlign w:val="center"/>
        </w:tcPr>
        <w:p w14:paraId="0573E3E5" w14:textId="7EF9E7DC" w:rsidR="00A35144" w:rsidRPr="00D57DA3" w:rsidRDefault="00A35144" w:rsidP="00A865C8">
          <w:pPr>
            <w:spacing w:line="0" w:lineRule="atLeast"/>
            <w:jc w:val="center"/>
            <w:rPr>
              <w:rFonts w:ascii="Arial" w:hAnsi="Arial"/>
              <w:b/>
              <w:strike/>
              <w:szCs w:val="24"/>
            </w:rPr>
          </w:pPr>
          <w:r w:rsidRPr="009105D7">
            <w:rPr>
              <w:b/>
              <w:szCs w:val="24"/>
            </w:rPr>
            <w:t>MM Kwidzyn sp. z o.o.</w:t>
          </w:r>
        </w:p>
      </w:tc>
      <w:tc>
        <w:tcPr>
          <w:tcW w:w="5194" w:type="dxa"/>
          <w:vAlign w:val="center"/>
        </w:tcPr>
        <w:p w14:paraId="49FA70BA" w14:textId="0FB8D45D" w:rsidR="00A35144" w:rsidRPr="000579A2" w:rsidRDefault="00A35144" w:rsidP="00CB7A16">
          <w:pPr>
            <w:pStyle w:val="Nagwek1"/>
            <w:numPr>
              <w:ilvl w:val="0"/>
              <w:numId w:val="0"/>
            </w:numPr>
            <w:jc w:val="center"/>
            <w:rPr>
              <w:sz w:val="26"/>
              <w:szCs w:val="26"/>
            </w:rPr>
          </w:pPr>
          <w:r w:rsidRPr="00991332">
            <w:rPr>
              <w:sz w:val="26"/>
              <w:szCs w:val="26"/>
            </w:rPr>
            <w:t>Dział Bezpieczeństwa i Higieny Pracy</w:t>
          </w:r>
        </w:p>
      </w:tc>
      <w:tc>
        <w:tcPr>
          <w:tcW w:w="1701" w:type="dxa"/>
          <w:gridSpan w:val="2"/>
          <w:tcBorders>
            <w:top w:val="double" w:sz="4" w:space="0" w:color="auto"/>
            <w:bottom w:val="single" w:sz="6" w:space="0" w:color="000000"/>
          </w:tcBorders>
          <w:shd w:val="pct10" w:color="auto" w:fill="auto"/>
          <w:vAlign w:val="center"/>
        </w:tcPr>
        <w:p w14:paraId="27C373AD" w14:textId="77777777" w:rsidR="00A35144" w:rsidRDefault="00A35144">
          <w:pPr>
            <w:jc w:val="center"/>
          </w:pPr>
          <w:r>
            <w:t>Strona</w:t>
          </w:r>
        </w:p>
      </w:tc>
    </w:tr>
    <w:tr w:rsidR="00A35144" w14:paraId="1B65A45C" w14:textId="77777777" w:rsidTr="00696182">
      <w:trPr>
        <w:cantSplit/>
        <w:trHeight w:val="144"/>
        <w:jc w:val="center"/>
      </w:trPr>
      <w:tc>
        <w:tcPr>
          <w:tcW w:w="3022" w:type="dxa"/>
          <w:vMerge/>
        </w:tcPr>
        <w:p w14:paraId="091A8057" w14:textId="77777777" w:rsidR="00A35144" w:rsidRDefault="00A35144">
          <w:pPr>
            <w:rPr>
              <w:b/>
            </w:rPr>
          </w:pPr>
        </w:p>
      </w:tc>
      <w:tc>
        <w:tcPr>
          <w:tcW w:w="5194" w:type="dxa"/>
          <w:vMerge w:val="restart"/>
          <w:vAlign w:val="center"/>
        </w:tcPr>
        <w:p w14:paraId="69A7518A" w14:textId="77777777" w:rsidR="00A35144" w:rsidRPr="00991332" w:rsidRDefault="00A35144" w:rsidP="00991332">
          <w:pPr>
            <w:jc w:val="center"/>
            <w:rPr>
              <w:b/>
              <w:sz w:val="22"/>
            </w:rPr>
          </w:pPr>
          <w:r w:rsidRPr="00991332">
            <w:rPr>
              <w:b/>
              <w:sz w:val="22"/>
            </w:rPr>
            <w:t xml:space="preserve">Zasady BHP i Ochrony Środowiska </w:t>
          </w:r>
        </w:p>
        <w:p w14:paraId="7BF9DDF8" w14:textId="52F01258" w:rsidR="00A35144" w:rsidRPr="00F343F7" w:rsidRDefault="00A35144" w:rsidP="00991332">
          <w:pPr>
            <w:jc w:val="center"/>
            <w:rPr>
              <w:b/>
              <w:sz w:val="22"/>
            </w:rPr>
          </w:pPr>
          <w:r w:rsidRPr="00991332">
            <w:rPr>
              <w:b/>
              <w:sz w:val="22"/>
            </w:rPr>
            <w:t>dla firm zewnętrznych</w:t>
          </w:r>
        </w:p>
      </w:tc>
      <w:tc>
        <w:tcPr>
          <w:tcW w:w="862" w:type="dxa"/>
          <w:tcBorders>
            <w:top w:val="single" w:sz="6" w:space="0" w:color="000000"/>
          </w:tcBorders>
          <w:vAlign w:val="center"/>
        </w:tcPr>
        <w:p w14:paraId="3BC57565" w14:textId="77777777" w:rsidR="00A35144" w:rsidRPr="00015B15" w:rsidRDefault="00A35144">
          <w:pPr>
            <w:jc w:val="center"/>
            <w:rPr>
              <w:sz w:val="20"/>
            </w:rPr>
          </w:pPr>
          <w:r w:rsidRPr="00015B15">
            <w:rPr>
              <w:sz w:val="20"/>
            </w:rPr>
            <w:t>Liczba stron</w:t>
          </w:r>
        </w:p>
      </w:tc>
      <w:tc>
        <w:tcPr>
          <w:tcW w:w="845" w:type="dxa"/>
          <w:tcBorders>
            <w:top w:val="single" w:sz="6" w:space="0" w:color="000000"/>
          </w:tcBorders>
          <w:vAlign w:val="center"/>
        </w:tcPr>
        <w:p w14:paraId="213578BD" w14:textId="77777777" w:rsidR="00A35144" w:rsidRPr="00015B15" w:rsidRDefault="00A35144">
          <w:pPr>
            <w:jc w:val="center"/>
            <w:rPr>
              <w:sz w:val="20"/>
            </w:rPr>
          </w:pPr>
          <w:r w:rsidRPr="00015B15">
            <w:rPr>
              <w:sz w:val="20"/>
            </w:rPr>
            <w:t>nr strony</w:t>
          </w:r>
        </w:p>
      </w:tc>
    </w:tr>
    <w:tr w:rsidR="00A35144" w14:paraId="3282C0A5" w14:textId="77777777" w:rsidTr="00696182">
      <w:trPr>
        <w:cantSplit/>
        <w:trHeight w:val="144"/>
        <w:jc w:val="center"/>
      </w:trPr>
      <w:tc>
        <w:tcPr>
          <w:tcW w:w="3022" w:type="dxa"/>
          <w:vMerge/>
        </w:tcPr>
        <w:p w14:paraId="255F0BA8" w14:textId="77777777" w:rsidR="00A35144" w:rsidRDefault="00A35144"/>
      </w:tc>
      <w:tc>
        <w:tcPr>
          <w:tcW w:w="5194" w:type="dxa"/>
          <w:vMerge/>
          <w:vAlign w:val="center"/>
        </w:tcPr>
        <w:p w14:paraId="4A4EE247" w14:textId="77777777" w:rsidR="00A35144" w:rsidRDefault="00A35144">
          <w:pPr>
            <w:jc w:val="center"/>
          </w:pPr>
        </w:p>
      </w:tc>
      <w:tc>
        <w:tcPr>
          <w:tcW w:w="862" w:type="dxa"/>
          <w:vAlign w:val="center"/>
        </w:tcPr>
        <w:p w14:paraId="4F4BAB1D" w14:textId="6E236676" w:rsidR="00A35144" w:rsidRDefault="00A35144">
          <w:pPr>
            <w:jc w:val="center"/>
          </w:pPr>
          <w:r>
            <w:rPr>
              <w:rStyle w:val="Numerstrony"/>
            </w:rPr>
            <w:fldChar w:fldCharType="begin"/>
          </w:r>
          <w:r>
            <w:rPr>
              <w:rStyle w:val="Numerstrony"/>
            </w:rPr>
            <w:instrText xml:space="preserve"> NUMPAGES </w:instrText>
          </w:r>
          <w:r>
            <w:rPr>
              <w:rStyle w:val="Numerstrony"/>
            </w:rPr>
            <w:fldChar w:fldCharType="separate"/>
          </w:r>
          <w:r w:rsidR="00554EEC">
            <w:rPr>
              <w:rStyle w:val="Numerstrony"/>
              <w:noProof/>
            </w:rPr>
            <w:t>56</w:t>
          </w:r>
          <w:r>
            <w:rPr>
              <w:rStyle w:val="Numerstrony"/>
            </w:rPr>
            <w:fldChar w:fldCharType="end"/>
          </w:r>
        </w:p>
      </w:tc>
      <w:tc>
        <w:tcPr>
          <w:tcW w:w="845" w:type="dxa"/>
          <w:vAlign w:val="center"/>
        </w:tcPr>
        <w:p w14:paraId="24F051E7" w14:textId="39061030" w:rsidR="00A35144" w:rsidRDefault="00A35144">
          <w:pPr>
            <w:jc w:val="center"/>
          </w:pPr>
          <w:r>
            <w:rPr>
              <w:noProof/>
            </w:rPr>
            <w:fldChar w:fldCharType="begin"/>
          </w:r>
          <w:r>
            <w:rPr>
              <w:noProof/>
            </w:rPr>
            <w:instrText xml:space="preserve"> PAGE </w:instrText>
          </w:r>
          <w:r>
            <w:rPr>
              <w:noProof/>
            </w:rPr>
            <w:fldChar w:fldCharType="separate"/>
          </w:r>
          <w:r w:rsidR="00554EEC">
            <w:rPr>
              <w:noProof/>
            </w:rPr>
            <w:t>1</w:t>
          </w:r>
          <w:r>
            <w:rPr>
              <w:noProof/>
            </w:rPr>
            <w:fldChar w:fldCharType="end"/>
          </w:r>
        </w:p>
      </w:tc>
    </w:tr>
  </w:tbl>
  <w:p w14:paraId="5D25367B" w14:textId="1D818D61" w:rsidR="00A35144" w:rsidRDefault="00A35144" w:rsidP="00B95984">
    <w:pPr>
      <w:pStyle w:val="Nagwek"/>
      <w:jc w:val="right"/>
      <w:rPr>
        <w:b/>
        <w:color w:val="FF0000"/>
      </w:rPr>
    </w:pPr>
  </w:p>
  <w:p w14:paraId="77A803E4" w14:textId="24425952" w:rsidR="00A35144" w:rsidRPr="007E2CBB" w:rsidRDefault="00A35144" w:rsidP="00B95984">
    <w:pPr>
      <w:pStyle w:val="Nagwek"/>
      <w:jc w:val="right"/>
      <w:rPr>
        <w:b/>
        <w:color w:val="FF0000"/>
      </w:rPr>
    </w:pPr>
    <w:r w:rsidRPr="007E2CBB">
      <w:rPr>
        <w:b/>
        <w:color w:val="FF0000"/>
      </w:rPr>
      <w:t>Wersja</w:t>
    </w:r>
    <w:r>
      <w:rPr>
        <w:b/>
        <w:color w:val="FF0000"/>
      </w:rPr>
      <w:t xml:space="preserve"> 18</w:t>
    </w:r>
  </w:p>
  <w:p w14:paraId="03AA41A9" w14:textId="77777777" w:rsidR="00A35144" w:rsidRDefault="00A3514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79B8C" w14:textId="706D971F" w:rsidR="00A35144" w:rsidRPr="00421A53" w:rsidRDefault="00A35144">
    <w:pPr>
      <w:rPr>
        <w:b/>
      </w:rPr>
    </w:pPr>
    <w:r w:rsidRPr="00421A53">
      <w:rPr>
        <w:b/>
      </w:rPr>
      <w:t>Załącznik nr 1</w:t>
    </w:r>
    <w:r>
      <w:t xml:space="preserve"> </w:t>
    </w:r>
    <w:r>
      <w:tab/>
    </w:r>
    <w:r>
      <w:tab/>
    </w:r>
    <w:r>
      <w:tab/>
    </w:r>
    <w:r>
      <w:tab/>
    </w:r>
    <w:r>
      <w:tab/>
    </w:r>
    <w:r>
      <w:tab/>
    </w:r>
    <w:r>
      <w:tab/>
    </w:r>
    <w:r>
      <w:tab/>
    </w:r>
    <w:r w:rsidRPr="00421A53">
      <w:rPr>
        <w:b/>
        <w:color w:val="FF0000"/>
      </w:rPr>
      <w:t>Wersja 1</w:t>
    </w:r>
    <w:r>
      <w:rPr>
        <w:b/>
        <w:color w:val="FF0000"/>
      </w:rPr>
      <w:t>7</w:t>
    </w:r>
    <w:r w:rsidRPr="00421A53">
      <w:rPr>
        <w:b/>
        <w:color w:val="FF0000"/>
      </w:rPr>
      <w:t xml:space="preserve"> </w:t>
    </w:r>
  </w:p>
  <w:p w14:paraId="33F76B7E" w14:textId="77777777" w:rsidR="00A35144" w:rsidRPr="00421A53" w:rsidRDefault="00A35144">
    <w:pPr>
      <w:rPr>
        <w:sz w:val="10"/>
      </w:rPr>
    </w:pPr>
  </w:p>
  <w:tbl>
    <w:tblPr>
      <w:tblpPr w:leftFromText="180" w:rightFromText="180" w:vertAnchor="text" w:horzAnchor="margin" w:tblpXSpec="center" w:tblpY="33"/>
      <w:tblW w:w="10763"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022"/>
      <w:gridCol w:w="6017"/>
      <w:gridCol w:w="862"/>
      <w:gridCol w:w="862"/>
    </w:tblGrid>
    <w:tr w:rsidR="00A35144" w:rsidRPr="000E23B5" w14:paraId="626F01E2" w14:textId="77777777" w:rsidTr="00421A53">
      <w:trPr>
        <w:cantSplit/>
        <w:trHeight w:hRule="exact" w:val="431"/>
      </w:trPr>
      <w:tc>
        <w:tcPr>
          <w:tcW w:w="3022" w:type="dxa"/>
          <w:vMerge w:val="restart"/>
          <w:vAlign w:val="center"/>
        </w:tcPr>
        <w:p w14:paraId="0A1E3FD8" w14:textId="77777777" w:rsidR="00A35144" w:rsidRPr="008B5851" w:rsidRDefault="00A35144" w:rsidP="003B48C6">
          <w:pPr>
            <w:spacing w:line="0" w:lineRule="atLeast"/>
            <w:jc w:val="center"/>
            <w:rPr>
              <w:b/>
              <w:sz w:val="22"/>
              <w:szCs w:val="22"/>
            </w:rPr>
          </w:pPr>
          <w:r w:rsidRPr="008B5851">
            <w:rPr>
              <w:b/>
              <w:szCs w:val="22"/>
            </w:rPr>
            <w:t>MM Kwidzyn sp. z o.o.</w:t>
          </w:r>
        </w:p>
      </w:tc>
      <w:tc>
        <w:tcPr>
          <w:tcW w:w="6017" w:type="dxa"/>
          <w:vAlign w:val="center"/>
        </w:tcPr>
        <w:p w14:paraId="4583F9BD" w14:textId="77777777" w:rsidR="00A35144" w:rsidRPr="000E23B5" w:rsidRDefault="00A35144" w:rsidP="003B48C6">
          <w:pPr>
            <w:keepNext/>
            <w:jc w:val="center"/>
            <w:outlineLvl w:val="0"/>
            <w:rPr>
              <w:b/>
              <w:sz w:val="22"/>
              <w:szCs w:val="22"/>
            </w:rPr>
          </w:pPr>
          <w:r w:rsidRPr="000E23B5">
            <w:rPr>
              <w:b/>
              <w:sz w:val="22"/>
              <w:szCs w:val="22"/>
            </w:rPr>
            <w:t>Załącznik nr 45 do PO 03/01</w:t>
          </w:r>
        </w:p>
      </w:tc>
      <w:tc>
        <w:tcPr>
          <w:tcW w:w="1724" w:type="dxa"/>
          <w:gridSpan w:val="2"/>
          <w:shd w:val="pct10" w:color="000000" w:fill="auto"/>
        </w:tcPr>
        <w:p w14:paraId="7310B14E" w14:textId="77777777" w:rsidR="00A35144" w:rsidRPr="000E23B5" w:rsidRDefault="00A35144" w:rsidP="003B48C6">
          <w:pPr>
            <w:jc w:val="center"/>
            <w:rPr>
              <w:sz w:val="22"/>
              <w:szCs w:val="22"/>
            </w:rPr>
          </w:pPr>
          <w:r w:rsidRPr="000E23B5">
            <w:rPr>
              <w:sz w:val="22"/>
              <w:szCs w:val="22"/>
            </w:rPr>
            <w:t>Strona</w:t>
          </w:r>
        </w:p>
      </w:tc>
    </w:tr>
    <w:tr w:rsidR="00A35144" w:rsidRPr="000E23B5" w14:paraId="5275B696" w14:textId="77777777" w:rsidTr="003B48C6">
      <w:trPr>
        <w:cantSplit/>
        <w:trHeight w:val="375"/>
      </w:trPr>
      <w:tc>
        <w:tcPr>
          <w:tcW w:w="3022" w:type="dxa"/>
          <w:vMerge/>
        </w:tcPr>
        <w:p w14:paraId="57A82161" w14:textId="77777777" w:rsidR="00A35144" w:rsidRPr="000E23B5" w:rsidRDefault="00A35144" w:rsidP="003B48C6">
          <w:pPr>
            <w:rPr>
              <w:b/>
              <w:sz w:val="22"/>
              <w:szCs w:val="22"/>
            </w:rPr>
          </w:pPr>
        </w:p>
      </w:tc>
      <w:tc>
        <w:tcPr>
          <w:tcW w:w="6017" w:type="dxa"/>
          <w:vMerge w:val="restart"/>
          <w:vAlign w:val="center"/>
        </w:tcPr>
        <w:p w14:paraId="68155DC1" w14:textId="77777777" w:rsidR="00A35144" w:rsidRPr="00ED17D1" w:rsidRDefault="00A35144" w:rsidP="003B48C6">
          <w:pPr>
            <w:tabs>
              <w:tab w:val="center" w:pos="4536"/>
              <w:tab w:val="right" w:pos="9072"/>
            </w:tabs>
            <w:jc w:val="center"/>
            <w:rPr>
              <w:b/>
              <w:sz w:val="22"/>
              <w:szCs w:val="22"/>
            </w:rPr>
          </w:pPr>
          <w:r w:rsidRPr="000E23B5">
            <w:rPr>
              <w:b/>
              <w:sz w:val="22"/>
              <w:szCs w:val="22"/>
            </w:rPr>
            <w:t>Tabela kar umownych</w:t>
          </w:r>
        </w:p>
      </w:tc>
      <w:tc>
        <w:tcPr>
          <w:tcW w:w="862" w:type="dxa"/>
          <w:vAlign w:val="center"/>
        </w:tcPr>
        <w:p w14:paraId="16BA94F3" w14:textId="77777777" w:rsidR="00A35144" w:rsidRPr="000E23B5" w:rsidRDefault="00A35144" w:rsidP="003B48C6">
          <w:pPr>
            <w:jc w:val="center"/>
            <w:rPr>
              <w:b/>
              <w:sz w:val="22"/>
              <w:szCs w:val="22"/>
            </w:rPr>
          </w:pPr>
          <w:r w:rsidRPr="000E23B5">
            <w:rPr>
              <w:szCs w:val="22"/>
            </w:rPr>
            <w:t>Liczba stron</w:t>
          </w:r>
        </w:p>
      </w:tc>
      <w:tc>
        <w:tcPr>
          <w:tcW w:w="862" w:type="dxa"/>
          <w:tcBorders>
            <w:top w:val="nil"/>
          </w:tcBorders>
          <w:vAlign w:val="center"/>
        </w:tcPr>
        <w:p w14:paraId="0EF0EDF8" w14:textId="77777777" w:rsidR="00A35144" w:rsidRPr="000E23B5" w:rsidRDefault="00A35144" w:rsidP="003B48C6">
          <w:pPr>
            <w:jc w:val="center"/>
            <w:rPr>
              <w:szCs w:val="22"/>
            </w:rPr>
          </w:pPr>
          <w:r w:rsidRPr="000E23B5">
            <w:rPr>
              <w:szCs w:val="22"/>
            </w:rPr>
            <w:t>nr</w:t>
          </w:r>
        </w:p>
        <w:p w14:paraId="4BE605B4" w14:textId="77777777" w:rsidR="00A35144" w:rsidRPr="000E23B5" w:rsidRDefault="00A35144" w:rsidP="003B48C6">
          <w:pPr>
            <w:jc w:val="center"/>
            <w:rPr>
              <w:b/>
              <w:sz w:val="22"/>
              <w:szCs w:val="22"/>
            </w:rPr>
          </w:pPr>
          <w:r w:rsidRPr="000E23B5">
            <w:rPr>
              <w:szCs w:val="22"/>
            </w:rPr>
            <w:t>strony</w:t>
          </w:r>
        </w:p>
      </w:tc>
    </w:tr>
    <w:tr w:rsidR="00A35144" w:rsidRPr="000E23B5" w14:paraId="7DD85BB3" w14:textId="77777777" w:rsidTr="003B48C6">
      <w:trPr>
        <w:cantSplit/>
        <w:trHeight w:val="143"/>
      </w:trPr>
      <w:tc>
        <w:tcPr>
          <w:tcW w:w="3022" w:type="dxa"/>
          <w:vMerge/>
        </w:tcPr>
        <w:p w14:paraId="08EA7D6D" w14:textId="77777777" w:rsidR="00A35144" w:rsidRPr="000E23B5" w:rsidRDefault="00A35144" w:rsidP="003B48C6">
          <w:pPr>
            <w:rPr>
              <w:b/>
              <w:sz w:val="22"/>
              <w:szCs w:val="22"/>
            </w:rPr>
          </w:pPr>
        </w:p>
      </w:tc>
      <w:tc>
        <w:tcPr>
          <w:tcW w:w="6017" w:type="dxa"/>
          <w:vMerge/>
          <w:vAlign w:val="center"/>
        </w:tcPr>
        <w:p w14:paraId="26DA656A" w14:textId="77777777" w:rsidR="00A35144" w:rsidRPr="000E23B5" w:rsidRDefault="00A35144" w:rsidP="003B48C6">
          <w:pPr>
            <w:tabs>
              <w:tab w:val="center" w:pos="4536"/>
              <w:tab w:val="right" w:pos="9072"/>
            </w:tabs>
            <w:rPr>
              <w:b/>
              <w:sz w:val="22"/>
              <w:szCs w:val="22"/>
            </w:rPr>
          </w:pPr>
        </w:p>
      </w:tc>
      <w:tc>
        <w:tcPr>
          <w:tcW w:w="862" w:type="dxa"/>
          <w:vAlign w:val="center"/>
        </w:tcPr>
        <w:p w14:paraId="23714A6F" w14:textId="014CCA26" w:rsidR="00A35144" w:rsidRPr="00ED17D1" w:rsidRDefault="00A35144" w:rsidP="003B48C6">
          <w:pPr>
            <w:jc w:val="center"/>
            <w:rPr>
              <w:szCs w:val="24"/>
            </w:rPr>
          </w:pPr>
          <w:r w:rsidRPr="00ED17D1">
            <w:rPr>
              <w:bCs/>
              <w:szCs w:val="24"/>
            </w:rPr>
            <w:fldChar w:fldCharType="begin"/>
          </w:r>
          <w:r w:rsidRPr="00ED17D1">
            <w:rPr>
              <w:bCs/>
              <w:szCs w:val="24"/>
            </w:rPr>
            <w:instrText xml:space="preserve"> NUMPAGES  \* Arabic  \* MERGEFORMAT </w:instrText>
          </w:r>
          <w:r w:rsidRPr="00ED17D1">
            <w:rPr>
              <w:bCs/>
              <w:szCs w:val="24"/>
            </w:rPr>
            <w:fldChar w:fldCharType="separate"/>
          </w:r>
          <w:r w:rsidR="00554EEC">
            <w:rPr>
              <w:bCs/>
              <w:noProof/>
              <w:szCs w:val="24"/>
            </w:rPr>
            <w:t>49</w:t>
          </w:r>
          <w:r w:rsidRPr="00ED17D1">
            <w:rPr>
              <w:bCs/>
              <w:szCs w:val="24"/>
            </w:rPr>
            <w:fldChar w:fldCharType="end"/>
          </w:r>
        </w:p>
      </w:tc>
      <w:tc>
        <w:tcPr>
          <w:tcW w:w="862" w:type="dxa"/>
          <w:tcBorders>
            <w:top w:val="nil"/>
          </w:tcBorders>
          <w:vAlign w:val="center"/>
        </w:tcPr>
        <w:p w14:paraId="4C413D45" w14:textId="19E0136F" w:rsidR="00A35144" w:rsidRPr="00ED17D1" w:rsidRDefault="00A35144" w:rsidP="003B48C6">
          <w:pPr>
            <w:jc w:val="center"/>
            <w:rPr>
              <w:szCs w:val="24"/>
            </w:rPr>
          </w:pPr>
          <w:r w:rsidRPr="00ED17D1">
            <w:rPr>
              <w:szCs w:val="24"/>
            </w:rPr>
            <w:fldChar w:fldCharType="begin"/>
          </w:r>
          <w:r w:rsidRPr="00ED17D1">
            <w:rPr>
              <w:szCs w:val="24"/>
            </w:rPr>
            <w:instrText>PAGE   \* MERGEFORMAT</w:instrText>
          </w:r>
          <w:r w:rsidRPr="00ED17D1">
            <w:rPr>
              <w:szCs w:val="24"/>
            </w:rPr>
            <w:fldChar w:fldCharType="separate"/>
          </w:r>
          <w:r w:rsidR="00554EEC">
            <w:rPr>
              <w:noProof/>
              <w:szCs w:val="24"/>
            </w:rPr>
            <w:t>49</w:t>
          </w:r>
          <w:r w:rsidRPr="00ED17D1">
            <w:rPr>
              <w:szCs w:val="24"/>
            </w:rPr>
            <w:fldChar w:fldCharType="end"/>
          </w:r>
        </w:p>
      </w:tc>
    </w:tr>
  </w:tbl>
  <w:p w14:paraId="225E0C60" w14:textId="77777777" w:rsidR="00A35144" w:rsidRDefault="00A35144" w:rsidP="00B95984">
    <w:pPr>
      <w:pStyle w:val="Nagwek"/>
      <w:jc w:val="right"/>
      <w:rPr>
        <w:b/>
        <w:color w:val="FF0000"/>
      </w:rPr>
    </w:pPr>
  </w:p>
  <w:p w14:paraId="0D0D7EDE" w14:textId="374B6C76" w:rsidR="00A35144" w:rsidRPr="00421A53" w:rsidRDefault="00A35144" w:rsidP="00B95984">
    <w:pPr>
      <w:pStyle w:val="Nagwek"/>
      <w:jc w:val="right"/>
      <w:rPr>
        <w:b/>
        <w:color w:val="000000" w:themeColor="text1"/>
      </w:rPr>
    </w:pPr>
    <w:r w:rsidRPr="00421A53">
      <w:rPr>
        <w:b/>
        <w:color w:val="000000" w:themeColor="text1"/>
      </w:rPr>
      <w:t xml:space="preserve">Wersja </w:t>
    </w:r>
    <w:r>
      <w:rPr>
        <w:b/>
        <w:color w:val="000000" w:themeColor="text1"/>
      </w:rPr>
      <w:t>10</w:t>
    </w:r>
  </w:p>
  <w:p w14:paraId="59C8C2C5" w14:textId="77777777" w:rsidR="00A35144" w:rsidRDefault="00A3514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B9067" w14:textId="638CA96E" w:rsidR="00A35144" w:rsidRDefault="00A35144" w:rsidP="00421A53">
    <w:pPr>
      <w:pStyle w:val="Nagwek"/>
      <w:tabs>
        <w:tab w:val="clear" w:pos="4536"/>
        <w:tab w:val="clear" w:pos="9072"/>
        <w:tab w:val="right" w:pos="9781"/>
      </w:tabs>
      <w:rPr>
        <w:b/>
        <w:color w:val="FF0000"/>
      </w:rPr>
    </w:pPr>
    <w:r w:rsidRPr="00421A53">
      <w:rPr>
        <w:b/>
        <w:color w:val="000000" w:themeColor="text1"/>
      </w:rPr>
      <w:t>Załącznik nr 2</w:t>
    </w:r>
    <w:r>
      <w:rPr>
        <w:b/>
        <w:color w:val="FF0000"/>
      </w:rPr>
      <w:tab/>
    </w:r>
    <w:r>
      <w:rPr>
        <w:b/>
        <w:color w:val="FF0000"/>
      </w:rPr>
      <w:tab/>
    </w:r>
    <w:r>
      <w:rPr>
        <w:b/>
        <w:color w:val="FF0000"/>
      </w:rPr>
      <w:tab/>
    </w:r>
    <w:r w:rsidRPr="008B49A9">
      <w:rPr>
        <w:b/>
        <w:color w:val="FF0000"/>
      </w:rPr>
      <w:t>Wersja 1</w:t>
    </w:r>
    <w:r>
      <w:rPr>
        <w:b/>
        <w:color w:val="FF0000"/>
      </w:rPr>
      <w:t>7</w:t>
    </w:r>
  </w:p>
  <w:p w14:paraId="0C1E3910" w14:textId="77777777" w:rsidR="00A35144" w:rsidRDefault="00A35144"/>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3C15D" w14:textId="6C810FC9" w:rsidR="00A35144" w:rsidRDefault="00A35144" w:rsidP="00421A53">
    <w:pPr>
      <w:pStyle w:val="Nagwek"/>
      <w:tabs>
        <w:tab w:val="clear" w:pos="4536"/>
        <w:tab w:val="clear" w:pos="9072"/>
        <w:tab w:val="right" w:pos="9781"/>
      </w:tabs>
      <w:rPr>
        <w:b/>
        <w:color w:val="FF0000"/>
      </w:rPr>
    </w:pPr>
    <w:r w:rsidRPr="00421A53">
      <w:rPr>
        <w:b/>
        <w:color w:val="000000" w:themeColor="text1"/>
      </w:rPr>
      <w:t>Załącznik nr 3</w:t>
    </w:r>
    <w:r>
      <w:rPr>
        <w:b/>
        <w:color w:val="FF0000"/>
      </w:rPr>
      <w:tab/>
    </w:r>
    <w:r w:rsidRPr="008B49A9">
      <w:rPr>
        <w:b/>
        <w:color w:val="FF0000"/>
      </w:rPr>
      <w:t>Wersja 1</w:t>
    </w:r>
    <w:r>
      <w:rPr>
        <w:b/>
        <w:color w:val="FF0000"/>
      </w:rPr>
      <w:t>7</w:t>
    </w:r>
  </w:p>
  <w:p w14:paraId="13C854A0" w14:textId="77777777" w:rsidR="00A35144" w:rsidRDefault="00A3514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E84E914"/>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F3428FA"/>
    <w:lvl w:ilvl="0">
      <w:start w:val="1"/>
      <w:numFmt w:val="decimal"/>
      <w:pStyle w:val="Listanumerowana"/>
      <w:lvlText w:val="%1."/>
      <w:lvlJc w:val="left"/>
      <w:pPr>
        <w:tabs>
          <w:tab w:val="num" w:pos="360"/>
        </w:tabs>
        <w:ind w:left="360" w:hanging="360"/>
      </w:pPr>
    </w:lvl>
  </w:abstractNum>
  <w:abstractNum w:abstractNumId="2" w15:restartNumberingAfterBreak="0">
    <w:nsid w:val="0077765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0DF249D"/>
    <w:multiLevelType w:val="multilevel"/>
    <w:tmpl w:val="B5260F8E"/>
    <w:lvl w:ilvl="0">
      <w:start w:val="19"/>
      <w:numFmt w:val="decimal"/>
      <w:lvlText w:val="%1."/>
      <w:lvlJc w:val="left"/>
      <w:pPr>
        <w:ind w:left="360" w:hanging="360"/>
      </w:pPr>
      <w:rPr>
        <w:rFonts w:hint="default"/>
      </w:rPr>
    </w:lvl>
    <w:lvl w:ilvl="1">
      <w:start w:val="1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0F32345"/>
    <w:multiLevelType w:val="multilevel"/>
    <w:tmpl w:val="8D28A0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0FC753B"/>
    <w:multiLevelType w:val="multilevel"/>
    <w:tmpl w:val="FB78B206"/>
    <w:lvl w:ilvl="0">
      <w:start w:val="19"/>
      <w:numFmt w:val="decimal"/>
      <w:lvlText w:val="%1."/>
      <w:lvlJc w:val="left"/>
      <w:pPr>
        <w:ind w:left="360" w:hanging="360"/>
      </w:pPr>
      <w:rPr>
        <w:rFonts w:hint="default"/>
      </w:rPr>
    </w:lvl>
    <w:lvl w:ilvl="1">
      <w:start w:val="2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15B24CD"/>
    <w:multiLevelType w:val="multilevel"/>
    <w:tmpl w:val="F9549F0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26A532F"/>
    <w:multiLevelType w:val="multilevel"/>
    <w:tmpl w:val="FCF605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2906E42"/>
    <w:multiLevelType w:val="multilevel"/>
    <w:tmpl w:val="6A8873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37C54B5"/>
    <w:multiLevelType w:val="multilevel"/>
    <w:tmpl w:val="3D6A904A"/>
    <w:lvl w:ilvl="0">
      <w:start w:val="12"/>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3FE463B"/>
    <w:multiLevelType w:val="multilevel"/>
    <w:tmpl w:val="4B8E02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4EC781B"/>
    <w:multiLevelType w:val="multilevel"/>
    <w:tmpl w:val="D8E8B9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50E0FE4"/>
    <w:multiLevelType w:val="multilevel"/>
    <w:tmpl w:val="A9E40D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7BF5D22"/>
    <w:multiLevelType w:val="multilevel"/>
    <w:tmpl w:val="4C466A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8666C28"/>
    <w:multiLevelType w:val="multilevel"/>
    <w:tmpl w:val="C31C9324"/>
    <w:lvl w:ilvl="0">
      <w:start w:val="20"/>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A190914"/>
    <w:multiLevelType w:val="multilevel"/>
    <w:tmpl w:val="493CFD9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b w:val="0"/>
        <w:sz w:val="24"/>
      </w:rPr>
    </w:lvl>
    <w:lvl w:ilvl="3">
      <w:start w:val="1"/>
      <w:numFmt w:val="bullet"/>
      <w:lvlText w:val=""/>
      <w:lvlJc w:val="left"/>
      <w:pPr>
        <w:ind w:left="1728" w:hanging="648"/>
      </w:pPr>
      <w:rPr>
        <w:rFonts w:ascii="Symbol" w:hAnsi="Symbol" w:hint="default"/>
        <w:b w:val="0"/>
        <w:sz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A4A76DE"/>
    <w:multiLevelType w:val="multilevel"/>
    <w:tmpl w:val="DB7A6D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B544AB2"/>
    <w:multiLevelType w:val="multilevel"/>
    <w:tmpl w:val="8FA665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C1F2500"/>
    <w:multiLevelType w:val="multilevel"/>
    <w:tmpl w:val="ECF2ABF2"/>
    <w:lvl w:ilvl="0">
      <w:start w:val="2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CAE1385"/>
    <w:multiLevelType w:val="multilevel"/>
    <w:tmpl w:val="F6A4753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D243F00"/>
    <w:multiLevelType w:val="multilevel"/>
    <w:tmpl w:val="BE3806B8"/>
    <w:lvl w:ilvl="0">
      <w:start w:val="2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DE54B5A"/>
    <w:multiLevelType w:val="multilevel"/>
    <w:tmpl w:val="0E8A29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E7F58A2"/>
    <w:multiLevelType w:val="hybridMultilevel"/>
    <w:tmpl w:val="341A4FA4"/>
    <w:lvl w:ilvl="0" w:tplc="3F667CDA">
      <w:start w:val="1"/>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0E910E1A"/>
    <w:multiLevelType w:val="multilevel"/>
    <w:tmpl w:val="B9DCC1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rPr>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0634B9D"/>
    <w:multiLevelType w:val="multilevel"/>
    <w:tmpl w:val="FF0ACB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1232209"/>
    <w:multiLevelType w:val="multilevel"/>
    <w:tmpl w:val="F7DC67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2142A43"/>
    <w:multiLevelType w:val="hybridMultilevel"/>
    <w:tmpl w:val="EA1A6C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2630EFE"/>
    <w:multiLevelType w:val="multilevel"/>
    <w:tmpl w:val="41ACED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2C65C01"/>
    <w:multiLevelType w:val="multilevel"/>
    <w:tmpl w:val="AB0C71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3345430"/>
    <w:multiLevelType w:val="multilevel"/>
    <w:tmpl w:val="6B1460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3794EFA"/>
    <w:multiLevelType w:val="multilevel"/>
    <w:tmpl w:val="37483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3A31B70"/>
    <w:multiLevelType w:val="multilevel"/>
    <w:tmpl w:val="BAA6E3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5D532C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69162DF"/>
    <w:multiLevelType w:val="multilevel"/>
    <w:tmpl w:val="C5640F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7B52576"/>
    <w:multiLevelType w:val="multilevel"/>
    <w:tmpl w:val="D11A7E2E"/>
    <w:lvl w:ilvl="0">
      <w:start w:val="15"/>
      <w:numFmt w:val="decimal"/>
      <w:lvlText w:val="%1."/>
      <w:lvlJc w:val="left"/>
      <w:pPr>
        <w:ind w:left="360" w:hanging="360"/>
      </w:pPr>
      <w:rPr>
        <w:rFonts w:hint="default"/>
      </w:rPr>
    </w:lvl>
    <w:lvl w:ilvl="1">
      <w:start w:val="8"/>
      <w:numFmt w:val="decimal"/>
      <w:lvlText w:val="%1.%2."/>
      <w:lvlJc w:val="left"/>
      <w:pPr>
        <w:ind w:left="792" w:hanging="432"/>
      </w:pPr>
      <w:rPr>
        <w:rFonts w:hint="default"/>
      </w:rPr>
    </w:lvl>
    <w:lvl w:ilvl="2">
      <w:start w:val="10"/>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180B02BB"/>
    <w:multiLevelType w:val="multilevel"/>
    <w:tmpl w:val="D1541BEC"/>
    <w:styleLink w:val="Listapunktowawielopoziomowa"/>
    <w:lvl w:ilvl="0">
      <w:start w:val="1"/>
      <w:numFmt w:val="decimal"/>
      <w:lvlText w:val="%1."/>
      <w:lvlJc w:val="left"/>
      <w:pPr>
        <w:ind w:left="2340" w:hanging="360"/>
      </w:pPr>
      <w:rPr>
        <w:rFonts w:ascii="Times New Roman" w:hAnsi="Times New Roman" w:hint="default"/>
        <w:b/>
        <w:sz w:val="24"/>
      </w:rPr>
    </w:lvl>
    <w:lvl w:ilvl="1">
      <w:start w:val="1"/>
      <w:numFmt w:val="lowerLetter"/>
      <w:lvlText w:val="%2."/>
      <w:lvlJc w:val="left"/>
      <w:pPr>
        <w:ind w:left="3060" w:hanging="360"/>
      </w:pPr>
      <w:rPr>
        <w:rFonts w:ascii="Times New Roman" w:hAnsi="Times New Roman" w:hint="default"/>
        <w:sz w:val="22"/>
      </w:rPr>
    </w:lvl>
    <w:lvl w:ilvl="2">
      <w:start w:val="1"/>
      <w:numFmt w:val="bullet"/>
      <w:lvlText w:val=""/>
      <w:lvlJc w:val="left"/>
      <w:pPr>
        <w:ind w:left="3780" w:hanging="378"/>
      </w:pPr>
      <w:rPr>
        <w:rFonts w:ascii="Symbol" w:hAnsi="Symbol" w:hint="default"/>
        <w:color w:val="000000" w:themeColor="text1"/>
        <w:sz w:val="22"/>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36" w15:restartNumberingAfterBreak="0">
    <w:nsid w:val="187F03B9"/>
    <w:multiLevelType w:val="multilevel"/>
    <w:tmpl w:val="74904BEC"/>
    <w:lvl w:ilvl="0">
      <w:start w:val="14"/>
      <w:numFmt w:val="decimal"/>
      <w:lvlText w:val="%1."/>
      <w:lvlJc w:val="left"/>
      <w:pPr>
        <w:ind w:left="360" w:hanging="360"/>
      </w:pPr>
      <w:rPr>
        <w:rFonts w:hint="default"/>
      </w:rPr>
    </w:lvl>
    <w:lvl w:ilvl="1">
      <w:start w:val="5"/>
      <w:numFmt w:val="decimal"/>
      <w:lvlText w:val="%1.%2."/>
      <w:lvlJc w:val="left"/>
      <w:pPr>
        <w:ind w:left="574" w:hanging="432"/>
      </w:pPr>
      <w:rPr>
        <w:rFonts w:hint="default"/>
        <w:color w:val="auto"/>
      </w:rPr>
    </w:lvl>
    <w:lvl w:ilvl="2">
      <w:start w:val="3"/>
      <w:numFmt w:val="decimal"/>
      <w:lvlText w:val="%1.%2.%3."/>
      <w:lvlJc w:val="left"/>
      <w:pPr>
        <w:ind w:left="1072"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1981291D"/>
    <w:multiLevelType w:val="multilevel"/>
    <w:tmpl w:val="E752CA80"/>
    <w:lvl w:ilvl="0">
      <w:start w:val="11"/>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19B568F5"/>
    <w:multiLevelType w:val="multilevel"/>
    <w:tmpl w:val="04907E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9C30D19"/>
    <w:multiLevelType w:val="hybridMultilevel"/>
    <w:tmpl w:val="92F4114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1A270ECD"/>
    <w:multiLevelType w:val="multilevel"/>
    <w:tmpl w:val="F6E67B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1A7A63F0"/>
    <w:multiLevelType w:val="multilevel"/>
    <w:tmpl w:val="61D0C2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1AF73BBA"/>
    <w:multiLevelType w:val="multilevel"/>
    <w:tmpl w:val="188279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1CBC0914"/>
    <w:multiLevelType w:val="multilevel"/>
    <w:tmpl w:val="A9883D82"/>
    <w:lvl w:ilvl="0">
      <w:start w:val="12"/>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1DDE144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1DFA44DD"/>
    <w:multiLevelType w:val="multilevel"/>
    <w:tmpl w:val="41D4F5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1F20560A"/>
    <w:multiLevelType w:val="multilevel"/>
    <w:tmpl w:val="115655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1FAF3DA1"/>
    <w:multiLevelType w:val="hybridMultilevel"/>
    <w:tmpl w:val="230E14B2"/>
    <w:lvl w:ilvl="0" w:tplc="B7D28D8E">
      <w:start w:val="1"/>
      <w:numFmt w:val="lowerLetter"/>
      <w:pStyle w:val="Nagwek6"/>
      <w:lvlText w:val="%1)"/>
      <w:lvlJc w:val="left"/>
      <w:pPr>
        <w:ind w:left="984"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FBE0522"/>
    <w:multiLevelType w:val="multilevel"/>
    <w:tmpl w:val="112872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1FEF3C6C"/>
    <w:multiLevelType w:val="multilevel"/>
    <w:tmpl w:val="6C5C5C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1FF64B72"/>
    <w:multiLevelType w:val="multilevel"/>
    <w:tmpl w:val="3C3E868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0127F30"/>
    <w:multiLevelType w:val="multilevel"/>
    <w:tmpl w:val="693214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0C73060"/>
    <w:multiLevelType w:val="multilevel"/>
    <w:tmpl w:val="41ACED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0C83EDB"/>
    <w:multiLevelType w:val="multilevel"/>
    <w:tmpl w:val="1C0AFF9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21597D86"/>
    <w:multiLevelType w:val="multilevel"/>
    <w:tmpl w:val="BD1A1032"/>
    <w:lvl w:ilvl="0">
      <w:start w:val="6"/>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21B26496"/>
    <w:multiLevelType w:val="multilevel"/>
    <w:tmpl w:val="425E603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227348D7"/>
    <w:multiLevelType w:val="multilevel"/>
    <w:tmpl w:val="6D500E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22901F63"/>
    <w:multiLevelType w:val="hybridMultilevel"/>
    <w:tmpl w:val="AD42359C"/>
    <w:lvl w:ilvl="0" w:tplc="45E859D6">
      <w:start w:val="1"/>
      <w:numFmt w:val="bullet"/>
      <w:pStyle w:val="wcibul"/>
      <w:lvlText w:val=""/>
      <w:lvlJc w:val="left"/>
      <w:pPr>
        <w:tabs>
          <w:tab w:val="num" w:pos="810"/>
        </w:tabs>
        <w:ind w:left="810" w:hanging="360"/>
      </w:pPr>
      <w:rPr>
        <w:rFonts w:ascii="Wingdings" w:hAnsi="Wingdings" w:hint="default"/>
      </w:rPr>
    </w:lvl>
    <w:lvl w:ilvl="1" w:tplc="9E9C51E2" w:tentative="1">
      <w:start w:val="1"/>
      <w:numFmt w:val="bullet"/>
      <w:lvlText w:val="o"/>
      <w:lvlJc w:val="left"/>
      <w:pPr>
        <w:tabs>
          <w:tab w:val="num" w:pos="112"/>
        </w:tabs>
        <w:ind w:left="112" w:hanging="360"/>
      </w:pPr>
      <w:rPr>
        <w:rFonts w:ascii="Courier New" w:hAnsi="Courier New" w:hint="default"/>
      </w:rPr>
    </w:lvl>
    <w:lvl w:ilvl="2" w:tplc="9AB21B72" w:tentative="1">
      <w:start w:val="1"/>
      <w:numFmt w:val="bullet"/>
      <w:lvlText w:val=""/>
      <w:lvlJc w:val="left"/>
      <w:pPr>
        <w:tabs>
          <w:tab w:val="num" w:pos="832"/>
        </w:tabs>
        <w:ind w:left="832" w:hanging="360"/>
      </w:pPr>
      <w:rPr>
        <w:rFonts w:ascii="Wingdings" w:hAnsi="Wingdings" w:hint="default"/>
      </w:rPr>
    </w:lvl>
    <w:lvl w:ilvl="3" w:tplc="6EE85106" w:tentative="1">
      <w:start w:val="1"/>
      <w:numFmt w:val="bullet"/>
      <w:lvlText w:val=""/>
      <w:lvlJc w:val="left"/>
      <w:pPr>
        <w:tabs>
          <w:tab w:val="num" w:pos="1552"/>
        </w:tabs>
        <w:ind w:left="1552" w:hanging="360"/>
      </w:pPr>
      <w:rPr>
        <w:rFonts w:ascii="Symbol" w:hAnsi="Symbol" w:hint="default"/>
      </w:rPr>
    </w:lvl>
    <w:lvl w:ilvl="4" w:tplc="D5060160" w:tentative="1">
      <w:start w:val="1"/>
      <w:numFmt w:val="bullet"/>
      <w:lvlText w:val="o"/>
      <w:lvlJc w:val="left"/>
      <w:pPr>
        <w:tabs>
          <w:tab w:val="num" w:pos="2272"/>
        </w:tabs>
        <w:ind w:left="2272" w:hanging="360"/>
      </w:pPr>
      <w:rPr>
        <w:rFonts w:ascii="Courier New" w:hAnsi="Courier New" w:hint="default"/>
      </w:rPr>
    </w:lvl>
    <w:lvl w:ilvl="5" w:tplc="254AE7C4" w:tentative="1">
      <w:start w:val="1"/>
      <w:numFmt w:val="bullet"/>
      <w:lvlText w:val=""/>
      <w:lvlJc w:val="left"/>
      <w:pPr>
        <w:tabs>
          <w:tab w:val="num" w:pos="2992"/>
        </w:tabs>
        <w:ind w:left="2992" w:hanging="360"/>
      </w:pPr>
      <w:rPr>
        <w:rFonts w:ascii="Wingdings" w:hAnsi="Wingdings" w:hint="default"/>
      </w:rPr>
    </w:lvl>
    <w:lvl w:ilvl="6" w:tplc="E3AAA754" w:tentative="1">
      <w:start w:val="1"/>
      <w:numFmt w:val="bullet"/>
      <w:lvlText w:val=""/>
      <w:lvlJc w:val="left"/>
      <w:pPr>
        <w:tabs>
          <w:tab w:val="num" w:pos="3712"/>
        </w:tabs>
        <w:ind w:left="3712" w:hanging="360"/>
      </w:pPr>
      <w:rPr>
        <w:rFonts w:ascii="Symbol" w:hAnsi="Symbol" w:hint="default"/>
      </w:rPr>
    </w:lvl>
    <w:lvl w:ilvl="7" w:tplc="B716438C" w:tentative="1">
      <w:start w:val="1"/>
      <w:numFmt w:val="bullet"/>
      <w:lvlText w:val="o"/>
      <w:lvlJc w:val="left"/>
      <w:pPr>
        <w:tabs>
          <w:tab w:val="num" w:pos="4432"/>
        </w:tabs>
        <w:ind w:left="4432" w:hanging="360"/>
      </w:pPr>
      <w:rPr>
        <w:rFonts w:ascii="Courier New" w:hAnsi="Courier New" w:hint="default"/>
      </w:rPr>
    </w:lvl>
    <w:lvl w:ilvl="8" w:tplc="B18A6CD2" w:tentative="1">
      <w:start w:val="1"/>
      <w:numFmt w:val="bullet"/>
      <w:lvlText w:val=""/>
      <w:lvlJc w:val="left"/>
      <w:pPr>
        <w:tabs>
          <w:tab w:val="num" w:pos="5152"/>
        </w:tabs>
        <w:ind w:left="5152" w:hanging="360"/>
      </w:pPr>
      <w:rPr>
        <w:rFonts w:ascii="Wingdings" w:hAnsi="Wingdings" w:hint="default"/>
      </w:rPr>
    </w:lvl>
  </w:abstractNum>
  <w:abstractNum w:abstractNumId="58" w15:restartNumberingAfterBreak="0">
    <w:nsid w:val="22BA794A"/>
    <w:multiLevelType w:val="multilevel"/>
    <w:tmpl w:val="CD6A14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22C355FF"/>
    <w:multiLevelType w:val="multilevel"/>
    <w:tmpl w:val="BE36C5DC"/>
    <w:lvl w:ilvl="0">
      <w:start w:val="15"/>
      <w:numFmt w:val="decimal"/>
      <w:lvlText w:val="%1."/>
      <w:lvlJc w:val="left"/>
      <w:pPr>
        <w:ind w:left="360" w:hanging="360"/>
      </w:pPr>
      <w:rPr>
        <w:rFonts w:hint="default"/>
      </w:rPr>
    </w:lvl>
    <w:lvl w:ilvl="1">
      <w:start w:val="11"/>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252128C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252F43F2"/>
    <w:multiLevelType w:val="multilevel"/>
    <w:tmpl w:val="1ACEAF66"/>
    <w:lvl w:ilvl="0">
      <w:start w:val="20"/>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262B03CF"/>
    <w:multiLevelType w:val="multilevel"/>
    <w:tmpl w:val="F19A60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b w:val="0"/>
        <w:sz w:val="24"/>
      </w:rPr>
    </w:lvl>
    <w:lvl w:ilvl="3">
      <w:start w:val="1"/>
      <w:numFmt w:val="lowerLetter"/>
      <w:lvlText w:val="%4."/>
      <w:lvlJc w:val="left"/>
      <w:pPr>
        <w:ind w:left="1728" w:hanging="648"/>
      </w:pPr>
      <w:rPr>
        <w:b w:val="0"/>
        <w:sz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27551367"/>
    <w:multiLevelType w:val="multilevel"/>
    <w:tmpl w:val="A00C63B4"/>
    <w:lvl w:ilvl="0">
      <w:start w:val="13"/>
      <w:numFmt w:val="decimal"/>
      <w:lvlText w:val="%1."/>
      <w:lvlJc w:val="left"/>
      <w:pPr>
        <w:ind w:left="360" w:hanging="360"/>
      </w:pPr>
      <w:rPr>
        <w:rFonts w:hint="default"/>
      </w:rPr>
    </w:lvl>
    <w:lvl w:ilvl="1">
      <w:start w:val="2"/>
      <w:numFmt w:val="decimal"/>
      <w:lvlText w:val="%1.%2."/>
      <w:lvlJc w:val="left"/>
      <w:pPr>
        <w:ind w:left="574" w:hanging="432"/>
      </w:pPr>
      <w:rPr>
        <w:rFonts w:hint="default"/>
        <w:color w:val="auto"/>
      </w:rPr>
    </w:lvl>
    <w:lvl w:ilvl="2">
      <w:start w:val="3"/>
      <w:numFmt w:val="decimal"/>
      <w:lvlText w:val="%1.%2.%3."/>
      <w:lvlJc w:val="left"/>
      <w:pPr>
        <w:ind w:left="1072"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277B4646"/>
    <w:multiLevelType w:val="multilevel"/>
    <w:tmpl w:val="4FC48CA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279F2845"/>
    <w:multiLevelType w:val="multilevel"/>
    <w:tmpl w:val="3F9CC7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27F8164A"/>
    <w:multiLevelType w:val="multilevel"/>
    <w:tmpl w:val="97AC1B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29C05E6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2B9350F2"/>
    <w:multiLevelType w:val="multilevel"/>
    <w:tmpl w:val="C05E4D06"/>
    <w:lvl w:ilvl="0">
      <w:start w:val="15"/>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2BA649A3"/>
    <w:multiLevelType w:val="multilevel"/>
    <w:tmpl w:val="74485D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2BC54DB3"/>
    <w:multiLevelType w:val="multilevel"/>
    <w:tmpl w:val="8CF4D8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2BF51BE9"/>
    <w:multiLevelType w:val="multilevel"/>
    <w:tmpl w:val="C1CC48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2C027921"/>
    <w:multiLevelType w:val="multilevel"/>
    <w:tmpl w:val="B9B2618A"/>
    <w:lvl w:ilvl="0">
      <w:start w:val="19"/>
      <w:numFmt w:val="decimal"/>
      <w:lvlText w:val="%1."/>
      <w:lvlJc w:val="left"/>
      <w:pPr>
        <w:ind w:left="360" w:hanging="360"/>
      </w:pPr>
      <w:rPr>
        <w:rFonts w:hint="default"/>
      </w:rPr>
    </w:lvl>
    <w:lvl w:ilvl="1">
      <w:start w:val="1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2C3F22F2"/>
    <w:multiLevelType w:val="multilevel"/>
    <w:tmpl w:val="9818649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2C4515D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2D6F27D5"/>
    <w:multiLevelType w:val="multilevel"/>
    <w:tmpl w:val="7F52EF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2E8606C9"/>
    <w:multiLevelType w:val="multilevel"/>
    <w:tmpl w:val="D46E2A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2EA4074B"/>
    <w:multiLevelType w:val="multilevel"/>
    <w:tmpl w:val="D7BE46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2EFF2FA6"/>
    <w:multiLevelType w:val="multilevel"/>
    <w:tmpl w:val="1DBC37AE"/>
    <w:lvl w:ilvl="0">
      <w:start w:val="15"/>
      <w:numFmt w:val="decimal"/>
      <w:lvlText w:val="%1."/>
      <w:lvlJc w:val="left"/>
      <w:pPr>
        <w:ind w:left="360" w:hanging="360"/>
      </w:pPr>
      <w:rPr>
        <w:rFonts w:hint="default"/>
      </w:rPr>
    </w:lvl>
    <w:lvl w:ilvl="1">
      <w:start w:val="8"/>
      <w:numFmt w:val="decimal"/>
      <w:lvlText w:val="%1.%2."/>
      <w:lvlJc w:val="left"/>
      <w:pPr>
        <w:ind w:left="792" w:hanging="432"/>
      </w:pPr>
      <w:rPr>
        <w:rFonts w:hint="default"/>
      </w:rPr>
    </w:lvl>
    <w:lvl w:ilvl="2">
      <w:start w:val="15"/>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2F5D31A3"/>
    <w:multiLevelType w:val="multilevel"/>
    <w:tmpl w:val="9D8A3ABC"/>
    <w:lvl w:ilvl="0">
      <w:start w:val="1"/>
      <w:numFmt w:val="decimal"/>
      <w:lvlText w:val="C.%1."/>
      <w:lvlJc w:val="left"/>
      <w:pPr>
        <w:ind w:left="420" w:hanging="420"/>
      </w:pPr>
      <w:rPr>
        <w:rFonts w:hint="default"/>
        <w:sz w:val="22"/>
        <w:szCs w:val="22"/>
      </w:rPr>
    </w:lvl>
    <w:lvl w:ilvl="1">
      <w:start w:val="1"/>
      <w:numFmt w:val="decimal"/>
      <w:lvlText w:val="%1.%2"/>
      <w:lvlJc w:val="left"/>
      <w:pPr>
        <w:ind w:left="1125" w:hanging="420"/>
      </w:pPr>
      <w:rPr>
        <w:rFonts w:ascii="Times New Roman" w:hAnsi="Times New Roman" w:cs="Times New Roman" w:hint="default"/>
        <w:sz w:val="22"/>
        <w:szCs w:val="22"/>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80" w15:restartNumberingAfterBreak="0">
    <w:nsid w:val="2FFE554B"/>
    <w:multiLevelType w:val="multilevel"/>
    <w:tmpl w:val="B238A0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31781734"/>
    <w:multiLevelType w:val="multilevel"/>
    <w:tmpl w:val="B434A1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20A71F8"/>
    <w:multiLevelType w:val="multilevel"/>
    <w:tmpl w:val="1C3A22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32F05C8C"/>
    <w:multiLevelType w:val="multilevel"/>
    <w:tmpl w:val="344A4E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13" w:hanging="504"/>
      </w:pPr>
      <w:rPr>
        <w:rFonts w:ascii="Symbol" w:hAnsi="Symbol" w:hint="default"/>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33C12456"/>
    <w:multiLevelType w:val="multilevel"/>
    <w:tmpl w:val="E7007844"/>
    <w:lvl w:ilvl="0">
      <w:start w:val="15"/>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34345B2C"/>
    <w:multiLevelType w:val="hybridMultilevel"/>
    <w:tmpl w:val="5C5A46B6"/>
    <w:lvl w:ilvl="0" w:tplc="21A06740">
      <w:start w:val="1"/>
      <w:numFmt w:val="bullet"/>
      <w:lvlText w:val=""/>
      <w:lvlJc w:val="left"/>
      <w:pPr>
        <w:ind w:left="1440" w:hanging="360"/>
      </w:pPr>
      <w:rPr>
        <w:rFonts w:ascii="Symbol" w:hAnsi="Symbol" w:hint="default"/>
        <w:color w:val="0070C0"/>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6" w15:restartNumberingAfterBreak="0">
    <w:nsid w:val="34E744A6"/>
    <w:multiLevelType w:val="multilevel"/>
    <w:tmpl w:val="BB1E16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360E0822"/>
    <w:multiLevelType w:val="multilevel"/>
    <w:tmpl w:val="4496BA7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368D0AE2"/>
    <w:multiLevelType w:val="multilevel"/>
    <w:tmpl w:val="CA8018CA"/>
    <w:lvl w:ilvl="0">
      <w:start w:val="14"/>
      <w:numFmt w:val="decimal"/>
      <w:lvlText w:val="%1."/>
      <w:lvlJc w:val="left"/>
      <w:pPr>
        <w:ind w:left="360" w:hanging="360"/>
      </w:pPr>
      <w:rPr>
        <w:rFonts w:hint="default"/>
      </w:rPr>
    </w:lvl>
    <w:lvl w:ilvl="1">
      <w:start w:val="2"/>
      <w:numFmt w:val="decimal"/>
      <w:lvlText w:val="%1.%2."/>
      <w:lvlJc w:val="left"/>
      <w:pPr>
        <w:ind w:left="574" w:hanging="432"/>
      </w:pPr>
      <w:rPr>
        <w:rFonts w:hint="default"/>
        <w:color w:val="auto"/>
      </w:rPr>
    </w:lvl>
    <w:lvl w:ilvl="2">
      <w:start w:val="1"/>
      <w:numFmt w:val="decimal"/>
      <w:lvlText w:val="%1.%2.%3."/>
      <w:lvlJc w:val="left"/>
      <w:pPr>
        <w:ind w:left="1072" w:hanging="504"/>
      </w:pPr>
      <w:rPr>
        <w:rFonts w:hint="default"/>
        <w:sz w:val="22"/>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373B0F49"/>
    <w:multiLevelType w:val="multilevel"/>
    <w:tmpl w:val="14D828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37F20A3E"/>
    <w:multiLevelType w:val="multilevel"/>
    <w:tmpl w:val="3F38D9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38A83CC6"/>
    <w:multiLevelType w:val="multilevel"/>
    <w:tmpl w:val="41ACED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39065AE7"/>
    <w:multiLevelType w:val="multilevel"/>
    <w:tmpl w:val="311EDB92"/>
    <w:lvl w:ilvl="0">
      <w:start w:val="19"/>
      <w:numFmt w:val="decimal"/>
      <w:lvlText w:val="%1."/>
      <w:lvlJc w:val="left"/>
      <w:pPr>
        <w:ind w:left="560" w:hanging="560"/>
      </w:pPr>
      <w:rPr>
        <w:rFonts w:hint="default"/>
      </w:rPr>
    </w:lvl>
    <w:lvl w:ilvl="1">
      <w:start w:val="20"/>
      <w:numFmt w:val="decimal"/>
      <w:lvlText w:val="%1.%2."/>
      <w:lvlJc w:val="left"/>
      <w:pPr>
        <w:ind w:left="920" w:hanging="5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3" w15:restartNumberingAfterBreak="0">
    <w:nsid w:val="39070ED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3ABD1A15"/>
    <w:multiLevelType w:val="multilevel"/>
    <w:tmpl w:val="FCF605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3B491651"/>
    <w:multiLevelType w:val="multilevel"/>
    <w:tmpl w:val="D5385E8A"/>
    <w:lvl w:ilvl="0">
      <w:start w:val="23"/>
      <w:numFmt w:val="upperRoman"/>
      <w:pStyle w:val="Nagwek1"/>
      <w:lvlText w:val="%1."/>
      <w:lvlJc w:val="right"/>
      <w:pPr>
        <w:ind w:left="717" w:hanging="360"/>
      </w:pPr>
      <w:rPr>
        <w:rFonts w:hint="default"/>
      </w:rPr>
    </w:lvl>
    <w:lvl w:ilvl="1">
      <w:start w:val="2"/>
      <w:numFmt w:val="decimal"/>
      <w:isLgl/>
      <w:lvlText w:val="%1.%2."/>
      <w:lvlJc w:val="left"/>
      <w:pPr>
        <w:ind w:left="807" w:hanging="450"/>
      </w:pPr>
      <w:rPr>
        <w:rFonts w:hint="default"/>
        <w:color w:val="000000" w:themeColor="text1"/>
        <w:sz w:val="22"/>
      </w:rPr>
    </w:lvl>
    <w:lvl w:ilvl="2">
      <w:start w:val="1"/>
      <w:numFmt w:val="decimal"/>
      <w:isLgl/>
      <w:lvlText w:val="%1.%2.%3."/>
      <w:lvlJc w:val="left"/>
      <w:pPr>
        <w:ind w:left="1077" w:hanging="720"/>
      </w:pPr>
      <w:rPr>
        <w:rFonts w:hint="default"/>
        <w:color w:val="000000" w:themeColor="text1"/>
        <w:sz w:val="22"/>
      </w:rPr>
    </w:lvl>
    <w:lvl w:ilvl="3">
      <w:start w:val="1"/>
      <w:numFmt w:val="decimal"/>
      <w:isLgl/>
      <w:lvlText w:val="%1.%2.%3.%4."/>
      <w:lvlJc w:val="left"/>
      <w:pPr>
        <w:ind w:left="1077" w:hanging="720"/>
      </w:pPr>
      <w:rPr>
        <w:rFonts w:hint="default"/>
        <w:color w:val="000000" w:themeColor="text1"/>
        <w:sz w:val="22"/>
      </w:rPr>
    </w:lvl>
    <w:lvl w:ilvl="4">
      <w:start w:val="1"/>
      <w:numFmt w:val="decimal"/>
      <w:isLgl/>
      <w:lvlText w:val="%1.%2.%3.%4.%5."/>
      <w:lvlJc w:val="left"/>
      <w:pPr>
        <w:ind w:left="1077" w:hanging="720"/>
      </w:pPr>
      <w:rPr>
        <w:rFonts w:hint="default"/>
        <w:color w:val="000000" w:themeColor="text1"/>
        <w:sz w:val="22"/>
      </w:rPr>
    </w:lvl>
    <w:lvl w:ilvl="5">
      <w:start w:val="1"/>
      <w:numFmt w:val="decimal"/>
      <w:isLgl/>
      <w:lvlText w:val="%1.%2.%3.%4.%5.%6."/>
      <w:lvlJc w:val="left"/>
      <w:pPr>
        <w:ind w:left="1437" w:hanging="1080"/>
      </w:pPr>
      <w:rPr>
        <w:rFonts w:hint="default"/>
        <w:color w:val="000000" w:themeColor="text1"/>
        <w:sz w:val="22"/>
      </w:rPr>
    </w:lvl>
    <w:lvl w:ilvl="6">
      <w:start w:val="1"/>
      <w:numFmt w:val="decimal"/>
      <w:isLgl/>
      <w:lvlText w:val="%1.%2.%3.%4.%5.%6.%7."/>
      <w:lvlJc w:val="left"/>
      <w:pPr>
        <w:ind w:left="1437" w:hanging="1080"/>
      </w:pPr>
      <w:rPr>
        <w:rFonts w:hint="default"/>
        <w:color w:val="000000" w:themeColor="text1"/>
        <w:sz w:val="22"/>
      </w:rPr>
    </w:lvl>
    <w:lvl w:ilvl="7">
      <w:start w:val="1"/>
      <w:numFmt w:val="decimal"/>
      <w:isLgl/>
      <w:lvlText w:val="%1.%2.%3.%4.%5.%6.%7.%8."/>
      <w:lvlJc w:val="left"/>
      <w:pPr>
        <w:ind w:left="1437" w:hanging="1080"/>
      </w:pPr>
      <w:rPr>
        <w:rFonts w:hint="default"/>
        <w:color w:val="000000" w:themeColor="text1"/>
        <w:sz w:val="22"/>
      </w:rPr>
    </w:lvl>
    <w:lvl w:ilvl="8">
      <w:start w:val="1"/>
      <w:numFmt w:val="decimal"/>
      <w:isLgl/>
      <w:lvlText w:val="%1.%2.%3.%4.%5.%6.%7.%8.%9."/>
      <w:lvlJc w:val="left"/>
      <w:pPr>
        <w:ind w:left="1797" w:hanging="1440"/>
      </w:pPr>
      <w:rPr>
        <w:rFonts w:hint="default"/>
        <w:color w:val="000000" w:themeColor="text1"/>
        <w:sz w:val="22"/>
      </w:rPr>
    </w:lvl>
  </w:abstractNum>
  <w:abstractNum w:abstractNumId="96" w15:restartNumberingAfterBreak="0">
    <w:nsid w:val="3B945D12"/>
    <w:multiLevelType w:val="multilevel"/>
    <w:tmpl w:val="80387E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3B9F7199"/>
    <w:multiLevelType w:val="multilevel"/>
    <w:tmpl w:val="A7FAD5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3BF865BC"/>
    <w:multiLevelType w:val="multilevel"/>
    <w:tmpl w:val="7D5A6F4E"/>
    <w:lvl w:ilvl="0">
      <w:start w:val="14"/>
      <w:numFmt w:val="decimal"/>
      <w:lvlText w:val="%1."/>
      <w:lvlJc w:val="left"/>
      <w:pPr>
        <w:ind w:left="360" w:hanging="360"/>
      </w:pPr>
      <w:rPr>
        <w:rFonts w:hint="default"/>
      </w:rPr>
    </w:lvl>
    <w:lvl w:ilvl="1">
      <w:start w:val="5"/>
      <w:numFmt w:val="decimal"/>
      <w:lvlText w:val="%1.%2."/>
      <w:lvlJc w:val="left"/>
      <w:pPr>
        <w:ind w:left="574" w:hanging="432"/>
      </w:pPr>
      <w:rPr>
        <w:rFonts w:hint="default"/>
        <w:color w:val="auto"/>
      </w:rPr>
    </w:lvl>
    <w:lvl w:ilvl="2">
      <w:start w:val="7"/>
      <w:numFmt w:val="decimal"/>
      <w:lvlText w:val="%1.%2.%3."/>
      <w:lvlJc w:val="left"/>
      <w:pPr>
        <w:ind w:left="1072"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3C025171"/>
    <w:multiLevelType w:val="multilevel"/>
    <w:tmpl w:val="D73822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3CB82EC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3DE07A39"/>
    <w:multiLevelType w:val="multilevel"/>
    <w:tmpl w:val="73248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3EC14591"/>
    <w:multiLevelType w:val="multilevel"/>
    <w:tmpl w:val="32543F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3F06129D"/>
    <w:multiLevelType w:val="multilevel"/>
    <w:tmpl w:val="688AF1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3F9E49E2"/>
    <w:multiLevelType w:val="multilevel"/>
    <w:tmpl w:val="8CF4D8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3FD040E6"/>
    <w:multiLevelType w:val="multilevel"/>
    <w:tmpl w:val="C8A4E5E0"/>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color w:val="auto"/>
      </w:rPr>
    </w:lvl>
    <w:lvl w:ilvl="2">
      <w:start w:val="1"/>
      <w:numFmt w:val="decimal"/>
      <w:lvlText w:val="%1.%2.%3."/>
      <w:lvlJc w:val="left"/>
      <w:pPr>
        <w:ind w:left="1072"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40472E0E"/>
    <w:multiLevelType w:val="hybridMultilevel"/>
    <w:tmpl w:val="C5CEF9F6"/>
    <w:lvl w:ilvl="0" w:tplc="04090001">
      <w:start w:val="1"/>
      <w:numFmt w:val="bullet"/>
      <w:lvlText w:val=""/>
      <w:lvlJc w:val="left"/>
      <w:pPr>
        <w:ind w:left="2770" w:hanging="360"/>
      </w:pPr>
      <w:rPr>
        <w:rFonts w:ascii="Symbol" w:hAnsi="Symbol" w:hint="default"/>
      </w:rPr>
    </w:lvl>
    <w:lvl w:ilvl="1" w:tplc="04090003" w:tentative="1">
      <w:start w:val="1"/>
      <w:numFmt w:val="bullet"/>
      <w:lvlText w:val="o"/>
      <w:lvlJc w:val="left"/>
      <w:pPr>
        <w:ind w:left="3064" w:hanging="360"/>
      </w:pPr>
      <w:rPr>
        <w:rFonts w:ascii="Courier New" w:hAnsi="Courier New" w:cs="Courier New" w:hint="default"/>
      </w:rPr>
    </w:lvl>
    <w:lvl w:ilvl="2" w:tplc="04090005" w:tentative="1">
      <w:start w:val="1"/>
      <w:numFmt w:val="bullet"/>
      <w:lvlText w:val=""/>
      <w:lvlJc w:val="left"/>
      <w:pPr>
        <w:ind w:left="3784" w:hanging="360"/>
      </w:pPr>
      <w:rPr>
        <w:rFonts w:ascii="Wingdings" w:hAnsi="Wingdings" w:hint="default"/>
      </w:rPr>
    </w:lvl>
    <w:lvl w:ilvl="3" w:tplc="04090001" w:tentative="1">
      <w:start w:val="1"/>
      <w:numFmt w:val="bullet"/>
      <w:lvlText w:val=""/>
      <w:lvlJc w:val="left"/>
      <w:pPr>
        <w:ind w:left="4504" w:hanging="360"/>
      </w:pPr>
      <w:rPr>
        <w:rFonts w:ascii="Symbol" w:hAnsi="Symbol" w:hint="default"/>
      </w:rPr>
    </w:lvl>
    <w:lvl w:ilvl="4" w:tplc="04090003" w:tentative="1">
      <w:start w:val="1"/>
      <w:numFmt w:val="bullet"/>
      <w:lvlText w:val="o"/>
      <w:lvlJc w:val="left"/>
      <w:pPr>
        <w:ind w:left="5224" w:hanging="360"/>
      </w:pPr>
      <w:rPr>
        <w:rFonts w:ascii="Courier New" w:hAnsi="Courier New" w:cs="Courier New" w:hint="default"/>
      </w:rPr>
    </w:lvl>
    <w:lvl w:ilvl="5" w:tplc="04090005" w:tentative="1">
      <w:start w:val="1"/>
      <w:numFmt w:val="bullet"/>
      <w:lvlText w:val=""/>
      <w:lvlJc w:val="left"/>
      <w:pPr>
        <w:ind w:left="5944" w:hanging="360"/>
      </w:pPr>
      <w:rPr>
        <w:rFonts w:ascii="Wingdings" w:hAnsi="Wingdings" w:hint="default"/>
      </w:rPr>
    </w:lvl>
    <w:lvl w:ilvl="6" w:tplc="04090001" w:tentative="1">
      <w:start w:val="1"/>
      <w:numFmt w:val="bullet"/>
      <w:lvlText w:val=""/>
      <w:lvlJc w:val="left"/>
      <w:pPr>
        <w:ind w:left="6664" w:hanging="360"/>
      </w:pPr>
      <w:rPr>
        <w:rFonts w:ascii="Symbol" w:hAnsi="Symbol" w:hint="default"/>
      </w:rPr>
    </w:lvl>
    <w:lvl w:ilvl="7" w:tplc="04090003" w:tentative="1">
      <w:start w:val="1"/>
      <w:numFmt w:val="bullet"/>
      <w:lvlText w:val="o"/>
      <w:lvlJc w:val="left"/>
      <w:pPr>
        <w:ind w:left="7384" w:hanging="360"/>
      </w:pPr>
      <w:rPr>
        <w:rFonts w:ascii="Courier New" w:hAnsi="Courier New" w:cs="Courier New" w:hint="default"/>
      </w:rPr>
    </w:lvl>
    <w:lvl w:ilvl="8" w:tplc="04090005" w:tentative="1">
      <w:start w:val="1"/>
      <w:numFmt w:val="bullet"/>
      <w:lvlText w:val=""/>
      <w:lvlJc w:val="left"/>
      <w:pPr>
        <w:ind w:left="8104" w:hanging="360"/>
      </w:pPr>
      <w:rPr>
        <w:rFonts w:ascii="Wingdings" w:hAnsi="Wingdings" w:hint="default"/>
      </w:rPr>
    </w:lvl>
  </w:abstractNum>
  <w:abstractNum w:abstractNumId="107" w15:restartNumberingAfterBreak="0">
    <w:nsid w:val="452C74F9"/>
    <w:multiLevelType w:val="multilevel"/>
    <w:tmpl w:val="AB3EDE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462529FE"/>
    <w:multiLevelType w:val="multilevel"/>
    <w:tmpl w:val="637CE7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47537642"/>
    <w:multiLevelType w:val="multilevel"/>
    <w:tmpl w:val="D1541BEC"/>
    <w:numStyleLink w:val="Listapunktowawielopoziomowa"/>
  </w:abstractNum>
  <w:abstractNum w:abstractNumId="110" w15:restartNumberingAfterBreak="0">
    <w:nsid w:val="49837525"/>
    <w:multiLevelType w:val="multilevel"/>
    <w:tmpl w:val="BB2E50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49F62DF5"/>
    <w:multiLevelType w:val="multilevel"/>
    <w:tmpl w:val="853CC4F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4A83461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4BB64647"/>
    <w:multiLevelType w:val="multilevel"/>
    <w:tmpl w:val="8DC65E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4D7D0262"/>
    <w:multiLevelType w:val="multilevel"/>
    <w:tmpl w:val="F4E6AD86"/>
    <w:lvl w:ilvl="0">
      <w:start w:val="7"/>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4DA50B24"/>
    <w:multiLevelType w:val="multilevel"/>
    <w:tmpl w:val="F19A60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b w:val="0"/>
        <w:sz w:val="24"/>
      </w:rPr>
    </w:lvl>
    <w:lvl w:ilvl="3">
      <w:start w:val="1"/>
      <w:numFmt w:val="lowerLetter"/>
      <w:lvlText w:val="%4."/>
      <w:lvlJc w:val="left"/>
      <w:pPr>
        <w:ind w:left="1728" w:hanging="648"/>
      </w:pPr>
      <w:rPr>
        <w:b w:val="0"/>
        <w:sz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4DC41A6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4DE93C0D"/>
    <w:multiLevelType w:val="multilevel"/>
    <w:tmpl w:val="E1702E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4EE3211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4F024898"/>
    <w:multiLevelType w:val="multilevel"/>
    <w:tmpl w:val="5364B94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4F066631"/>
    <w:multiLevelType w:val="multilevel"/>
    <w:tmpl w:val="50AEB7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4FCC00C4"/>
    <w:multiLevelType w:val="multilevel"/>
    <w:tmpl w:val="30186F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50F102B6"/>
    <w:multiLevelType w:val="hybridMultilevel"/>
    <w:tmpl w:val="685C1BAA"/>
    <w:lvl w:ilvl="0" w:tplc="670CAB7C">
      <w:start w:val="1"/>
      <w:numFmt w:val="lowerLetter"/>
      <w:lvlText w:val="%1)"/>
      <w:lvlJc w:val="left"/>
      <w:pPr>
        <w:ind w:left="1919" w:hanging="360"/>
      </w:pPr>
      <w:rPr>
        <w:rFonts w:hint="default"/>
      </w:rPr>
    </w:lvl>
    <w:lvl w:ilvl="1" w:tplc="04090019">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123" w15:restartNumberingAfterBreak="0">
    <w:nsid w:val="513C425F"/>
    <w:multiLevelType w:val="multilevel"/>
    <w:tmpl w:val="0B96EE3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515E45D5"/>
    <w:multiLevelType w:val="multilevel"/>
    <w:tmpl w:val="8A9AAD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51E20B0D"/>
    <w:multiLevelType w:val="multilevel"/>
    <w:tmpl w:val="035AE3E0"/>
    <w:lvl w:ilvl="0">
      <w:start w:val="11"/>
      <w:numFmt w:val="decimal"/>
      <w:lvlText w:val="%1."/>
      <w:lvlJc w:val="left"/>
      <w:pPr>
        <w:ind w:left="360" w:hanging="360"/>
      </w:pPr>
      <w:rPr>
        <w:rFonts w:hint="default"/>
      </w:rPr>
    </w:lvl>
    <w:lvl w:ilvl="1">
      <w:start w:val="8"/>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521C481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52E605F4"/>
    <w:multiLevelType w:val="multilevel"/>
    <w:tmpl w:val="03DEAB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52EC79C0"/>
    <w:multiLevelType w:val="multilevel"/>
    <w:tmpl w:val="0876F6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538D1E8B"/>
    <w:multiLevelType w:val="multilevel"/>
    <w:tmpl w:val="E618AA3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b w:val="0"/>
        <w:sz w:val="24"/>
      </w:rPr>
    </w:lvl>
    <w:lvl w:ilvl="3">
      <w:start w:val="1"/>
      <w:numFmt w:val="bullet"/>
      <w:lvlText w:val=""/>
      <w:lvlJc w:val="left"/>
      <w:pPr>
        <w:ind w:left="1728" w:hanging="648"/>
      </w:pPr>
      <w:rPr>
        <w:rFonts w:ascii="Symbol" w:hAnsi="Symbol" w:hint="default"/>
        <w:b w:val="0"/>
        <w:sz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543660EE"/>
    <w:multiLevelType w:val="multilevel"/>
    <w:tmpl w:val="6254CA62"/>
    <w:lvl w:ilvl="0">
      <w:start w:val="13"/>
      <w:numFmt w:val="decimal"/>
      <w:lvlText w:val="%1."/>
      <w:lvlJc w:val="left"/>
      <w:pPr>
        <w:ind w:left="360" w:hanging="360"/>
      </w:pPr>
      <w:rPr>
        <w:rFonts w:hint="default"/>
      </w:rPr>
    </w:lvl>
    <w:lvl w:ilvl="1">
      <w:start w:val="1"/>
      <w:numFmt w:val="decimal"/>
      <w:lvlText w:val="%1.%2."/>
      <w:lvlJc w:val="left"/>
      <w:pPr>
        <w:ind w:left="574" w:hanging="432"/>
      </w:pPr>
      <w:rPr>
        <w:rFonts w:hint="default"/>
        <w:color w:val="auto"/>
      </w:rPr>
    </w:lvl>
    <w:lvl w:ilvl="2">
      <w:start w:val="9"/>
      <w:numFmt w:val="decimal"/>
      <w:lvlText w:val="%1.%2.%3."/>
      <w:lvlJc w:val="left"/>
      <w:pPr>
        <w:ind w:left="1072"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544071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54AF7701"/>
    <w:multiLevelType w:val="multilevel"/>
    <w:tmpl w:val="7FE4EE1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54BA30A9"/>
    <w:multiLevelType w:val="multilevel"/>
    <w:tmpl w:val="E840763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55347C45"/>
    <w:multiLevelType w:val="multilevel"/>
    <w:tmpl w:val="816C8270"/>
    <w:lvl w:ilvl="0">
      <w:start w:val="7"/>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15:restartNumberingAfterBreak="0">
    <w:nsid w:val="55364AF7"/>
    <w:multiLevelType w:val="multilevel"/>
    <w:tmpl w:val="54EC41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55A5543F"/>
    <w:multiLevelType w:val="multilevel"/>
    <w:tmpl w:val="7F8EF71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568909AB"/>
    <w:multiLevelType w:val="multilevel"/>
    <w:tmpl w:val="1C6E044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583F2506"/>
    <w:multiLevelType w:val="multilevel"/>
    <w:tmpl w:val="FD3A1D6A"/>
    <w:lvl w:ilvl="0">
      <w:start w:val="7"/>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58532F3C"/>
    <w:multiLevelType w:val="multilevel"/>
    <w:tmpl w:val="DE145322"/>
    <w:lvl w:ilvl="0">
      <w:start w:val="12"/>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6"/>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15:restartNumberingAfterBreak="0">
    <w:nsid w:val="58724C6E"/>
    <w:multiLevelType w:val="multilevel"/>
    <w:tmpl w:val="C862DD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58D41860"/>
    <w:multiLevelType w:val="multilevel"/>
    <w:tmpl w:val="EDC410C4"/>
    <w:lvl w:ilvl="0">
      <w:start w:val="2"/>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15:restartNumberingAfterBreak="0">
    <w:nsid w:val="592538AC"/>
    <w:multiLevelType w:val="multilevel"/>
    <w:tmpl w:val="D144CD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5974117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15:restartNumberingAfterBreak="0">
    <w:nsid w:val="5C416336"/>
    <w:multiLevelType w:val="multilevel"/>
    <w:tmpl w:val="A3C42D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5C992003"/>
    <w:multiLevelType w:val="multilevel"/>
    <w:tmpl w:val="8F10E744"/>
    <w:lvl w:ilvl="0">
      <w:start w:val="14"/>
      <w:numFmt w:val="decimal"/>
      <w:lvlText w:val="%1."/>
      <w:lvlJc w:val="left"/>
      <w:pPr>
        <w:ind w:left="360" w:hanging="360"/>
      </w:pPr>
      <w:rPr>
        <w:rFonts w:hint="default"/>
      </w:rPr>
    </w:lvl>
    <w:lvl w:ilvl="1">
      <w:start w:val="1"/>
      <w:numFmt w:val="decimal"/>
      <w:lvlText w:val="%1.%2."/>
      <w:lvlJc w:val="left"/>
      <w:pPr>
        <w:ind w:left="574" w:hanging="432"/>
      </w:pPr>
      <w:rPr>
        <w:rFonts w:hint="default"/>
        <w:color w:val="auto"/>
      </w:rPr>
    </w:lvl>
    <w:lvl w:ilvl="2">
      <w:start w:val="6"/>
      <w:numFmt w:val="decimal"/>
      <w:lvlText w:val="%1.%2.%3."/>
      <w:lvlJc w:val="left"/>
      <w:pPr>
        <w:ind w:left="1072"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5C992D03"/>
    <w:multiLevelType w:val="multilevel"/>
    <w:tmpl w:val="49EE9828"/>
    <w:lvl w:ilvl="0">
      <w:start w:val="4"/>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5"/>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5D374E81"/>
    <w:multiLevelType w:val="multilevel"/>
    <w:tmpl w:val="BA34F9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8" w15:restartNumberingAfterBreak="0">
    <w:nsid w:val="5D3D2ABC"/>
    <w:multiLevelType w:val="multilevel"/>
    <w:tmpl w:val="6E38D0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5E522DFA"/>
    <w:multiLevelType w:val="multilevel"/>
    <w:tmpl w:val="C6706AEE"/>
    <w:lvl w:ilvl="0">
      <w:start w:val="26"/>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5"/>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60086F17"/>
    <w:multiLevelType w:val="multilevel"/>
    <w:tmpl w:val="6CDEF5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60282A6B"/>
    <w:multiLevelType w:val="multilevel"/>
    <w:tmpl w:val="E85C90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60322540"/>
    <w:multiLevelType w:val="multilevel"/>
    <w:tmpl w:val="A9A004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60A437D7"/>
    <w:multiLevelType w:val="multilevel"/>
    <w:tmpl w:val="DBBA1756"/>
    <w:lvl w:ilvl="0">
      <w:start w:val="1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4" w15:restartNumberingAfterBreak="0">
    <w:nsid w:val="61832177"/>
    <w:multiLevelType w:val="multilevel"/>
    <w:tmpl w:val="216A322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6254785D"/>
    <w:multiLevelType w:val="multilevel"/>
    <w:tmpl w:val="8CF4D8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15:restartNumberingAfterBreak="0">
    <w:nsid w:val="62CF6073"/>
    <w:multiLevelType w:val="hybridMultilevel"/>
    <w:tmpl w:val="C14051DA"/>
    <w:lvl w:ilvl="0" w:tplc="430460E6">
      <w:start w:val="1"/>
      <w:numFmt w:val="decimal"/>
      <w:pStyle w:val="Nagwek4"/>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637F3A0C"/>
    <w:multiLevelType w:val="multilevel"/>
    <w:tmpl w:val="4C2211A6"/>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63835FEC"/>
    <w:multiLevelType w:val="multilevel"/>
    <w:tmpl w:val="3514A8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647E066D"/>
    <w:multiLevelType w:val="hybridMultilevel"/>
    <w:tmpl w:val="387EC3EE"/>
    <w:lvl w:ilvl="0" w:tplc="0C58F974">
      <w:start w:val="1"/>
      <w:numFmt w:val="bullet"/>
      <w:lvlText w:val=""/>
      <w:lvlJc w:val="left"/>
      <w:pPr>
        <w:ind w:left="2138" w:hanging="360"/>
      </w:pPr>
      <w:rPr>
        <w:rFonts w:ascii="Symbol" w:hAnsi="Symbol" w:hint="default"/>
        <w:color w:val="0070C0"/>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60" w15:restartNumberingAfterBreak="0">
    <w:nsid w:val="66411917"/>
    <w:multiLevelType w:val="multilevel"/>
    <w:tmpl w:val="6C6A9F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15:restartNumberingAfterBreak="0">
    <w:nsid w:val="66BF7E63"/>
    <w:multiLevelType w:val="multilevel"/>
    <w:tmpl w:val="D696DB1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66D0012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68083609"/>
    <w:multiLevelType w:val="multilevel"/>
    <w:tmpl w:val="21D8AEC2"/>
    <w:lvl w:ilvl="0">
      <w:start w:val="15"/>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68845EE6"/>
    <w:multiLevelType w:val="hybridMultilevel"/>
    <w:tmpl w:val="DFD4434A"/>
    <w:lvl w:ilvl="0" w:tplc="04B295B6">
      <w:start w:val="2"/>
      <w:numFmt w:val="lowerLetter"/>
      <w:lvlText w:val="%1)"/>
      <w:lvlJc w:val="left"/>
      <w:pPr>
        <w:ind w:left="191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68CE00CF"/>
    <w:multiLevelType w:val="multilevel"/>
    <w:tmpl w:val="4EAC7F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68EF67F1"/>
    <w:multiLevelType w:val="multilevel"/>
    <w:tmpl w:val="E9E0F5C2"/>
    <w:lvl w:ilvl="0">
      <w:start w:val="4"/>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692E6799"/>
    <w:multiLevelType w:val="multilevel"/>
    <w:tmpl w:val="3DCE68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15:restartNumberingAfterBreak="0">
    <w:nsid w:val="69965EC6"/>
    <w:multiLevelType w:val="multilevel"/>
    <w:tmpl w:val="4F26B7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15:restartNumberingAfterBreak="0">
    <w:nsid w:val="69E00821"/>
    <w:multiLevelType w:val="multilevel"/>
    <w:tmpl w:val="34589E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15:restartNumberingAfterBreak="0">
    <w:nsid w:val="6ADF31FB"/>
    <w:multiLevelType w:val="multilevel"/>
    <w:tmpl w:val="550282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6BC819BD"/>
    <w:multiLevelType w:val="multilevel"/>
    <w:tmpl w:val="343E7A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6C22118B"/>
    <w:multiLevelType w:val="multilevel"/>
    <w:tmpl w:val="A5DC8006"/>
    <w:lvl w:ilvl="0">
      <w:start w:val="15"/>
      <w:numFmt w:val="decimal"/>
      <w:lvlText w:val="%1."/>
      <w:lvlJc w:val="left"/>
      <w:pPr>
        <w:ind w:left="360" w:hanging="360"/>
      </w:pPr>
      <w:rPr>
        <w:rFonts w:hint="default"/>
      </w:rPr>
    </w:lvl>
    <w:lvl w:ilvl="1">
      <w:start w:val="8"/>
      <w:numFmt w:val="decimal"/>
      <w:lvlText w:val="%1.%2."/>
      <w:lvlJc w:val="left"/>
      <w:pPr>
        <w:ind w:left="792" w:hanging="432"/>
      </w:pPr>
      <w:rPr>
        <w:rFonts w:hint="default"/>
      </w:rPr>
    </w:lvl>
    <w:lvl w:ilvl="2">
      <w:start w:val="4"/>
      <w:numFmt w:val="decimal"/>
      <w:lvlText w:val="%1.%2.%3."/>
      <w:lvlJc w:val="left"/>
      <w:pPr>
        <w:ind w:left="1224" w:hanging="504"/>
      </w:pPr>
      <w:rPr>
        <w:rFonts w:hint="default"/>
        <w:sz w:val="22"/>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3" w15:restartNumberingAfterBreak="0">
    <w:nsid w:val="6C8464D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15:restartNumberingAfterBreak="0">
    <w:nsid w:val="6C960690"/>
    <w:multiLevelType w:val="multilevel"/>
    <w:tmpl w:val="DDA473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5" w15:restartNumberingAfterBreak="0">
    <w:nsid w:val="6DD603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15:restartNumberingAfterBreak="0">
    <w:nsid w:val="6DEF3CB0"/>
    <w:multiLevelType w:val="multilevel"/>
    <w:tmpl w:val="1B668888"/>
    <w:lvl w:ilvl="0">
      <w:start w:val="14"/>
      <w:numFmt w:val="decimal"/>
      <w:lvlText w:val="%1."/>
      <w:lvlJc w:val="left"/>
      <w:pPr>
        <w:ind w:left="360" w:hanging="360"/>
      </w:pPr>
      <w:rPr>
        <w:rFonts w:hint="default"/>
      </w:rPr>
    </w:lvl>
    <w:lvl w:ilvl="1">
      <w:start w:val="2"/>
      <w:numFmt w:val="decimal"/>
      <w:lvlText w:val="%1.%2."/>
      <w:lvlJc w:val="left"/>
      <w:pPr>
        <w:ind w:left="574" w:hanging="432"/>
      </w:pPr>
      <w:rPr>
        <w:rFonts w:hint="default"/>
        <w:color w:val="auto"/>
      </w:rPr>
    </w:lvl>
    <w:lvl w:ilvl="2">
      <w:start w:val="1"/>
      <w:numFmt w:val="decimal"/>
      <w:lvlText w:val="%1.%2.%3."/>
      <w:lvlJc w:val="left"/>
      <w:pPr>
        <w:ind w:left="1639"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7" w15:restartNumberingAfterBreak="0">
    <w:nsid w:val="6F025D89"/>
    <w:multiLevelType w:val="multilevel"/>
    <w:tmpl w:val="9BDE0644"/>
    <w:lvl w:ilvl="0">
      <w:start w:val="15"/>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6F056DB0"/>
    <w:multiLevelType w:val="multilevel"/>
    <w:tmpl w:val="F9D04948"/>
    <w:lvl w:ilvl="0">
      <w:start w:val="25"/>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9" w15:restartNumberingAfterBreak="0">
    <w:nsid w:val="6F1E31E9"/>
    <w:multiLevelType w:val="multilevel"/>
    <w:tmpl w:val="A9A004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0" w15:restartNumberingAfterBreak="0">
    <w:nsid w:val="70AD0004"/>
    <w:multiLevelType w:val="multilevel"/>
    <w:tmpl w:val="FEB62F10"/>
    <w:lvl w:ilvl="0">
      <w:start w:val="1"/>
      <w:numFmt w:val="decimal"/>
      <w:lvlText w:val="D.%1."/>
      <w:lvlJc w:val="left"/>
      <w:pPr>
        <w:ind w:left="420" w:hanging="420"/>
      </w:pPr>
      <w:rPr>
        <w:rFonts w:hint="default"/>
      </w:rPr>
    </w:lvl>
    <w:lvl w:ilvl="1">
      <w:start w:val="1"/>
      <w:numFmt w:val="decimal"/>
      <w:lvlText w:val="%1.%2"/>
      <w:lvlJc w:val="left"/>
      <w:pPr>
        <w:ind w:left="1125" w:hanging="420"/>
      </w:pPr>
      <w:rPr>
        <w:rFonts w:ascii="Times New Roman" w:hAnsi="Times New Roman" w:cs="Times New Roman" w:hint="default"/>
        <w:sz w:val="22"/>
        <w:szCs w:val="22"/>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81" w15:restartNumberingAfterBreak="0">
    <w:nsid w:val="70B35C40"/>
    <w:multiLevelType w:val="multilevel"/>
    <w:tmpl w:val="DF72CE70"/>
    <w:lvl w:ilvl="0">
      <w:start w:val="13"/>
      <w:numFmt w:val="decimal"/>
      <w:lvlText w:val="%1."/>
      <w:lvlJc w:val="left"/>
      <w:pPr>
        <w:ind w:left="360" w:hanging="360"/>
      </w:pPr>
      <w:rPr>
        <w:rFonts w:hint="default"/>
      </w:rPr>
    </w:lvl>
    <w:lvl w:ilvl="1">
      <w:start w:val="2"/>
      <w:numFmt w:val="decimal"/>
      <w:lvlText w:val="%1.%2."/>
      <w:lvlJc w:val="left"/>
      <w:pPr>
        <w:ind w:left="574" w:hanging="432"/>
      </w:pPr>
      <w:rPr>
        <w:rFonts w:hint="default"/>
        <w:color w:val="auto"/>
      </w:rPr>
    </w:lvl>
    <w:lvl w:ilvl="2">
      <w:start w:val="6"/>
      <w:numFmt w:val="decimal"/>
      <w:lvlText w:val="%1.%2.%3."/>
      <w:lvlJc w:val="left"/>
      <w:pPr>
        <w:ind w:left="1072"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2" w15:restartNumberingAfterBreak="0">
    <w:nsid w:val="7111769E"/>
    <w:multiLevelType w:val="multilevel"/>
    <w:tmpl w:val="A4E6BD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15:restartNumberingAfterBreak="0">
    <w:nsid w:val="72085CEF"/>
    <w:multiLevelType w:val="multilevel"/>
    <w:tmpl w:val="22C415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15:restartNumberingAfterBreak="0">
    <w:nsid w:val="726F60B3"/>
    <w:multiLevelType w:val="multilevel"/>
    <w:tmpl w:val="6FF80B9C"/>
    <w:lvl w:ilvl="0">
      <w:start w:val="2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5" w15:restartNumberingAfterBreak="0">
    <w:nsid w:val="730673F5"/>
    <w:multiLevelType w:val="hybridMultilevel"/>
    <w:tmpl w:val="BF12AD84"/>
    <w:lvl w:ilvl="0" w:tplc="0415000D">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6" w15:restartNumberingAfterBreak="0">
    <w:nsid w:val="749541C4"/>
    <w:multiLevelType w:val="multilevel"/>
    <w:tmpl w:val="4BF8E0CE"/>
    <w:lvl w:ilvl="0">
      <w:start w:val="15"/>
      <w:numFmt w:val="decimal"/>
      <w:lvlText w:val="%1."/>
      <w:lvlJc w:val="left"/>
      <w:pPr>
        <w:ind w:left="360" w:hanging="360"/>
      </w:pPr>
      <w:rPr>
        <w:rFonts w:hint="default"/>
      </w:rPr>
    </w:lvl>
    <w:lvl w:ilvl="1">
      <w:start w:val="1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7" w15:restartNumberingAfterBreak="0">
    <w:nsid w:val="74AB26E1"/>
    <w:multiLevelType w:val="multilevel"/>
    <w:tmpl w:val="A9A004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8" w15:restartNumberingAfterBreak="0">
    <w:nsid w:val="76834266"/>
    <w:multiLevelType w:val="multilevel"/>
    <w:tmpl w:val="E8B86F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15:restartNumberingAfterBreak="0">
    <w:nsid w:val="76944B59"/>
    <w:multiLevelType w:val="multilevel"/>
    <w:tmpl w:val="B58EC0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0" w15:restartNumberingAfterBreak="0">
    <w:nsid w:val="76E910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1" w15:restartNumberingAfterBreak="0">
    <w:nsid w:val="77762F47"/>
    <w:multiLevelType w:val="multilevel"/>
    <w:tmpl w:val="17429118"/>
    <w:lvl w:ilvl="0">
      <w:start w:val="15"/>
      <w:numFmt w:val="decimal"/>
      <w:lvlText w:val="%1."/>
      <w:lvlJc w:val="left"/>
      <w:pPr>
        <w:ind w:left="360" w:hanging="360"/>
      </w:pPr>
      <w:rPr>
        <w:rFonts w:hint="default"/>
      </w:rPr>
    </w:lvl>
    <w:lvl w:ilvl="1">
      <w:start w:val="8"/>
      <w:numFmt w:val="decimal"/>
      <w:lvlText w:val="%1.%2."/>
      <w:lvlJc w:val="left"/>
      <w:pPr>
        <w:ind w:left="792" w:hanging="432"/>
      </w:pPr>
      <w:rPr>
        <w:rFonts w:hint="default"/>
      </w:rPr>
    </w:lvl>
    <w:lvl w:ilvl="2">
      <w:start w:val="13"/>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2" w15:restartNumberingAfterBreak="0">
    <w:nsid w:val="77B22BC9"/>
    <w:multiLevelType w:val="multilevel"/>
    <w:tmpl w:val="E5D2291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3" w15:restartNumberingAfterBreak="0">
    <w:nsid w:val="78313C03"/>
    <w:multiLevelType w:val="multilevel"/>
    <w:tmpl w:val="75303288"/>
    <w:lvl w:ilvl="0">
      <w:start w:val="23"/>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4" w15:restartNumberingAfterBreak="0">
    <w:nsid w:val="78C85741"/>
    <w:multiLevelType w:val="multilevel"/>
    <w:tmpl w:val="1CA8D396"/>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5" w15:restartNumberingAfterBreak="0">
    <w:nsid w:val="78F9458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6" w15:restartNumberingAfterBreak="0">
    <w:nsid w:val="7957464C"/>
    <w:multiLevelType w:val="multilevel"/>
    <w:tmpl w:val="03C284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15:restartNumberingAfterBreak="0">
    <w:nsid w:val="796B53AC"/>
    <w:multiLevelType w:val="multilevel"/>
    <w:tmpl w:val="66A2DE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8" w15:restartNumberingAfterBreak="0">
    <w:nsid w:val="7A5E3BD5"/>
    <w:multiLevelType w:val="multilevel"/>
    <w:tmpl w:val="2B92F3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9" w15:restartNumberingAfterBreak="0">
    <w:nsid w:val="7B4D07E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0" w15:restartNumberingAfterBreak="0">
    <w:nsid w:val="7B4F5CEA"/>
    <w:multiLevelType w:val="multilevel"/>
    <w:tmpl w:val="9974A7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1" w15:restartNumberingAfterBreak="0">
    <w:nsid w:val="7B8F72A4"/>
    <w:multiLevelType w:val="multilevel"/>
    <w:tmpl w:val="A7446D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lvl>
    <w:lvl w:ilvl="5">
      <w:start w:val="1"/>
      <w:numFmt w:val="lowerRoman"/>
      <w:lvlText w:val="%6."/>
      <w:lvlJc w:val="righ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2" w15:restartNumberingAfterBreak="0">
    <w:nsid w:val="7B9E2BEE"/>
    <w:multiLevelType w:val="multilevel"/>
    <w:tmpl w:val="E782139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7BE13ECB"/>
    <w:multiLevelType w:val="multilevel"/>
    <w:tmpl w:val="41ACED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4" w15:restartNumberingAfterBreak="0">
    <w:nsid w:val="7C192B39"/>
    <w:multiLevelType w:val="hybridMultilevel"/>
    <w:tmpl w:val="7EDE8DD8"/>
    <w:lvl w:ilvl="0" w:tplc="90A6AACA">
      <w:start w:val="1"/>
      <w:numFmt w:val="lowerLetter"/>
      <w:pStyle w:val="literki"/>
      <w:lvlText w:val="%1)"/>
      <w:lvlJc w:val="left"/>
      <w:pPr>
        <w:ind w:left="1354" w:hanging="360"/>
      </w:pPr>
      <w:rPr>
        <w:rFonts w:hint="default"/>
      </w:r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205" w15:restartNumberingAfterBreak="0">
    <w:nsid w:val="7C324A86"/>
    <w:multiLevelType w:val="multilevel"/>
    <w:tmpl w:val="C1AC9500"/>
    <w:lvl w:ilvl="0">
      <w:start w:val="15"/>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sz w:val="22"/>
        <w:szCs w:val="22"/>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6" w15:restartNumberingAfterBreak="0">
    <w:nsid w:val="7D9E6B32"/>
    <w:multiLevelType w:val="multilevel"/>
    <w:tmpl w:val="7D2ECA1A"/>
    <w:lvl w:ilvl="0">
      <w:start w:val="20"/>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7" w15:restartNumberingAfterBreak="0">
    <w:nsid w:val="7DC703F7"/>
    <w:multiLevelType w:val="multilevel"/>
    <w:tmpl w:val="39889BEA"/>
    <w:lvl w:ilvl="0">
      <w:start w:val="15"/>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5"/>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8" w15:restartNumberingAfterBreak="0">
    <w:nsid w:val="7E625350"/>
    <w:multiLevelType w:val="multilevel"/>
    <w:tmpl w:val="DE480D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9" w15:restartNumberingAfterBreak="0">
    <w:nsid w:val="7FC739FA"/>
    <w:multiLevelType w:val="multilevel"/>
    <w:tmpl w:val="DEF62C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15:restartNumberingAfterBreak="0">
    <w:nsid w:val="7FED6D92"/>
    <w:multiLevelType w:val="multilevel"/>
    <w:tmpl w:val="7B98042E"/>
    <w:lvl w:ilvl="0">
      <w:start w:val="19"/>
      <w:numFmt w:val="decimal"/>
      <w:lvlText w:val="%1"/>
      <w:lvlJc w:val="left"/>
      <w:pPr>
        <w:ind w:left="500" w:hanging="500"/>
      </w:pPr>
      <w:rPr>
        <w:rFonts w:hint="default"/>
      </w:rPr>
    </w:lvl>
    <w:lvl w:ilvl="1">
      <w:start w:val="24"/>
      <w:numFmt w:val="decimal"/>
      <w:lvlText w:val="%1.%2"/>
      <w:lvlJc w:val="left"/>
      <w:pPr>
        <w:ind w:left="784" w:hanging="5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num w:numId="1">
    <w:abstractNumId w:val="47"/>
  </w:num>
  <w:num w:numId="2">
    <w:abstractNumId w:val="109"/>
  </w:num>
  <w:num w:numId="3">
    <w:abstractNumId w:val="95"/>
  </w:num>
  <w:num w:numId="4">
    <w:abstractNumId w:val="1"/>
  </w:num>
  <w:num w:numId="5">
    <w:abstractNumId w:val="0"/>
  </w:num>
  <w:num w:numId="6">
    <w:abstractNumId w:val="35"/>
  </w:num>
  <w:num w:numId="7">
    <w:abstractNumId w:val="156"/>
  </w:num>
  <w:num w:numId="8">
    <w:abstractNumId w:val="57"/>
  </w:num>
  <w:num w:numId="9">
    <w:abstractNumId w:val="85"/>
  </w:num>
  <w:num w:numId="10">
    <w:abstractNumId w:val="81"/>
  </w:num>
  <w:num w:numId="11">
    <w:abstractNumId w:val="131"/>
  </w:num>
  <w:num w:numId="12">
    <w:abstractNumId w:val="175"/>
  </w:num>
  <w:num w:numId="13">
    <w:abstractNumId w:val="32"/>
  </w:num>
  <w:num w:numId="14">
    <w:abstractNumId w:val="112"/>
  </w:num>
  <w:num w:numId="15">
    <w:abstractNumId w:val="67"/>
  </w:num>
  <w:num w:numId="16">
    <w:abstractNumId w:val="100"/>
  </w:num>
  <w:num w:numId="17">
    <w:abstractNumId w:val="23"/>
  </w:num>
  <w:num w:numId="18">
    <w:abstractNumId w:val="204"/>
  </w:num>
  <w:num w:numId="19">
    <w:abstractNumId w:val="83"/>
  </w:num>
  <w:num w:numId="20">
    <w:abstractNumId w:val="173"/>
  </w:num>
  <w:num w:numId="21">
    <w:abstractNumId w:val="105"/>
  </w:num>
  <w:num w:numId="22">
    <w:abstractNumId w:val="99"/>
  </w:num>
  <w:num w:numId="23">
    <w:abstractNumId w:val="60"/>
  </w:num>
  <w:num w:numId="24">
    <w:abstractNumId w:val="118"/>
  </w:num>
  <w:num w:numId="25">
    <w:abstractNumId w:val="126"/>
  </w:num>
  <w:num w:numId="26">
    <w:abstractNumId w:val="162"/>
  </w:num>
  <w:num w:numId="27">
    <w:abstractNumId w:val="143"/>
  </w:num>
  <w:num w:numId="28">
    <w:abstractNumId w:val="147"/>
  </w:num>
  <w:num w:numId="29">
    <w:abstractNumId w:val="10"/>
  </w:num>
  <w:num w:numId="30">
    <w:abstractNumId w:val="44"/>
  </w:num>
  <w:num w:numId="31">
    <w:abstractNumId w:val="169"/>
  </w:num>
  <w:num w:numId="32">
    <w:abstractNumId w:val="127"/>
  </w:num>
  <w:num w:numId="33">
    <w:abstractNumId w:val="135"/>
  </w:num>
  <w:num w:numId="34">
    <w:abstractNumId w:val="124"/>
  </w:num>
  <w:num w:numId="35">
    <w:abstractNumId w:val="170"/>
  </w:num>
  <w:num w:numId="36">
    <w:abstractNumId w:val="108"/>
  </w:num>
  <w:num w:numId="37">
    <w:abstractNumId w:val="7"/>
  </w:num>
  <w:num w:numId="38">
    <w:abstractNumId w:val="94"/>
  </w:num>
  <w:num w:numId="39">
    <w:abstractNumId w:val="29"/>
  </w:num>
  <w:num w:numId="40">
    <w:abstractNumId w:val="202"/>
  </w:num>
  <w:num w:numId="41">
    <w:abstractNumId w:val="6"/>
  </w:num>
  <w:num w:numId="42">
    <w:abstractNumId w:val="123"/>
  </w:num>
  <w:num w:numId="43">
    <w:abstractNumId w:val="194"/>
  </w:num>
  <w:num w:numId="44">
    <w:abstractNumId w:val="8"/>
  </w:num>
  <w:num w:numId="45">
    <w:abstractNumId w:val="102"/>
  </w:num>
  <w:num w:numId="46">
    <w:abstractNumId w:val="30"/>
  </w:num>
  <w:num w:numId="47">
    <w:abstractNumId w:val="80"/>
  </w:num>
  <w:num w:numId="48">
    <w:abstractNumId w:val="49"/>
  </w:num>
  <w:num w:numId="49">
    <w:abstractNumId w:val="196"/>
  </w:num>
  <w:num w:numId="50">
    <w:abstractNumId w:val="171"/>
  </w:num>
  <w:num w:numId="51">
    <w:abstractNumId w:val="160"/>
  </w:num>
  <w:num w:numId="52">
    <w:abstractNumId w:val="183"/>
  </w:num>
  <w:num w:numId="53">
    <w:abstractNumId w:val="90"/>
  </w:num>
  <w:num w:numId="54">
    <w:abstractNumId w:val="77"/>
  </w:num>
  <w:num w:numId="55">
    <w:abstractNumId w:val="48"/>
  </w:num>
  <w:num w:numId="56">
    <w:abstractNumId w:val="58"/>
  </w:num>
  <w:num w:numId="57">
    <w:abstractNumId w:val="101"/>
  </w:num>
  <w:num w:numId="58">
    <w:abstractNumId w:val="50"/>
  </w:num>
  <w:num w:numId="59">
    <w:abstractNumId w:val="24"/>
  </w:num>
  <w:num w:numId="60">
    <w:abstractNumId w:val="71"/>
  </w:num>
  <w:num w:numId="61">
    <w:abstractNumId w:val="56"/>
  </w:num>
  <w:num w:numId="62">
    <w:abstractNumId w:val="167"/>
  </w:num>
  <w:num w:numId="63">
    <w:abstractNumId w:val="136"/>
  </w:num>
  <w:num w:numId="64">
    <w:abstractNumId w:val="45"/>
  </w:num>
  <w:num w:numId="65">
    <w:abstractNumId w:val="182"/>
  </w:num>
  <w:num w:numId="66">
    <w:abstractNumId w:val="12"/>
  </w:num>
  <w:num w:numId="67">
    <w:abstractNumId w:val="198"/>
  </w:num>
  <w:num w:numId="68">
    <w:abstractNumId w:val="120"/>
  </w:num>
  <w:num w:numId="69">
    <w:abstractNumId w:val="103"/>
  </w:num>
  <w:num w:numId="70">
    <w:abstractNumId w:val="148"/>
  </w:num>
  <w:num w:numId="71">
    <w:abstractNumId w:val="38"/>
  </w:num>
  <w:num w:numId="72">
    <w:abstractNumId w:val="21"/>
  </w:num>
  <w:num w:numId="73">
    <w:abstractNumId w:val="96"/>
  </w:num>
  <w:num w:numId="74">
    <w:abstractNumId w:val="113"/>
  </w:num>
  <w:num w:numId="75">
    <w:abstractNumId w:val="87"/>
  </w:num>
  <w:num w:numId="76">
    <w:abstractNumId w:val="144"/>
  </w:num>
  <w:num w:numId="77">
    <w:abstractNumId w:val="82"/>
  </w:num>
  <w:num w:numId="78">
    <w:abstractNumId w:val="46"/>
  </w:num>
  <w:num w:numId="79">
    <w:abstractNumId w:val="25"/>
  </w:num>
  <w:num w:numId="80">
    <w:abstractNumId w:val="86"/>
  </w:num>
  <w:num w:numId="81">
    <w:abstractNumId w:val="65"/>
  </w:num>
  <w:num w:numId="82">
    <w:abstractNumId w:val="17"/>
  </w:num>
  <w:num w:numId="83">
    <w:abstractNumId w:val="73"/>
  </w:num>
  <w:num w:numId="84">
    <w:abstractNumId w:val="16"/>
  </w:num>
  <w:num w:numId="85">
    <w:abstractNumId w:val="189"/>
  </w:num>
  <w:num w:numId="86">
    <w:abstractNumId w:val="209"/>
  </w:num>
  <w:num w:numId="87">
    <w:abstractNumId w:val="117"/>
  </w:num>
  <w:num w:numId="88">
    <w:abstractNumId w:val="208"/>
  </w:num>
  <w:num w:numId="89">
    <w:abstractNumId w:val="70"/>
  </w:num>
  <w:num w:numId="90">
    <w:abstractNumId w:val="104"/>
  </w:num>
  <w:num w:numId="91">
    <w:abstractNumId w:val="142"/>
  </w:num>
  <w:num w:numId="92">
    <w:abstractNumId w:val="155"/>
  </w:num>
  <w:num w:numId="93">
    <w:abstractNumId w:val="51"/>
  </w:num>
  <w:num w:numId="94">
    <w:abstractNumId w:val="75"/>
  </w:num>
  <w:num w:numId="95">
    <w:abstractNumId w:val="128"/>
  </w:num>
  <w:num w:numId="96">
    <w:abstractNumId w:val="121"/>
  </w:num>
  <w:num w:numId="97">
    <w:abstractNumId w:val="40"/>
  </w:num>
  <w:num w:numId="98">
    <w:abstractNumId w:val="13"/>
  </w:num>
  <w:num w:numId="99">
    <w:abstractNumId w:val="200"/>
  </w:num>
  <w:num w:numId="100">
    <w:abstractNumId w:val="41"/>
  </w:num>
  <w:num w:numId="101">
    <w:abstractNumId w:val="188"/>
  </w:num>
  <w:num w:numId="102">
    <w:abstractNumId w:val="165"/>
  </w:num>
  <w:num w:numId="103">
    <w:abstractNumId w:val="152"/>
  </w:num>
  <w:num w:numId="104">
    <w:abstractNumId w:val="187"/>
  </w:num>
  <w:num w:numId="105">
    <w:abstractNumId w:val="179"/>
  </w:num>
  <w:num w:numId="106">
    <w:abstractNumId w:val="201"/>
  </w:num>
  <w:num w:numId="107">
    <w:abstractNumId w:val="158"/>
  </w:num>
  <w:num w:numId="108">
    <w:abstractNumId w:val="89"/>
  </w:num>
  <w:num w:numId="109">
    <w:abstractNumId w:val="64"/>
  </w:num>
  <w:num w:numId="110">
    <w:abstractNumId w:val="133"/>
  </w:num>
  <w:num w:numId="111">
    <w:abstractNumId w:val="132"/>
  </w:num>
  <w:num w:numId="112">
    <w:abstractNumId w:val="161"/>
  </w:num>
  <w:num w:numId="113">
    <w:abstractNumId w:val="111"/>
  </w:num>
  <w:num w:numId="114">
    <w:abstractNumId w:val="19"/>
  </w:num>
  <w:num w:numId="115">
    <w:abstractNumId w:val="168"/>
  </w:num>
  <w:num w:numId="116">
    <w:abstractNumId w:val="119"/>
  </w:num>
  <w:num w:numId="117">
    <w:abstractNumId w:val="137"/>
  </w:num>
  <w:num w:numId="118">
    <w:abstractNumId w:val="154"/>
  </w:num>
  <w:num w:numId="119">
    <w:abstractNumId w:val="55"/>
  </w:num>
  <w:num w:numId="120">
    <w:abstractNumId w:val="157"/>
  </w:num>
  <w:num w:numId="121">
    <w:abstractNumId w:val="53"/>
  </w:num>
  <w:num w:numId="122">
    <w:abstractNumId w:val="107"/>
  </w:num>
  <w:num w:numId="123">
    <w:abstractNumId w:val="151"/>
  </w:num>
  <w:num w:numId="124">
    <w:abstractNumId w:val="11"/>
  </w:num>
  <w:num w:numId="125">
    <w:abstractNumId w:val="28"/>
  </w:num>
  <w:num w:numId="126">
    <w:abstractNumId w:val="140"/>
  </w:num>
  <w:num w:numId="127">
    <w:abstractNumId w:val="97"/>
  </w:num>
  <w:num w:numId="128">
    <w:abstractNumId w:val="66"/>
  </w:num>
  <w:num w:numId="129">
    <w:abstractNumId w:val="4"/>
  </w:num>
  <w:num w:numId="130">
    <w:abstractNumId w:val="33"/>
  </w:num>
  <w:num w:numId="131">
    <w:abstractNumId w:val="31"/>
  </w:num>
  <w:num w:numId="132">
    <w:abstractNumId w:val="174"/>
  </w:num>
  <w:num w:numId="133">
    <w:abstractNumId w:val="197"/>
  </w:num>
  <w:num w:numId="134">
    <w:abstractNumId w:val="42"/>
  </w:num>
  <w:num w:numId="135">
    <w:abstractNumId w:val="203"/>
  </w:num>
  <w:num w:numId="136">
    <w:abstractNumId w:val="91"/>
  </w:num>
  <w:num w:numId="137">
    <w:abstractNumId w:val="52"/>
  </w:num>
  <w:num w:numId="138">
    <w:abstractNumId w:val="27"/>
  </w:num>
  <w:num w:numId="139">
    <w:abstractNumId w:val="76"/>
  </w:num>
  <w:num w:numId="140">
    <w:abstractNumId w:val="122"/>
  </w:num>
  <w:num w:numId="141">
    <w:abstractNumId w:val="106"/>
  </w:num>
  <w:num w:numId="142">
    <w:abstractNumId w:val="69"/>
  </w:num>
  <w:num w:numId="143">
    <w:abstractNumId w:val="2"/>
  </w:num>
  <w:num w:numId="144">
    <w:abstractNumId w:val="93"/>
  </w:num>
  <w:num w:numId="145">
    <w:abstractNumId w:val="190"/>
  </w:num>
  <w:num w:numId="146">
    <w:abstractNumId w:val="116"/>
  </w:num>
  <w:num w:numId="147">
    <w:abstractNumId w:val="195"/>
  </w:num>
  <w:num w:numId="148">
    <w:abstractNumId w:val="199"/>
  </w:num>
  <w:num w:numId="149">
    <w:abstractNumId w:val="74"/>
  </w:num>
  <w:num w:numId="150">
    <w:abstractNumId w:val="150"/>
  </w:num>
  <w:num w:numId="151">
    <w:abstractNumId w:val="141"/>
  </w:num>
  <w:num w:numId="152">
    <w:abstractNumId w:val="9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6"/>
  </w:num>
  <w:num w:numId="154">
    <w:abstractNumId w:val="138"/>
  </w:num>
  <w:num w:numId="155">
    <w:abstractNumId w:val="134"/>
  </w:num>
  <w:num w:numId="156">
    <w:abstractNumId w:val="95"/>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9"/>
  </w:num>
  <w:num w:numId="158">
    <w:abstractNumId w:val="186"/>
  </w:num>
  <w:num w:numId="159">
    <w:abstractNumId w:val="95"/>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9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95"/>
    <w:lvlOverride w:ilvl="0">
      <w:startOverride w:val="2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2"/>
  </w:num>
  <w:num w:numId="163">
    <w:abstractNumId w:val="185"/>
  </w:num>
  <w:num w:numId="164">
    <w:abstractNumId w:val="79"/>
  </w:num>
  <w:num w:numId="165">
    <w:abstractNumId w:val="180"/>
  </w:num>
  <w:num w:numId="166">
    <w:abstractNumId w:val="15"/>
  </w:num>
  <w:num w:numId="167">
    <w:abstractNumId w:val="62"/>
  </w:num>
  <w:num w:numId="168">
    <w:abstractNumId w:val="115"/>
  </w:num>
  <w:num w:numId="169">
    <w:abstractNumId w:val="54"/>
  </w:num>
  <w:num w:numId="170">
    <w:abstractNumId w:val="129"/>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4"/>
  </w:num>
  <w:num w:numId="172">
    <w:abstractNumId w:val="184"/>
  </w:num>
  <w:num w:numId="173">
    <w:abstractNumId w:val="156"/>
  </w:num>
  <w:num w:numId="174">
    <w:abstractNumId w:val="20"/>
  </w:num>
  <w:num w:numId="175">
    <w:abstractNumId w:val="156"/>
  </w:num>
  <w:num w:numId="176">
    <w:abstractNumId w:val="193"/>
  </w:num>
  <w:num w:numId="177">
    <w:abstractNumId w:val="156"/>
  </w:num>
  <w:num w:numId="178">
    <w:abstractNumId w:val="156"/>
  </w:num>
  <w:num w:numId="179">
    <w:abstractNumId w:val="156"/>
  </w:num>
  <w:num w:numId="180">
    <w:abstractNumId w:val="146"/>
  </w:num>
  <w:num w:numId="181">
    <w:abstractNumId w:val="153"/>
  </w:num>
  <w:num w:numId="182">
    <w:abstractNumId w:val="125"/>
  </w:num>
  <w:num w:numId="183">
    <w:abstractNumId w:val="37"/>
  </w:num>
  <w:num w:numId="184">
    <w:abstractNumId w:val="43"/>
  </w:num>
  <w:num w:numId="185">
    <w:abstractNumId w:val="139"/>
  </w:num>
  <w:num w:numId="186">
    <w:abstractNumId w:val="164"/>
  </w:num>
  <w:num w:numId="187">
    <w:abstractNumId w:val="130"/>
  </w:num>
  <w:num w:numId="188">
    <w:abstractNumId w:val="63"/>
  </w:num>
  <w:num w:numId="189">
    <w:abstractNumId w:val="181"/>
  </w:num>
  <w:num w:numId="190">
    <w:abstractNumId w:val="145"/>
  </w:num>
  <w:num w:numId="191">
    <w:abstractNumId w:val="88"/>
  </w:num>
  <w:num w:numId="192">
    <w:abstractNumId w:val="176"/>
  </w:num>
  <w:num w:numId="193">
    <w:abstractNumId w:val="36"/>
  </w:num>
  <w:num w:numId="194">
    <w:abstractNumId w:val="98"/>
  </w:num>
  <w:num w:numId="195">
    <w:abstractNumId w:val="84"/>
  </w:num>
  <w:num w:numId="196">
    <w:abstractNumId w:val="207"/>
  </w:num>
  <w:num w:numId="197">
    <w:abstractNumId w:val="163"/>
  </w:num>
  <w:num w:numId="198">
    <w:abstractNumId w:val="177"/>
  </w:num>
  <w:num w:numId="199">
    <w:abstractNumId w:val="205"/>
  </w:num>
  <w:num w:numId="200">
    <w:abstractNumId w:val="172"/>
  </w:num>
  <w:num w:numId="201">
    <w:abstractNumId w:val="191"/>
  </w:num>
  <w:num w:numId="202">
    <w:abstractNumId w:val="78"/>
  </w:num>
  <w:num w:numId="203">
    <w:abstractNumId w:val="34"/>
  </w:num>
  <w:num w:numId="204">
    <w:abstractNumId w:val="68"/>
  </w:num>
  <w:num w:numId="205">
    <w:abstractNumId w:val="59"/>
  </w:num>
  <w:num w:numId="206">
    <w:abstractNumId w:val="156"/>
  </w:num>
  <w:num w:numId="207">
    <w:abstractNumId w:val="192"/>
  </w:num>
  <w:num w:numId="208">
    <w:abstractNumId w:val="3"/>
  </w:num>
  <w:num w:numId="209">
    <w:abstractNumId w:val="72"/>
  </w:num>
  <w:num w:numId="210">
    <w:abstractNumId w:val="5"/>
  </w:num>
  <w:num w:numId="211">
    <w:abstractNumId w:val="206"/>
  </w:num>
  <w:num w:numId="212">
    <w:abstractNumId w:val="14"/>
  </w:num>
  <w:num w:numId="213">
    <w:abstractNumId w:val="61"/>
  </w:num>
  <w:num w:numId="214">
    <w:abstractNumId w:val="18"/>
  </w:num>
  <w:num w:numId="215">
    <w:abstractNumId w:val="178"/>
  </w:num>
  <w:num w:numId="216">
    <w:abstractNumId w:val="149"/>
  </w:num>
  <w:num w:numId="217">
    <w:abstractNumId w:val="110"/>
  </w:num>
  <w:num w:numId="218">
    <w:abstractNumId w:val="39"/>
  </w:num>
  <w:num w:numId="219">
    <w:abstractNumId w:val="26"/>
  </w:num>
  <w:num w:numId="220">
    <w:abstractNumId w:val="159"/>
  </w:num>
  <w:num w:numId="221">
    <w:abstractNumId w:val="92"/>
  </w:num>
  <w:num w:numId="222">
    <w:abstractNumId w:val="210"/>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DEF"/>
    <w:rsid w:val="00002287"/>
    <w:rsid w:val="00003A2C"/>
    <w:rsid w:val="0000427B"/>
    <w:rsid w:val="000065D4"/>
    <w:rsid w:val="00012206"/>
    <w:rsid w:val="00013575"/>
    <w:rsid w:val="00015B15"/>
    <w:rsid w:val="000208D7"/>
    <w:rsid w:val="00023173"/>
    <w:rsid w:val="0002318C"/>
    <w:rsid w:val="00026708"/>
    <w:rsid w:val="000318B4"/>
    <w:rsid w:val="00032D6B"/>
    <w:rsid w:val="000419B9"/>
    <w:rsid w:val="000438EF"/>
    <w:rsid w:val="000546F5"/>
    <w:rsid w:val="00056FA6"/>
    <w:rsid w:val="000579A2"/>
    <w:rsid w:val="00061143"/>
    <w:rsid w:val="00061C8E"/>
    <w:rsid w:val="0006325F"/>
    <w:rsid w:val="00066574"/>
    <w:rsid w:val="000730C7"/>
    <w:rsid w:val="000800C8"/>
    <w:rsid w:val="000804F4"/>
    <w:rsid w:val="00080691"/>
    <w:rsid w:val="000834B6"/>
    <w:rsid w:val="000908AF"/>
    <w:rsid w:val="00091DA3"/>
    <w:rsid w:val="000A2B15"/>
    <w:rsid w:val="000A3DE6"/>
    <w:rsid w:val="000A7D2A"/>
    <w:rsid w:val="000B61FE"/>
    <w:rsid w:val="000B634E"/>
    <w:rsid w:val="000B7F30"/>
    <w:rsid w:val="000C3869"/>
    <w:rsid w:val="000C5E04"/>
    <w:rsid w:val="000E2549"/>
    <w:rsid w:val="000F20F0"/>
    <w:rsid w:val="00101752"/>
    <w:rsid w:val="0010609E"/>
    <w:rsid w:val="0010613A"/>
    <w:rsid w:val="00111946"/>
    <w:rsid w:val="001155CD"/>
    <w:rsid w:val="00116A51"/>
    <w:rsid w:val="001176C0"/>
    <w:rsid w:val="00117E02"/>
    <w:rsid w:val="00121377"/>
    <w:rsid w:val="0012541D"/>
    <w:rsid w:val="00125780"/>
    <w:rsid w:val="001302BE"/>
    <w:rsid w:val="00131596"/>
    <w:rsid w:val="00131B42"/>
    <w:rsid w:val="00136D6E"/>
    <w:rsid w:val="001400E1"/>
    <w:rsid w:val="00142A08"/>
    <w:rsid w:val="001465CC"/>
    <w:rsid w:val="001467C1"/>
    <w:rsid w:val="0015257B"/>
    <w:rsid w:val="00152C5D"/>
    <w:rsid w:val="00152FD5"/>
    <w:rsid w:val="00154930"/>
    <w:rsid w:val="00154C00"/>
    <w:rsid w:val="00155A1A"/>
    <w:rsid w:val="0016596E"/>
    <w:rsid w:val="00171680"/>
    <w:rsid w:val="00172001"/>
    <w:rsid w:val="00174F06"/>
    <w:rsid w:val="001813B0"/>
    <w:rsid w:val="00182BB2"/>
    <w:rsid w:val="00183AB7"/>
    <w:rsid w:val="00184055"/>
    <w:rsid w:val="00184E4D"/>
    <w:rsid w:val="00193B49"/>
    <w:rsid w:val="00194EAF"/>
    <w:rsid w:val="001958FF"/>
    <w:rsid w:val="001A1814"/>
    <w:rsid w:val="001A4200"/>
    <w:rsid w:val="001A739D"/>
    <w:rsid w:val="001B4F97"/>
    <w:rsid w:val="001B771A"/>
    <w:rsid w:val="001C02B9"/>
    <w:rsid w:val="001C21F5"/>
    <w:rsid w:val="001C5B90"/>
    <w:rsid w:val="001C6C98"/>
    <w:rsid w:val="001C7B47"/>
    <w:rsid w:val="001D1D13"/>
    <w:rsid w:val="001D2459"/>
    <w:rsid w:val="001D7FA9"/>
    <w:rsid w:val="001E3B11"/>
    <w:rsid w:val="001F142E"/>
    <w:rsid w:val="001F360A"/>
    <w:rsid w:val="001F38B6"/>
    <w:rsid w:val="001F3C9E"/>
    <w:rsid w:val="001F6267"/>
    <w:rsid w:val="001F7EB9"/>
    <w:rsid w:val="00202D94"/>
    <w:rsid w:val="0020316B"/>
    <w:rsid w:val="00204D19"/>
    <w:rsid w:val="00204D76"/>
    <w:rsid w:val="002071A8"/>
    <w:rsid w:val="00211ED8"/>
    <w:rsid w:val="00212623"/>
    <w:rsid w:val="00214A3B"/>
    <w:rsid w:val="0021507E"/>
    <w:rsid w:val="002152B2"/>
    <w:rsid w:val="00216953"/>
    <w:rsid w:val="002233DC"/>
    <w:rsid w:val="0022383F"/>
    <w:rsid w:val="0022558B"/>
    <w:rsid w:val="00230277"/>
    <w:rsid w:val="0023330A"/>
    <w:rsid w:val="0023360E"/>
    <w:rsid w:val="002375A6"/>
    <w:rsid w:val="0024529E"/>
    <w:rsid w:val="002513F6"/>
    <w:rsid w:val="002515C2"/>
    <w:rsid w:val="0026006B"/>
    <w:rsid w:val="00261E62"/>
    <w:rsid w:val="00265DA5"/>
    <w:rsid w:val="00266B3A"/>
    <w:rsid w:val="00270055"/>
    <w:rsid w:val="0027011A"/>
    <w:rsid w:val="0027313C"/>
    <w:rsid w:val="002773D2"/>
    <w:rsid w:val="00285DDD"/>
    <w:rsid w:val="0028639A"/>
    <w:rsid w:val="0028702A"/>
    <w:rsid w:val="002878B8"/>
    <w:rsid w:val="00291D57"/>
    <w:rsid w:val="0029466B"/>
    <w:rsid w:val="002959A8"/>
    <w:rsid w:val="002A0688"/>
    <w:rsid w:val="002A0F1F"/>
    <w:rsid w:val="002A2A8F"/>
    <w:rsid w:val="002A5219"/>
    <w:rsid w:val="002A7A7B"/>
    <w:rsid w:val="002B45E5"/>
    <w:rsid w:val="002B5BA9"/>
    <w:rsid w:val="002B7AFB"/>
    <w:rsid w:val="002C1BD6"/>
    <w:rsid w:val="002C3017"/>
    <w:rsid w:val="002C5095"/>
    <w:rsid w:val="002C773B"/>
    <w:rsid w:val="002D0041"/>
    <w:rsid w:val="002D11DB"/>
    <w:rsid w:val="002D4848"/>
    <w:rsid w:val="002D5365"/>
    <w:rsid w:val="002D5F32"/>
    <w:rsid w:val="002E0CEE"/>
    <w:rsid w:val="002E2452"/>
    <w:rsid w:val="002E5DEA"/>
    <w:rsid w:val="002F2628"/>
    <w:rsid w:val="002F40CB"/>
    <w:rsid w:val="00301815"/>
    <w:rsid w:val="003026EB"/>
    <w:rsid w:val="00302AE0"/>
    <w:rsid w:val="00302DBC"/>
    <w:rsid w:val="00310C0B"/>
    <w:rsid w:val="0032151B"/>
    <w:rsid w:val="00321658"/>
    <w:rsid w:val="003242E9"/>
    <w:rsid w:val="003244A8"/>
    <w:rsid w:val="0032474F"/>
    <w:rsid w:val="00325FEA"/>
    <w:rsid w:val="00335D02"/>
    <w:rsid w:val="003363A0"/>
    <w:rsid w:val="003370E7"/>
    <w:rsid w:val="003503D6"/>
    <w:rsid w:val="00350DD9"/>
    <w:rsid w:val="00351325"/>
    <w:rsid w:val="00352615"/>
    <w:rsid w:val="00357217"/>
    <w:rsid w:val="003575AF"/>
    <w:rsid w:val="00361F1B"/>
    <w:rsid w:val="003636AE"/>
    <w:rsid w:val="00365ED0"/>
    <w:rsid w:val="00371FF7"/>
    <w:rsid w:val="00374495"/>
    <w:rsid w:val="00375532"/>
    <w:rsid w:val="00380369"/>
    <w:rsid w:val="00380C4D"/>
    <w:rsid w:val="00382C87"/>
    <w:rsid w:val="003835FE"/>
    <w:rsid w:val="00386327"/>
    <w:rsid w:val="003910D9"/>
    <w:rsid w:val="00391704"/>
    <w:rsid w:val="00392740"/>
    <w:rsid w:val="003942F8"/>
    <w:rsid w:val="003961FD"/>
    <w:rsid w:val="003A4097"/>
    <w:rsid w:val="003A6171"/>
    <w:rsid w:val="003B0272"/>
    <w:rsid w:val="003B3729"/>
    <w:rsid w:val="003B48C6"/>
    <w:rsid w:val="003B50CC"/>
    <w:rsid w:val="003B73A0"/>
    <w:rsid w:val="003D4D92"/>
    <w:rsid w:val="003E06D8"/>
    <w:rsid w:val="003E0852"/>
    <w:rsid w:val="003E0E74"/>
    <w:rsid w:val="003E1F07"/>
    <w:rsid w:val="003E627C"/>
    <w:rsid w:val="003F03E0"/>
    <w:rsid w:val="003F35EF"/>
    <w:rsid w:val="004031B2"/>
    <w:rsid w:val="00403ED9"/>
    <w:rsid w:val="00410822"/>
    <w:rsid w:val="00410D62"/>
    <w:rsid w:val="00414AE3"/>
    <w:rsid w:val="00414F21"/>
    <w:rsid w:val="00421A53"/>
    <w:rsid w:val="00422205"/>
    <w:rsid w:val="004226E2"/>
    <w:rsid w:val="0042476C"/>
    <w:rsid w:val="00430555"/>
    <w:rsid w:val="00430D18"/>
    <w:rsid w:val="004310A5"/>
    <w:rsid w:val="00436364"/>
    <w:rsid w:val="004408D8"/>
    <w:rsid w:val="00440BC8"/>
    <w:rsid w:val="0044350D"/>
    <w:rsid w:val="0044396B"/>
    <w:rsid w:val="00444ED8"/>
    <w:rsid w:val="00445976"/>
    <w:rsid w:val="00445D2B"/>
    <w:rsid w:val="00446C0E"/>
    <w:rsid w:val="00447C5B"/>
    <w:rsid w:val="00454371"/>
    <w:rsid w:val="00454FD4"/>
    <w:rsid w:val="0045782B"/>
    <w:rsid w:val="004617AC"/>
    <w:rsid w:val="00463515"/>
    <w:rsid w:val="00467A8F"/>
    <w:rsid w:val="00472171"/>
    <w:rsid w:val="00477E40"/>
    <w:rsid w:val="00484600"/>
    <w:rsid w:val="00486AF2"/>
    <w:rsid w:val="0049082E"/>
    <w:rsid w:val="00490AB1"/>
    <w:rsid w:val="00494740"/>
    <w:rsid w:val="0049602A"/>
    <w:rsid w:val="0049624C"/>
    <w:rsid w:val="00496791"/>
    <w:rsid w:val="004A1F96"/>
    <w:rsid w:val="004A4C3D"/>
    <w:rsid w:val="004B0F59"/>
    <w:rsid w:val="004C391F"/>
    <w:rsid w:val="004C3EA7"/>
    <w:rsid w:val="004C4F0E"/>
    <w:rsid w:val="004C548C"/>
    <w:rsid w:val="004C6179"/>
    <w:rsid w:val="004D212D"/>
    <w:rsid w:val="004D41B3"/>
    <w:rsid w:val="004D6E9D"/>
    <w:rsid w:val="004E05D7"/>
    <w:rsid w:val="004E068E"/>
    <w:rsid w:val="004E1728"/>
    <w:rsid w:val="004E1C34"/>
    <w:rsid w:val="004E3D5A"/>
    <w:rsid w:val="004E6049"/>
    <w:rsid w:val="004E7C96"/>
    <w:rsid w:val="004F023B"/>
    <w:rsid w:val="004F2F5E"/>
    <w:rsid w:val="004F50F5"/>
    <w:rsid w:val="00502AF8"/>
    <w:rsid w:val="00505670"/>
    <w:rsid w:val="00513C2D"/>
    <w:rsid w:val="00517399"/>
    <w:rsid w:val="00521609"/>
    <w:rsid w:val="00522636"/>
    <w:rsid w:val="00532D45"/>
    <w:rsid w:val="00535949"/>
    <w:rsid w:val="0053757B"/>
    <w:rsid w:val="00543584"/>
    <w:rsid w:val="00546028"/>
    <w:rsid w:val="00546CC1"/>
    <w:rsid w:val="005526B1"/>
    <w:rsid w:val="00553287"/>
    <w:rsid w:val="00554EEC"/>
    <w:rsid w:val="00557D62"/>
    <w:rsid w:val="005624CC"/>
    <w:rsid w:val="00564F38"/>
    <w:rsid w:val="00567530"/>
    <w:rsid w:val="005749AB"/>
    <w:rsid w:val="00575DD0"/>
    <w:rsid w:val="00577880"/>
    <w:rsid w:val="00587107"/>
    <w:rsid w:val="00592D7D"/>
    <w:rsid w:val="00592F07"/>
    <w:rsid w:val="00593033"/>
    <w:rsid w:val="00595026"/>
    <w:rsid w:val="005B33E9"/>
    <w:rsid w:val="005B3A89"/>
    <w:rsid w:val="005B4A90"/>
    <w:rsid w:val="005B4D63"/>
    <w:rsid w:val="005B6A80"/>
    <w:rsid w:val="005C1DEF"/>
    <w:rsid w:val="005C23A7"/>
    <w:rsid w:val="005C51AD"/>
    <w:rsid w:val="005C7258"/>
    <w:rsid w:val="005F123E"/>
    <w:rsid w:val="005F1C6A"/>
    <w:rsid w:val="005F7204"/>
    <w:rsid w:val="0060109D"/>
    <w:rsid w:val="00601450"/>
    <w:rsid w:val="006062C4"/>
    <w:rsid w:val="00612A5A"/>
    <w:rsid w:val="00614058"/>
    <w:rsid w:val="00614C8D"/>
    <w:rsid w:val="006215EF"/>
    <w:rsid w:val="00624DE2"/>
    <w:rsid w:val="0064026C"/>
    <w:rsid w:val="00641880"/>
    <w:rsid w:val="00641F8B"/>
    <w:rsid w:val="00642229"/>
    <w:rsid w:val="00642AB7"/>
    <w:rsid w:val="00642F53"/>
    <w:rsid w:val="00643AC4"/>
    <w:rsid w:val="00644412"/>
    <w:rsid w:val="006553A7"/>
    <w:rsid w:val="00657D4B"/>
    <w:rsid w:val="00661F25"/>
    <w:rsid w:val="006625D0"/>
    <w:rsid w:val="006664E1"/>
    <w:rsid w:val="006667E7"/>
    <w:rsid w:val="0067159C"/>
    <w:rsid w:val="00675309"/>
    <w:rsid w:val="00681AB8"/>
    <w:rsid w:val="0068529B"/>
    <w:rsid w:val="00690F1A"/>
    <w:rsid w:val="00692C38"/>
    <w:rsid w:val="006933E6"/>
    <w:rsid w:val="006936BA"/>
    <w:rsid w:val="006942EE"/>
    <w:rsid w:val="00696182"/>
    <w:rsid w:val="006A25A7"/>
    <w:rsid w:val="006A6A54"/>
    <w:rsid w:val="006B05DC"/>
    <w:rsid w:val="006B3E11"/>
    <w:rsid w:val="006C229F"/>
    <w:rsid w:val="006C288B"/>
    <w:rsid w:val="006C2C1D"/>
    <w:rsid w:val="006C4B8C"/>
    <w:rsid w:val="006D6E30"/>
    <w:rsid w:val="006E2EE9"/>
    <w:rsid w:val="006E75E1"/>
    <w:rsid w:val="006F3A59"/>
    <w:rsid w:val="006F3AB0"/>
    <w:rsid w:val="006F5C53"/>
    <w:rsid w:val="006F6FCD"/>
    <w:rsid w:val="00702E94"/>
    <w:rsid w:val="0070447F"/>
    <w:rsid w:val="00707DC7"/>
    <w:rsid w:val="007127AA"/>
    <w:rsid w:val="0071442D"/>
    <w:rsid w:val="0071556C"/>
    <w:rsid w:val="00721FC7"/>
    <w:rsid w:val="0072243F"/>
    <w:rsid w:val="00722952"/>
    <w:rsid w:val="00722993"/>
    <w:rsid w:val="0072762B"/>
    <w:rsid w:val="00727689"/>
    <w:rsid w:val="00732D8A"/>
    <w:rsid w:val="007349F5"/>
    <w:rsid w:val="00736569"/>
    <w:rsid w:val="00741521"/>
    <w:rsid w:val="007464BD"/>
    <w:rsid w:val="007510C4"/>
    <w:rsid w:val="007537A7"/>
    <w:rsid w:val="00754BFE"/>
    <w:rsid w:val="007572D3"/>
    <w:rsid w:val="00765C80"/>
    <w:rsid w:val="00766707"/>
    <w:rsid w:val="00774772"/>
    <w:rsid w:val="00774C84"/>
    <w:rsid w:val="007759E6"/>
    <w:rsid w:val="00777739"/>
    <w:rsid w:val="00781E79"/>
    <w:rsid w:val="00783796"/>
    <w:rsid w:val="007911FE"/>
    <w:rsid w:val="007965C7"/>
    <w:rsid w:val="007A3562"/>
    <w:rsid w:val="007A41D5"/>
    <w:rsid w:val="007A6C23"/>
    <w:rsid w:val="007C2BBC"/>
    <w:rsid w:val="007C45F5"/>
    <w:rsid w:val="007D0D92"/>
    <w:rsid w:val="007D2D54"/>
    <w:rsid w:val="007D309E"/>
    <w:rsid w:val="007D5C38"/>
    <w:rsid w:val="007E2AA8"/>
    <w:rsid w:val="007E2CBB"/>
    <w:rsid w:val="007E2E0A"/>
    <w:rsid w:val="007F0E6B"/>
    <w:rsid w:val="007F21A5"/>
    <w:rsid w:val="007F2622"/>
    <w:rsid w:val="007F3212"/>
    <w:rsid w:val="007F6A7F"/>
    <w:rsid w:val="00800C04"/>
    <w:rsid w:val="0081181D"/>
    <w:rsid w:val="008166AE"/>
    <w:rsid w:val="0082496D"/>
    <w:rsid w:val="008253F2"/>
    <w:rsid w:val="00825962"/>
    <w:rsid w:val="00833F41"/>
    <w:rsid w:val="0083554B"/>
    <w:rsid w:val="008404C5"/>
    <w:rsid w:val="0084331D"/>
    <w:rsid w:val="008449C7"/>
    <w:rsid w:val="008471D8"/>
    <w:rsid w:val="00851644"/>
    <w:rsid w:val="00855223"/>
    <w:rsid w:val="0085564B"/>
    <w:rsid w:val="008557AF"/>
    <w:rsid w:val="00860AF0"/>
    <w:rsid w:val="00863604"/>
    <w:rsid w:val="00866280"/>
    <w:rsid w:val="0087282D"/>
    <w:rsid w:val="00874026"/>
    <w:rsid w:val="008763D3"/>
    <w:rsid w:val="008809D4"/>
    <w:rsid w:val="0088349B"/>
    <w:rsid w:val="008863B3"/>
    <w:rsid w:val="00890944"/>
    <w:rsid w:val="0089587C"/>
    <w:rsid w:val="008958A3"/>
    <w:rsid w:val="008A7733"/>
    <w:rsid w:val="008B146D"/>
    <w:rsid w:val="008B1FCB"/>
    <w:rsid w:val="008B2A28"/>
    <w:rsid w:val="008B69BF"/>
    <w:rsid w:val="008C2D13"/>
    <w:rsid w:val="008C571F"/>
    <w:rsid w:val="008C6B85"/>
    <w:rsid w:val="008D1017"/>
    <w:rsid w:val="008D229B"/>
    <w:rsid w:val="008D68D6"/>
    <w:rsid w:val="008D6999"/>
    <w:rsid w:val="008D7238"/>
    <w:rsid w:val="008E0141"/>
    <w:rsid w:val="008E2790"/>
    <w:rsid w:val="008F3682"/>
    <w:rsid w:val="008F4FA2"/>
    <w:rsid w:val="008F6056"/>
    <w:rsid w:val="00903A3F"/>
    <w:rsid w:val="009051DB"/>
    <w:rsid w:val="009105D7"/>
    <w:rsid w:val="00912288"/>
    <w:rsid w:val="00916B04"/>
    <w:rsid w:val="00916CA5"/>
    <w:rsid w:val="00923B4F"/>
    <w:rsid w:val="0093238A"/>
    <w:rsid w:val="00933F48"/>
    <w:rsid w:val="00934DE6"/>
    <w:rsid w:val="009363D1"/>
    <w:rsid w:val="0094048A"/>
    <w:rsid w:val="0094077D"/>
    <w:rsid w:val="00941346"/>
    <w:rsid w:val="00946197"/>
    <w:rsid w:val="009466D5"/>
    <w:rsid w:val="00950AFB"/>
    <w:rsid w:val="0095168C"/>
    <w:rsid w:val="00960690"/>
    <w:rsid w:val="00961682"/>
    <w:rsid w:val="0096399D"/>
    <w:rsid w:val="00963DA5"/>
    <w:rsid w:val="00966063"/>
    <w:rsid w:val="00971E1D"/>
    <w:rsid w:val="009721F1"/>
    <w:rsid w:val="0097307E"/>
    <w:rsid w:val="0098260F"/>
    <w:rsid w:val="00983E9E"/>
    <w:rsid w:val="00985453"/>
    <w:rsid w:val="00987094"/>
    <w:rsid w:val="0098715C"/>
    <w:rsid w:val="00991332"/>
    <w:rsid w:val="0099152D"/>
    <w:rsid w:val="00991DBC"/>
    <w:rsid w:val="00995BFE"/>
    <w:rsid w:val="00995D76"/>
    <w:rsid w:val="009A2253"/>
    <w:rsid w:val="009A2466"/>
    <w:rsid w:val="009A59AC"/>
    <w:rsid w:val="009A7230"/>
    <w:rsid w:val="009B2DC6"/>
    <w:rsid w:val="009B6A74"/>
    <w:rsid w:val="009C3B94"/>
    <w:rsid w:val="009C410D"/>
    <w:rsid w:val="009C7FF9"/>
    <w:rsid w:val="009D5662"/>
    <w:rsid w:val="009E2FE5"/>
    <w:rsid w:val="009E4191"/>
    <w:rsid w:val="009F3979"/>
    <w:rsid w:val="00A01137"/>
    <w:rsid w:val="00A012D4"/>
    <w:rsid w:val="00A0488C"/>
    <w:rsid w:val="00A13C88"/>
    <w:rsid w:val="00A15026"/>
    <w:rsid w:val="00A158A7"/>
    <w:rsid w:val="00A162DB"/>
    <w:rsid w:val="00A250CD"/>
    <w:rsid w:val="00A349F0"/>
    <w:rsid w:val="00A35144"/>
    <w:rsid w:val="00A352D7"/>
    <w:rsid w:val="00A40644"/>
    <w:rsid w:val="00A415E0"/>
    <w:rsid w:val="00A41B18"/>
    <w:rsid w:val="00A46741"/>
    <w:rsid w:val="00A5245C"/>
    <w:rsid w:val="00A61F87"/>
    <w:rsid w:val="00A6300F"/>
    <w:rsid w:val="00A63AC7"/>
    <w:rsid w:val="00A63C98"/>
    <w:rsid w:val="00A66731"/>
    <w:rsid w:val="00A7482E"/>
    <w:rsid w:val="00A74853"/>
    <w:rsid w:val="00A7590E"/>
    <w:rsid w:val="00A810E5"/>
    <w:rsid w:val="00A816D0"/>
    <w:rsid w:val="00A865C8"/>
    <w:rsid w:val="00A86DBD"/>
    <w:rsid w:val="00A90CA9"/>
    <w:rsid w:val="00A93CA4"/>
    <w:rsid w:val="00A9465C"/>
    <w:rsid w:val="00AA538E"/>
    <w:rsid w:val="00AA55A0"/>
    <w:rsid w:val="00AB17AC"/>
    <w:rsid w:val="00AB22B0"/>
    <w:rsid w:val="00AC0E23"/>
    <w:rsid w:val="00AD2C0B"/>
    <w:rsid w:val="00AD49DE"/>
    <w:rsid w:val="00AD7293"/>
    <w:rsid w:val="00AE14AD"/>
    <w:rsid w:val="00AE24C0"/>
    <w:rsid w:val="00AE4FF4"/>
    <w:rsid w:val="00AF08C5"/>
    <w:rsid w:val="00AF1B5F"/>
    <w:rsid w:val="00AF3563"/>
    <w:rsid w:val="00B0356D"/>
    <w:rsid w:val="00B1192D"/>
    <w:rsid w:val="00B16356"/>
    <w:rsid w:val="00B232E4"/>
    <w:rsid w:val="00B2558D"/>
    <w:rsid w:val="00B2705B"/>
    <w:rsid w:val="00B30523"/>
    <w:rsid w:val="00B34F4D"/>
    <w:rsid w:val="00B45610"/>
    <w:rsid w:val="00B45CC8"/>
    <w:rsid w:val="00B515E8"/>
    <w:rsid w:val="00B51965"/>
    <w:rsid w:val="00B53376"/>
    <w:rsid w:val="00B54D63"/>
    <w:rsid w:val="00B72BBD"/>
    <w:rsid w:val="00B75C6B"/>
    <w:rsid w:val="00B81CB5"/>
    <w:rsid w:val="00B85436"/>
    <w:rsid w:val="00B87FD9"/>
    <w:rsid w:val="00B95984"/>
    <w:rsid w:val="00B96F88"/>
    <w:rsid w:val="00BA100F"/>
    <w:rsid w:val="00BA7920"/>
    <w:rsid w:val="00BB7C83"/>
    <w:rsid w:val="00BC373E"/>
    <w:rsid w:val="00BC39E6"/>
    <w:rsid w:val="00BC7628"/>
    <w:rsid w:val="00BD0314"/>
    <w:rsid w:val="00BD250D"/>
    <w:rsid w:val="00BD269B"/>
    <w:rsid w:val="00BD26F4"/>
    <w:rsid w:val="00BD27F8"/>
    <w:rsid w:val="00BD5D34"/>
    <w:rsid w:val="00BD603C"/>
    <w:rsid w:val="00BE09AD"/>
    <w:rsid w:val="00BE2A13"/>
    <w:rsid w:val="00BE3C76"/>
    <w:rsid w:val="00BE4867"/>
    <w:rsid w:val="00BE5B16"/>
    <w:rsid w:val="00BF5EFD"/>
    <w:rsid w:val="00BF75D0"/>
    <w:rsid w:val="00C02A12"/>
    <w:rsid w:val="00C02AF5"/>
    <w:rsid w:val="00C04043"/>
    <w:rsid w:val="00C04AF5"/>
    <w:rsid w:val="00C10829"/>
    <w:rsid w:val="00C10BB3"/>
    <w:rsid w:val="00C11D4E"/>
    <w:rsid w:val="00C178F3"/>
    <w:rsid w:val="00C2243F"/>
    <w:rsid w:val="00C24BAB"/>
    <w:rsid w:val="00C26630"/>
    <w:rsid w:val="00C27261"/>
    <w:rsid w:val="00C367E3"/>
    <w:rsid w:val="00C45970"/>
    <w:rsid w:val="00C522FC"/>
    <w:rsid w:val="00C53A14"/>
    <w:rsid w:val="00C57406"/>
    <w:rsid w:val="00C64D22"/>
    <w:rsid w:val="00C66380"/>
    <w:rsid w:val="00C708EC"/>
    <w:rsid w:val="00C7140A"/>
    <w:rsid w:val="00C71BBC"/>
    <w:rsid w:val="00C7214F"/>
    <w:rsid w:val="00C742C5"/>
    <w:rsid w:val="00C74300"/>
    <w:rsid w:val="00C75CA3"/>
    <w:rsid w:val="00C7771C"/>
    <w:rsid w:val="00C808A0"/>
    <w:rsid w:val="00C90A88"/>
    <w:rsid w:val="00C92B6B"/>
    <w:rsid w:val="00C97A5E"/>
    <w:rsid w:val="00CA431E"/>
    <w:rsid w:val="00CA45CD"/>
    <w:rsid w:val="00CB4D01"/>
    <w:rsid w:val="00CB5634"/>
    <w:rsid w:val="00CB5DEF"/>
    <w:rsid w:val="00CB6543"/>
    <w:rsid w:val="00CB68AB"/>
    <w:rsid w:val="00CB7A16"/>
    <w:rsid w:val="00CC01CB"/>
    <w:rsid w:val="00CC588D"/>
    <w:rsid w:val="00CD0C37"/>
    <w:rsid w:val="00CD59B3"/>
    <w:rsid w:val="00CE50AD"/>
    <w:rsid w:val="00CF16EC"/>
    <w:rsid w:val="00CF3651"/>
    <w:rsid w:val="00CF386A"/>
    <w:rsid w:val="00CF45EC"/>
    <w:rsid w:val="00CF69A3"/>
    <w:rsid w:val="00CF70E5"/>
    <w:rsid w:val="00D01145"/>
    <w:rsid w:val="00D06FEE"/>
    <w:rsid w:val="00D11470"/>
    <w:rsid w:val="00D11D38"/>
    <w:rsid w:val="00D1266A"/>
    <w:rsid w:val="00D2201B"/>
    <w:rsid w:val="00D2310D"/>
    <w:rsid w:val="00D233CE"/>
    <w:rsid w:val="00D260A8"/>
    <w:rsid w:val="00D26682"/>
    <w:rsid w:val="00D26CF7"/>
    <w:rsid w:val="00D32079"/>
    <w:rsid w:val="00D34867"/>
    <w:rsid w:val="00D413DF"/>
    <w:rsid w:val="00D424A3"/>
    <w:rsid w:val="00D45FF3"/>
    <w:rsid w:val="00D572EF"/>
    <w:rsid w:val="00D57DA3"/>
    <w:rsid w:val="00D64D73"/>
    <w:rsid w:val="00D65105"/>
    <w:rsid w:val="00D65E4A"/>
    <w:rsid w:val="00D66964"/>
    <w:rsid w:val="00D73155"/>
    <w:rsid w:val="00D810D7"/>
    <w:rsid w:val="00D837B7"/>
    <w:rsid w:val="00D87C3B"/>
    <w:rsid w:val="00D939DB"/>
    <w:rsid w:val="00D96501"/>
    <w:rsid w:val="00D96963"/>
    <w:rsid w:val="00D974E2"/>
    <w:rsid w:val="00D976B3"/>
    <w:rsid w:val="00D9781D"/>
    <w:rsid w:val="00DA3AAA"/>
    <w:rsid w:val="00DA4046"/>
    <w:rsid w:val="00DA72E4"/>
    <w:rsid w:val="00DB1571"/>
    <w:rsid w:val="00DB1B04"/>
    <w:rsid w:val="00DB2CD6"/>
    <w:rsid w:val="00DB4974"/>
    <w:rsid w:val="00DC2C2F"/>
    <w:rsid w:val="00DD1F61"/>
    <w:rsid w:val="00DD2954"/>
    <w:rsid w:val="00DD3A14"/>
    <w:rsid w:val="00DD5219"/>
    <w:rsid w:val="00DD5973"/>
    <w:rsid w:val="00DE4548"/>
    <w:rsid w:val="00DE7B40"/>
    <w:rsid w:val="00DF1CD6"/>
    <w:rsid w:val="00DF4516"/>
    <w:rsid w:val="00DF4DF2"/>
    <w:rsid w:val="00DF7D51"/>
    <w:rsid w:val="00E104A5"/>
    <w:rsid w:val="00E11958"/>
    <w:rsid w:val="00E11FDE"/>
    <w:rsid w:val="00E128A6"/>
    <w:rsid w:val="00E147C4"/>
    <w:rsid w:val="00E15407"/>
    <w:rsid w:val="00E1546C"/>
    <w:rsid w:val="00E15C1A"/>
    <w:rsid w:val="00E16E14"/>
    <w:rsid w:val="00E212AF"/>
    <w:rsid w:val="00E2325F"/>
    <w:rsid w:val="00E23717"/>
    <w:rsid w:val="00E24132"/>
    <w:rsid w:val="00E262BA"/>
    <w:rsid w:val="00E274AB"/>
    <w:rsid w:val="00E41B27"/>
    <w:rsid w:val="00E47C84"/>
    <w:rsid w:val="00E52609"/>
    <w:rsid w:val="00E571AE"/>
    <w:rsid w:val="00E6282B"/>
    <w:rsid w:val="00E723A0"/>
    <w:rsid w:val="00E7384D"/>
    <w:rsid w:val="00E76684"/>
    <w:rsid w:val="00E768E3"/>
    <w:rsid w:val="00E81EC3"/>
    <w:rsid w:val="00E922A3"/>
    <w:rsid w:val="00E9425B"/>
    <w:rsid w:val="00E94E90"/>
    <w:rsid w:val="00E95EE5"/>
    <w:rsid w:val="00EA229B"/>
    <w:rsid w:val="00EA6847"/>
    <w:rsid w:val="00EA6DCB"/>
    <w:rsid w:val="00EA712A"/>
    <w:rsid w:val="00EB0763"/>
    <w:rsid w:val="00EB10E1"/>
    <w:rsid w:val="00EB63B9"/>
    <w:rsid w:val="00EC1385"/>
    <w:rsid w:val="00EC3814"/>
    <w:rsid w:val="00EC3BB2"/>
    <w:rsid w:val="00ED5DCE"/>
    <w:rsid w:val="00ED664A"/>
    <w:rsid w:val="00ED75E1"/>
    <w:rsid w:val="00EE107A"/>
    <w:rsid w:val="00EE1DF0"/>
    <w:rsid w:val="00EE37E6"/>
    <w:rsid w:val="00EE4371"/>
    <w:rsid w:val="00EE575F"/>
    <w:rsid w:val="00EF0E17"/>
    <w:rsid w:val="00EF1C51"/>
    <w:rsid w:val="00EF1E01"/>
    <w:rsid w:val="00EF1EA4"/>
    <w:rsid w:val="00EF3EBD"/>
    <w:rsid w:val="00EF3F50"/>
    <w:rsid w:val="00EF54AE"/>
    <w:rsid w:val="00EF63D8"/>
    <w:rsid w:val="00EF65C1"/>
    <w:rsid w:val="00F01025"/>
    <w:rsid w:val="00F0562F"/>
    <w:rsid w:val="00F14EC5"/>
    <w:rsid w:val="00F14F0C"/>
    <w:rsid w:val="00F26097"/>
    <w:rsid w:val="00F27024"/>
    <w:rsid w:val="00F279D4"/>
    <w:rsid w:val="00F27D49"/>
    <w:rsid w:val="00F30E40"/>
    <w:rsid w:val="00F33255"/>
    <w:rsid w:val="00F343F7"/>
    <w:rsid w:val="00F34533"/>
    <w:rsid w:val="00F3765B"/>
    <w:rsid w:val="00F47448"/>
    <w:rsid w:val="00F55203"/>
    <w:rsid w:val="00F61203"/>
    <w:rsid w:val="00F6229D"/>
    <w:rsid w:val="00F62F1A"/>
    <w:rsid w:val="00F637C0"/>
    <w:rsid w:val="00F6610C"/>
    <w:rsid w:val="00F70C2E"/>
    <w:rsid w:val="00F71A2E"/>
    <w:rsid w:val="00F720E6"/>
    <w:rsid w:val="00F908D9"/>
    <w:rsid w:val="00F930EB"/>
    <w:rsid w:val="00F96677"/>
    <w:rsid w:val="00FB1623"/>
    <w:rsid w:val="00FB4B15"/>
    <w:rsid w:val="00FB7CEB"/>
    <w:rsid w:val="00FC499E"/>
    <w:rsid w:val="00FC7436"/>
    <w:rsid w:val="00FD1B06"/>
    <w:rsid w:val="00FD42F4"/>
    <w:rsid w:val="00FD7687"/>
    <w:rsid w:val="00FE76B8"/>
    <w:rsid w:val="00FE7D5E"/>
    <w:rsid w:val="00FE7E1E"/>
    <w:rsid w:val="00FF03DD"/>
    <w:rsid w:val="00FF5352"/>
    <w:rsid w:val="00FF7A78"/>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3C1FCD"/>
  <w15:docId w15:val="{C47B23EF-B353-4D91-90F9-43F81967A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Standard.proced."/>
    <w:qFormat/>
    <w:rsid w:val="00CB5DEF"/>
    <w:rPr>
      <w:sz w:val="24"/>
      <w:lang w:eastAsia="en-US"/>
    </w:rPr>
  </w:style>
  <w:style w:type="paragraph" w:styleId="Nagwek1">
    <w:name w:val="heading 1"/>
    <w:aliases w:val="Dział"/>
    <w:basedOn w:val="Normalny"/>
    <w:next w:val="Normalny"/>
    <w:link w:val="Nagwek1Znak"/>
    <w:qFormat/>
    <w:rsid w:val="00002287"/>
    <w:pPr>
      <w:keepNext/>
      <w:numPr>
        <w:numId w:val="3"/>
      </w:numPr>
      <w:spacing w:before="120" w:after="120"/>
      <w:outlineLvl w:val="0"/>
    </w:pPr>
    <w:rPr>
      <w:b/>
      <w:color w:val="000000" w:themeColor="text1"/>
      <w:sz w:val="32"/>
    </w:rPr>
  </w:style>
  <w:style w:type="paragraph" w:styleId="Nagwek2">
    <w:name w:val="heading 2"/>
    <w:basedOn w:val="Normalny"/>
    <w:next w:val="Normalny"/>
    <w:link w:val="Nagwek2Znak"/>
    <w:semiHidden/>
    <w:unhideWhenUsed/>
    <w:qFormat/>
    <w:rsid w:val="004A1F9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aliases w:val="wcie_aka"/>
    <w:basedOn w:val="Normalny"/>
    <w:next w:val="Normalny"/>
    <w:link w:val="Nagwek3Znak"/>
    <w:unhideWhenUsed/>
    <w:qFormat/>
    <w:rsid w:val="00E52609"/>
    <w:pPr>
      <w:keepNext/>
      <w:keepLines/>
      <w:spacing w:before="40"/>
      <w:outlineLvl w:val="2"/>
    </w:pPr>
    <w:rPr>
      <w:rFonts w:asciiTheme="majorHAnsi" w:eastAsiaTheme="majorEastAsia" w:hAnsiTheme="majorHAnsi" w:cstheme="majorBidi"/>
      <w:color w:val="243F60" w:themeColor="accent1" w:themeShade="7F"/>
      <w:szCs w:val="24"/>
    </w:rPr>
  </w:style>
  <w:style w:type="paragraph" w:styleId="Nagwek4">
    <w:name w:val="heading 4"/>
    <w:aliases w:val="Punkt"/>
    <w:basedOn w:val="Normalny"/>
    <w:next w:val="Normalny"/>
    <w:qFormat/>
    <w:rsid w:val="00774772"/>
    <w:pPr>
      <w:keepNext/>
      <w:numPr>
        <w:numId w:val="7"/>
      </w:numPr>
      <w:spacing w:before="240" w:after="120"/>
      <w:outlineLvl w:val="3"/>
    </w:pPr>
    <w:rPr>
      <w:b/>
      <w:color w:val="000000" w:themeColor="text1"/>
    </w:rPr>
  </w:style>
  <w:style w:type="paragraph" w:styleId="Nagwek6">
    <w:name w:val="heading 6"/>
    <w:aliases w:val="Podpunkt"/>
    <w:basedOn w:val="Normalny"/>
    <w:next w:val="Normalny"/>
    <w:qFormat/>
    <w:rsid w:val="00352615"/>
    <w:pPr>
      <w:keepNext/>
      <w:numPr>
        <w:numId w:val="1"/>
      </w:numPr>
      <w:outlineLvl w:val="5"/>
    </w:pPr>
    <w:rPr>
      <w:color w:val="000000" w:themeColor="text1"/>
      <w:sz w:val="22"/>
    </w:rPr>
  </w:style>
  <w:style w:type="paragraph" w:styleId="Nagwek8">
    <w:name w:val="heading 8"/>
    <w:basedOn w:val="Normalny"/>
    <w:next w:val="Normalny"/>
    <w:qFormat/>
    <w:rsid w:val="00CB5DEF"/>
    <w:pPr>
      <w:keepNext/>
      <w:outlineLvl w:val="7"/>
    </w:pPr>
    <w:rPr>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CB5DEF"/>
    <w:pPr>
      <w:tabs>
        <w:tab w:val="center" w:pos="4536"/>
        <w:tab w:val="right" w:pos="9072"/>
      </w:tabs>
    </w:pPr>
  </w:style>
  <w:style w:type="paragraph" w:styleId="Tekstprzypisudolnego">
    <w:name w:val="footnote text"/>
    <w:basedOn w:val="Normalny"/>
    <w:semiHidden/>
    <w:rsid w:val="00CB5DEF"/>
  </w:style>
  <w:style w:type="paragraph" w:styleId="Tekstpodstawowy3">
    <w:name w:val="Body Text 3"/>
    <w:basedOn w:val="Normalny"/>
    <w:link w:val="Tekstpodstawowy3Znak"/>
    <w:rsid w:val="00CB5DEF"/>
    <w:pPr>
      <w:jc w:val="center"/>
    </w:pPr>
    <w:rPr>
      <w:rFonts w:ascii="Arial" w:hAnsi="Arial"/>
      <w:b/>
      <w:sz w:val="22"/>
      <w:lang w:val="en-US"/>
    </w:rPr>
  </w:style>
  <w:style w:type="paragraph" w:styleId="Tekstdymka">
    <w:name w:val="Balloon Text"/>
    <w:basedOn w:val="Normalny"/>
    <w:semiHidden/>
    <w:rsid w:val="00CB5DEF"/>
    <w:rPr>
      <w:rFonts w:ascii="Tahoma" w:hAnsi="Tahoma" w:cs="Tahoma"/>
      <w:sz w:val="16"/>
      <w:szCs w:val="16"/>
    </w:rPr>
  </w:style>
  <w:style w:type="paragraph" w:styleId="Stopka">
    <w:name w:val="footer"/>
    <w:basedOn w:val="Normalny"/>
    <w:rsid w:val="001A739D"/>
    <w:pPr>
      <w:tabs>
        <w:tab w:val="center" w:pos="4536"/>
        <w:tab w:val="right" w:pos="9072"/>
      </w:tabs>
    </w:pPr>
  </w:style>
  <w:style w:type="character" w:styleId="Numerstrony">
    <w:name w:val="page number"/>
    <w:basedOn w:val="Domylnaczcionkaakapitu"/>
    <w:rsid w:val="00403ED9"/>
  </w:style>
  <w:style w:type="character" w:customStyle="1" w:styleId="Nagwek1Znak">
    <w:name w:val="Nagłówek 1 Znak"/>
    <w:aliases w:val="Dział Znak"/>
    <w:basedOn w:val="Domylnaczcionkaakapitu"/>
    <w:link w:val="Nagwek1"/>
    <w:rsid w:val="00002287"/>
    <w:rPr>
      <w:b/>
      <w:color w:val="000000" w:themeColor="text1"/>
      <w:sz w:val="32"/>
      <w:lang w:eastAsia="en-US"/>
    </w:rPr>
  </w:style>
  <w:style w:type="character" w:customStyle="1" w:styleId="Tekstpodstawowy3Znak">
    <w:name w:val="Tekst podstawowy 3 Znak"/>
    <w:basedOn w:val="Domylnaczcionkaakapitu"/>
    <w:link w:val="Tekstpodstawowy3"/>
    <w:rsid w:val="00486AF2"/>
    <w:rPr>
      <w:rFonts w:ascii="Arial" w:hAnsi="Arial"/>
      <w:b/>
      <w:sz w:val="22"/>
      <w:lang w:val="en-US" w:eastAsia="en-US"/>
    </w:rPr>
  </w:style>
  <w:style w:type="character" w:customStyle="1" w:styleId="NagwekZnak">
    <w:name w:val="Nagłówek Znak"/>
    <w:basedOn w:val="Domylnaczcionkaakapitu"/>
    <w:link w:val="Nagwek"/>
    <w:uiPriority w:val="99"/>
    <w:rsid w:val="00486AF2"/>
    <w:rPr>
      <w:sz w:val="24"/>
      <w:lang w:eastAsia="en-US"/>
    </w:rPr>
  </w:style>
  <w:style w:type="paragraph" w:styleId="Akapitzlist">
    <w:name w:val="List Paragraph"/>
    <w:basedOn w:val="Normalny"/>
    <w:uiPriority w:val="34"/>
    <w:qFormat/>
    <w:rsid w:val="00486AF2"/>
    <w:pPr>
      <w:ind w:left="720"/>
      <w:contextualSpacing/>
    </w:pPr>
  </w:style>
  <w:style w:type="character" w:styleId="Odwoaniedokomentarza">
    <w:name w:val="annotation reference"/>
    <w:basedOn w:val="Domylnaczcionkaakapitu"/>
    <w:semiHidden/>
    <w:unhideWhenUsed/>
    <w:rsid w:val="00CB6543"/>
    <w:rPr>
      <w:sz w:val="16"/>
      <w:szCs w:val="16"/>
    </w:rPr>
  </w:style>
  <w:style w:type="paragraph" w:styleId="Tekstkomentarza">
    <w:name w:val="annotation text"/>
    <w:basedOn w:val="Normalny"/>
    <w:link w:val="TekstkomentarzaZnak"/>
    <w:semiHidden/>
    <w:unhideWhenUsed/>
    <w:rsid w:val="00CB6543"/>
    <w:rPr>
      <w:sz w:val="20"/>
    </w:rPr>
  </w:style>
  <w:style w:type="character" w:customStyle="1" w:styleId="TekstkomentarzaZnak">
    <w:name w:val="Tekst komentarza Znak"/>
    <w:basedOn w:val="Domylnaczcionkaakapitu"/>
    <w:link w:val="Tekstkomentarza"/>
    <w:semiHidden/>
    <w:rsid w:val="00CB6543"/>
    <w:rPr>
      <w:lang w:eastAsia="en-US"/>
    </w:rPr>
  </w:style>
  <w:style w:type="paragraph" w:styleId="Tematkomentarza">
    <w:name w:val="annotation subject"/>
    <w:basedOn w:val="Tekstkomentarza"/>
    <w:next w:val="Tekstkomentarza"/>
    <w:link w:val="TematkomentarzaZnak"/>
    <w:semiHidden/>
    <w:unhideWhenUsed/>
    <w:rsid w:val="00CB6543"/>
    <w:rPr>
      <w:b/>
      <w:bCs/>
    </w:rPr>
  </w:style>
  <w:style w:type="character" w:customStyle="1" w:styleId="TematkomentarzaZnak">
    <w:name w:val="Temat komentarza Znak"/>
    <w:basedOn w:val="TekstkomentarzaZnak"/>
    <w:link w:val="Tematkomentarza"/>
    <w:semiHidden/>
    <w:rsid w:val="00CB6543"/>
    <w:rPr>
      <w:b/>
      <w:bCs/>
      <w:lang w:eastAsia="en-US"/>
    </w:rPr>
  </w:style>
  <w:style w:type="paragraph" w:styleId="NormalnyWeb">
    <w:name w:val="Normal (Web)"/>
    <w:basedOn w:val="Normalny"/>
    <w:uiPriority w:val="99"/>
    <w:unhideWhenUsed/>
    <w:rsid w:val="009C3B94"/>
    <w:pPr>
      <w:spacing w:before="100" w:beforeAutospacing="1" w:after="100" w:afterAutospacing="1"/>
    </w:pPr>
    <w:rPr>
      <w:rFonts w:eastAsiaTheme="minorEastAsia"/>
      <w:szCs w:val="24"/>
      <w:lang w:eastAsia="zh-CN"/>
    </w:rPr>
  </w:style>
  <w:style w:type="paragraph" w:styleId="Nagwekspisutreci">
    <w:name w:val="TOC Heading"/>
    <w:basedOn w:val="Nagwek1"/>
    <w:next w:val="Normalny"/>
    <w:uiPriority w:val="39"/>
    <w:unhideWhenUsed/>
    <w:qFormat/>
    <w:rsid w:val="003242E9"/>
    <w:pPr>
      <w:keepLines/>
      <w:spacing w:before="240" w:line="259" w:lineRule="auto"/>
      <w:outlineLvl w:val="9"/>
    </w:pPr>
    <w:rPr>
      <w:rFonts w:asciiTheme="majorHAnsi" w:eastAsiaTheme="majorEastAsia" w:hAnsiTheme="majorHAnsi" w:cstheme="majorBidi"/>
      <w:b w:val="0"/>
      <w:color w:val="365F91" w:themeColor="accent1" w:themeShade="BF"/>
      <w:szCs w:val="32"/>
      <w:lang w:eastAsia="zh-CN"/>
    </w:rPr>
  </w:style>
  <w:style w:type="paragraph" w:styleId="Spistreci1">
    <w:name w:val="toc 1"/>
    <w:basedOn w:val="Normalny"/>
    <w:next w:val="Normalny"/>
    <w:autoRedefine/>
    <w:uiPriority w:val="39"/>
    <w:unhideWhenUsed/>
    <w:rsid w:val="00EA229B"/>
    <w:pPr>
      <w:tabs>
        <w:tab w:val="left" w:pos="567"/>
        <w:tab w:val="right" w:leader="dot" w:pos="9911"/>
      </w:tabs>
      <w:spacing w:after="100"/>
      <w:ind w:left="567" w:hanging="709"/>
    </w:pPr>
  </w:style>
  <w:style w:type="character" w:styleId="Hipercze">
    <w:name w:val="Hyperlink"/>
    <w:basedOn w:val="Domylnaczcionkaakapitu"/>
    <w:uiPriority w:val="99"/>
    <w:unhideWhenUsed/>
    <w:rsid w:val="003242E9"/>
    <w:rPr>
      <w:color w:val="0000FF" w:themeColor="hyperlink"/>
      <w:u w:val="single"/>
    </w:rPr>
  </w:style>
  <w:style w:type="paragraph" w:customStyle="1" w:styleId="Punkt1">
    <w:name w:val="Punkt1"/>
    <w:basedOn w:val="Listanumerowana"/>
    <w:next w:val="Listapunktowana2"/>
    <w:link w:val="Punkt1Znak"/>
    <w:qFormat/>
    <w:rsid w:val="000579A2"/>
    <w:pPr>
      <w:numPr>
        <w:numId w:val="2"/>
      </w:numPr>
    </w:pPr>
  </w:style>
  <w:style w:type="numbering" w:customStyle="1" w:styleId="Listapunktowawielopoziomowa">
    <w:name w:val="Lista punktowa wielopoziomowa"/>
    <w:uiPriority w:val="99"/>
    <w:rsid w:val="00B81CB5"/>
    <w:pPr>
      <w:numPr>
        <w:numId w:val="6"/>
      </w:numPr>
    </w:pPr>
  </w:style>
  <w:style w:type="paragraph" w:styleId="Listanumerowana">
    <w:name w:val="List Number"/>
    <w:basedOn w:val="Normalny"/>
    <w:link w:val="ListanumerowanaZnak"/>
    <w:rsid w:val="000579A2"/>
    <w:pPr>
      <w:numPr>
        <w:numId w:val="4"/>
      </w:numPr>
      <w:contextualSpacing/>
    </w:pPr>
  </w:style>
  <w:style w:type="paragraph" w:styleId="Listapunktowana2">
    <w:name w:val="List Bullet 2"/>
    <w:basedOn w:val="Normalny"/>
    <w:semiHidden/>
    <w:unhideWhenUsed/>
    <w:rsid w:val="000579A2"/>
    <w:pPr>
      <w:numPr>
        <w:numId w:val="5"/>
      </w:numPr>
      <w:contextualSpacing/>
    </w:pPr>
  </w:style>
  <w:style w:type="character" w:customStyle="1" w:styleId="ListanumerowanaZnak">
    <w:name w:val="Lista numerowana Znak"/>
    <w:basedOn w:val="Domylnaczcionkaakapitu"/>
    <w:link w:val="Listanumerowana"/>
    <w:rsid w:val="000579A2"/>
    <w:rPr>
      <w:sz w:val="24"/>
      <w:lang w:eastAsia="en-US"/>
    </w:rPr>
  </w:style>
  <w:style w:type="character" w:customStyle="1" w:styleId="Punkt1Znak">
    <w:name w:val="Punkt1 Znak"/>
    <w:basedOn w:val="ListanumerowanaZnak"/>
    <w:link w:val="Punkt1"/>
    <w:rsid w:val="000579A2"/>
    <w:rPr>
      <w:sz w:val="24"/>
      <w:lang w:eastAsia="en-US"/>
    </w:rPr>
  </w:style>
  <w:style w:type="paragraph" w:styleId="Tekstpodstawowy">
    <w:name w:val="Body Text"/>
    <w:basedOn w:val="Normalny"/>
    <w:link w:val="TekstpodstawowyZnak"/>
    <w:semiHidden/>
    <w:unhideWhenUsed/>
    <w:rsid w:val="00352615"/>
    <w:pPr>
      <w:spacing w:after="120"/>
    </w:pPr>
  </w:style>
  <w:style w:type="character" w:customStyle="1" w:styleId="TekstpodstawowyZnak">
    <w:name w:val="Tekst podstawowy Znak"/>
    <w:basedOn w:val="Domylnaczcionkaakapitu"/>
    <w:link w:val="Tekstpodstawowy"/>
    <w:semiHidden/>
    <w:rsid w:val="00352615"/>
    <w:rPr>
      <w:sz w:val="24"/>
      <w:lang w:eastAsia="en-US"/>
    </w:rPr>
  </w:style>
  <w:style w:type="paragraph" w:customStyle="1" w:styleId="nag1">
    <w:name w:val="nag1"/>
    <w:basedOn w:val="nag2"/>
    <w:link w:val="nag1Znak"/>
    <w:qFormat/>
    <w:rsid w:val="00352615"/>
    <w:pPr>
      <w:tabs>
        <w:tab w:val="clear" w:pos="405"/>
        <w:tab w:val="left" w:pos="-31680"/>
        <w:tab w:val="left" w:pos="-31336"/>
        <w:tab w:val="left" w:pos="-30436"/>
      </w:tabs>
      <w:spacing w:before="360" w:after="240"/>
      <w:ind w:left="984" w:hanging="360"/>
    </w:pPr>
    <w:rPr>
      <w:sz w:val="32"/>
      <w:szCs w:val="32"/>
    </w:rPr>
  </w:style>
  <w:style w:type="paragraph" w:customStyle="1" w:styleId="nag2">
    <w:name w:val="nag2"/>
    <w:basedOn w:val="Normalny"/>
    <w:link w:val="nag2Znak"/>
    <w:qFormat/>
    <w:rsid w:val="00352615"/>
    <w:pPr>
      <w:tabs>
        <w:tab w:val="num" w:pos="405"/>
      </w:tabs>
      <w:spacing w:before="120" w:after="120"/>
      <w:ind w:left="405" w:hanging="405"/>
      <w:jc w:val="both"/>
    </w:pPr>
    <w:rPr>
      <w:b/>
      <w:szCs w:val="24"/>
    </w:rPr>
  </w:style>
  <w:style w:type="paragraph" w:customStyle="1" w:styleId="wciecie">
    <w:name w:val="wciecie"/>
    <w:basedOn w:val="Tekstpodstawowy"/>
    <w:link w:val="wciecieZnak"/>
    <w:qFormat/>
    <w:rsid w:val="00352615"/>
    <w:pPr>
      <w:tabs>
        <w:tab w:val="left" w:pos="-1440"/>
      </w:tabs>
      <w:spacing w:after="0"/>
      <w:ind w:left="450"/>
      <w:jc w:val="both"/>
    </w:pPr>
    <w:rPr>
      <w:b/>
      <w:sz w:val="22"/>
    </w:rPr>
  </w:style>
  <w:style w:type="character" w:customStyle="1" w:styleId="nag2Znak">
    <w:name w:val="nag2 Znak"/>
    <w:basedOn w:val="Domylnaczcionkaakapitu"/>
    <w:link w:val="nag2"/>
    <w:rsid w:val="00352615"/>
    <w:rPr>
      <w:b/>
      <w:sz w:val="24"/>
      <w:szCs w:val="24"/>
      <w:lang w:eastAsia="en-US"/>
    </w:rPr>
  </w:style>
  <w:style w:type="paragraph" w:customStyle="1" w:styleId="wcibul">
    <w:name w:val="wci_bul"/>
    <w:basedOn w:val="Tekstpodstawowy"/>
    <w:link w:val="wcibulZnak"/>
    <w:qFormat/>
    <w:rsid w:val="00352615"/>
    <w:pPr>
      <w:numPr>
        <w:numId w:val="8"/>
      </w:numPr>
      <w:tabs>
        <w:tab w:val="left" w:pos="-1440"/>
      </w:tabs>
      <w:spacing w:after="0"/>
      <w:jc w:val="both"/>
    </w:pPr>
    <w:rPr>
      <w:sz w:val="22"/>
    </w:rPr>
  </w:style>
  <w:style w:type="character" w:customStyle="1" w:styleId="wciecieZnak">
    <w:name w:val="wciecie Znak"/>
    <w:basedOn w:val="TekstpodstawowyZnak"/>
    <w:link w:val="wciecie"/>
    <w:rsid w:val="00352615"/>
    <w:rPr>
      <w:b/>
      <w:sz w:val="22"/>
      <w:lang w:eastAsia="en-US"/>
    </w:rPr>
  </w:style>
  <w:style w:type="character" w:customStyle="1" w:styleId="wcibulZnak">
    <w:name w:val="wci_bul Znak"/>
    <w:basedOn w:val="TekstpodstawowyZnak"/>
    <w:link w:val="wcibul"/>
    <w:rsid w:val="00352615"/>
    <w:rPr>
      <w:sz w:val="22"/>
      <w:lang w:eastAsia="en-US"/>
    </w:rPr>
  </w:style>
  <w:style w:type="paragraph" w:customStyle="1" w:styleId="nag4">
    <w:name w:val="nag4"/>
    <w:basedOn w:val="Nagwek1"/>
    <w:qFormat/>
    <w:rsid w:val="00352615"/>
    <w:pPr>
      <w:keepNext w:val="0"/>
      <w:numPr>
        <w:numId w:val="0"/>
      </w:numPr>
      <w:tabs>
        <w:tab w:val="num" w:pos="720"/>
      </w:tabs>
      <w:spacing w:after="0"/>
      <w:ind w:left="720" w:hanging="720"/>
    </w:pPr>
    <w:rPr>
      <w:b w:val="0"/>
      <w:color w:val="auto"/>
      <w:sz w:val="22"/>
      <w:szCs w:val="22"/>
    </w:rPr>
  </w:style>
  <w:style w:type="paragraph" w:customStyle="1" w:styleId="Styl2">
    <w:name w:val="Styl2"/>
    <w:basedOn w:val="nag4"/>
    <w:qFormat/>
    <w:rsid w:val="00352615"/>
    <w:pPr>
      <w:tabs>
        <w:tab w:val="clear" w:pos="720"/>
        <w:tab w:val="num" w:pos="1080"/>
      </w:tabs>
      <w:ind w:left="1080" w:hanging="1080"/>
    </w:pPr>
  </w:style>
  <w:style w:type="paragraph" w:styleId="Tekstpodstawowywcity2">
    <w:name w:val="Body Text Indent 2"/>
    <w:basedOn w:val="Normalny"/>
    <w:link w:val="Tekstpodstawowywcity2Znak"/>
    <w:semiHidden/>
    <w:unhideWhenUsed/>
    <w:rsid w:val="00774772"/>
    <w:pPr>
      <w:spacing w:after="120" w:line="480" w:lineRule="auto"/>
      <w:ind w:left="283"/>
    </w:pPr>
  </w:style>
  <w:style w:type="character" w:customStyle="1" w:styleId="Tekstpodstawowywcity2Znak">
    <w:name w:val="Tekst podstawowy wcięty 2 Znak"/>
    <w:basedOn w:val="Domylnaczcionkaakapitu"/>
    <w:link w:val="Tekstpodstawowywcity2"/>
    <w:semiHidden/>
    <w:rsid w:val="00774772"/>
    <w:rPr>
      <w:sz w:val="24"/>
      <w:lang w:eastAsia="en-US"/>
    </w:rPr>
  </w:style>
  <w:style w:type="paragraph" w:styleId="Tekstpodstawowywcity3">
    <w:name w:val="Body Text Indent 3"/>
    <w:basedOn w:val="Normalny"/>
    <w:link w:val="Tekstpodstawowywcity3Znak"/>
    <w:semiHidden/>
    <w:unhideWhenUsed/>
    <w:rsid w:val="00774772"/>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774772"/>
    <w:rPr>
      <w:sz w:val="16"/>
      <w:szCs w:val="16"/>
      <w:lang w:eastAsia="en-US"/>
    </w:rPr>
  </w:style>
  <w:style w:type="paragraph" w:customStyle="1" w:styleId="Domylnyteks">
    <w:name w:val="Domyślny teks"/>
    <w:rsid w:val="00774772"/>
    <w:rPr>
      <w:snapToGrid w:val="0"/>
      <w:color w:val="000000"/>
      <w:sz w:val="24"/>
    </w:rPr>
  </w:style>
  <w:style w:type="paragraph" w:customStyle="1" w:styleId="Styl">
    <w:name w:val="Styl"/>
    <w:basedOn w:val="Normalny"/>
    <w:rsid w:val="00774772"/>
    <w:pPr>
      <w:widowControl w:val="0"/>
      <w:ind w:left="1440" w:hanging="720"/>
    </w:pPr>
    <w:rPr>
      <w:rFonts w:ascii="CG Times" w:hAnsi="CG Times"/>
      <w:snapToGrid w:val="0"/>
      <w:lang w:eastAsia="pl-PL"/>
    </w:rPr>
  </w:style>
  <w:style w:type="character" w:customStyle="1" w:styleId="nag1Znak">
    <w:name w:val="nag1 Znak"/>
    <w:basedOn w:val="Domylnaczcionkaakapitu"/>
    <w:link w:val="nag1"/>
    <w:rsid w:val="00774772"/>
    <w:rPr>
      <w:b/>
      <w:sz w:val="32"/>
      <w:szCs w:val="32"/>
      <w:lang w:eastAsia="en-US"/>
    </w:rPr>
  </w:style>
  <w:style w:type="character" w:customStyle="1" w:styleId="Nagwek3Znak">
    <w:name w:val="Nagłówek 3 Znak"/>
    <w:aliases w:val="wcie_aka Znak"/>
    <w:basedOn w:val="Domylnaczcionkaakapitu"/>
    <w:link w:val="Nagwek3"/>
    <w:semiHidden/>
    <w:rsid w:val="00E52609"/>
    <w:rPr>
      <w:rFonts w:asciiTheme="majorHAnsi" w:eastAsiaTheme="majorEastAsia" w:hAnsiTheme="majorHAnsi" w:cstheme="majorBidi"/>
      <w:color w:val="243F60" w:themeColor="accent1" w:themeShade="7F"/>
      <w:sz w:val="24"/>
      <w:szCs w:val="24"/>
      <w:lang w:eastAsia="en-US"/>
    </w:rPr>
  </w:style>
  <w:style w:type="paragraph" w:styleId="Tekstpodstawowywcity">
    <w:name w:val="Body Text Indent"/>
    <w:basedOn w:val="Normalny"/>
    <w:link w:val="TekstpodstawowywcityZnak"/>
    <w:semiHidden/>
    <w:unhideWhenUsed/>
    <w:rsid w:val="00C04AF5"/>
    <w:pPr>
      <w:spacing w:after="120"/>
      <w:ind w:left="283"/>
    </w:pPr>
  </w:style>
  <w:style w:type="character" w:customStyle="1" w:styleId="TekstpodstawowywcityZnak">
    <w:name w:val="Tekst podstawowy wcięty Znak"/>
    <w:basedOn w:val="Domylnaczcionkaakapitu"/>
    <w:link w:val="Tekstpodstawowywcity"/>
    <w:semiHidden/>
    <w:rsid w:val="00C04AF5"/>
    <w:rPr>
      <w:sz w:val="24"/>
      <w:lang w:eastAsia="en-US"/>
    </w:rPr>
  </w:style>
  <w:style w:type="character" w:customStyle="1" w:styleId="InitialStyle">
    <w:name w:val="InitialStyle"/>
    <w:rsid w:val="00C04AF5"/>
  </w:style>
  <w:style w:type="paragraph" w:customStyle="1" w:styleId="DefaultText">
    <w:name w:val="Default Text"/>
    <w:basedOn w:val="Normalny"/>
    <w:rsid w:val="00EF0E17"/>
    <w:rPr>
      <w:lang w:val="en-US"/>
    </w:rPr>
  </w:style>
  <w:style w:type="paragraph" w:customStyle="1" w:styleId="literki">
    <w:name w:val="literki"/>
    <w:basedOn w:val="Nagwek4"/>
    <w:link w:val="literkiZnak"/>
    <w:qFormat/>
    <w:rsid w:val="00CF69A3"/>
    <w:pPr>
      <w:keepNext w:val="0"/>
      <w:numPr>
        <w:numId w:val="18"/>
      </w:numPr>
      <w:spacing w:before="0"/>
      <w:jc w:val="both"/>
    </w:pPr>
    <w:rPr>
      <w:b w:val="0"/>
      <w:color w:val="auto"/>
      <w:sz w:val="22"/>
    </w:rPr>
  </w:style>
  <w:style w:type="character" w:customStyle="1" w:styleId="literkiZnak">
    <w:name w:val="literki Znak"/>
    <w:basedOn w:val="Domylnaczcionkaakapitu"/>
    <w:link w:val="literki"/>
    <w:rsid w:val="00CF69A3"/>
    <w:rPr>
      <w:sz w:val="22"/>
      <w:lang w:eastAsia="en-US"/>
    </w:rPr>
  </w:style>
  <w:style w:type="paragraph" w:styleId="Tekstpodstawowy2">
    <w:name w:val="Body Text 2"/>
    <w:basedOn w:val="Normalny"/>
    <w:link w:val="Tekstpodstawowy2Znak"/>
    <w:semiHidden/>
    <w:unhideWhenUsed/>
    <w:rsid w:val="007F0E6B"/>
    <w:pPr>
      <w:spacing w:after="120" w:line="480" w:lineRule="auto"/>
    </w:pPr>
  </w:style>
  <w:style w:type="character" w:customStyle="1" w:styleId="Tekstpodstawowy2Znak">
    <w:name w:val="Tekst podstawowy 2 Znak"/>
    <w:basedOn w:val="Domylnaczcionkaakapitu"/>
    <w:link w:val="Tekstpodstawowy2"/>
    <w:semiHidden/>
    <w:rsid w:val="007F0E6B"/>
    <w:rPr>
      <w:sz w:val="24"/>
      <w:lang w:eastAsia="en-US"/>
    </w:rPr>
  </w:style>
  <w:style w:type="table" w:styleId="Tabela-Siatka">
    <w:name w:val="Table Grid"/>
    <w:basedOn w:val="Standardowy"/>
    <w:uiPriority w:val="39"/>
    <w:rsid w:val="00310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semiHidden/>
    <w:rsid w:val="004A1F96"/>
    <w:rPr>
      <w:rFonts w:asciiTheme="majorHAnsi" w:eastAsiaTheme="majorEastAsia" w:hAnsiTheme="majorHAnsi" w:cstheme="majorBidi"/>
      <w:color w:val="365F91" w:themeColor="accent1" w:themeShade="BF"/>
      <w:sz w:val="26"/>
      <w:szCs w:val="26"/>
      <w:lang w:eastAsia="en-US"/>
    </w:rPr>
  </w:style>
  <w:style w:type="paragraph" w:styleId="Spistreci2">
    <w:name w:val="toc 2"/>
    <w:basedOn w:val="Normalny"/>
    <w:next w:val="Normalny"/>
    <w:autoRedefine/>
    <w:uiPriority w:val="39"/>
    <w:unhideWhenUsed/>
    <w:rsid w:val="00AE24C0"/>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56365">
      <w:bodyDiv w:val="1"/>
      <w:marLeft w:val="0"/>
      <w:marRight w:val="0"/>
      <w:marTop w:val="0"/>
      <w:marBottom w:val="0"/>
      <w:divBdr>
        <w:top w:val="none" w:sz="0" w:space="0" w:color="auto"/>
        <w:left w:val="none" w:sz="0" w:space="0" w:color="auto"/>
        <w:bottom w:val="none" w:sz="0" w:space="0" w:color="auto"/>
        <w:right w:val="none" w:sz="0" w:space="0" w:color="auto"/>
      </w:divBdr>
    </w:div>
    <w:div w:id="109394956">
      <w:bodyDiv w:val="1"/>
      <w:marLeft w:val="0"/>
      <w:marRight w:val="0"/>
      <w:marTop w:val="0"/>
      <w:marBottom w:val="0"/>
      <w:divBdr>
        <w:top w:val="none" w:sz="0" w:space="0" w:color="auto"/>
        <w:left w:val="none" w:sz="0" w:space="0" w:color="auto"/>
        <w:bottom w:val="none" w:sz="0" w:space="0" w:color="auto"/>
        <w:right w:val="none" w:sz="0" w:space="0" w:color="auto"/>
      </w:divBdr>
    </w:div>
    <w:div w:id="252010693">
      <w:bodyDiv w:val="1"/>
      <w:marLeft w:val="0"/>
      <w:marRight w:val="0"/>
      <w:marTop w:val="0"/>
      <w:marBottom w:val="0"/>
      <w:divBdr>
        <w:top w:val="none" w:sz="0" w:space="0" w:color="auto"/>
        <w:left w:val="none" w:sz="0" w:space="0" w:color="auto"/>
        <w:bottom w:val="none" w:sz="0" w:space="0" w:color="auto"/>
        <w:right w:val="none" w:sz="0" w:space="0" w:color="auto"/>
      </w:divBdr>
    </w:div>
    <w:div w:id="449206498">
      <w:bodyDiv w:val="1"/>
      <w:marLeft w:val="0"/>
      <w:marRight w:val="0"/>
      <w:marTop w:val="0"/>
      <w:marBottom w:val="0"/>
      <w:divBdr>
        <w:top w:val="none" w:sz="0" w:space="0" w:color="auto"/>
        <w:left w:val="none" w:sz="0" w:space="0" w:color="auto"/>
        <w:bottom w:val="none" w:sz="0" w:space="0" w:color="auto"/>
        <w:right w:val="none" w:sz="0" w:space="0" w:color="auto"/>
      </w:divBdr>
    </w:div>
    <w:div w:id="881133107">
      <w:bodyDiv w:val="1"/>
      <w:marLeft w:val="0"/>
      <w:marRight w:val="0"/>
      <w:marTop w:val="0"/>
      <w:marBottom w:val="0"/>
      <w:divBdr>
        <w:top w:val="none" w:sz="0" w:space="0" w:color="auto"/>
        <w:left w:val="none" w:sz="0" w:space="0" w:color="auto"/>
        <w:bottom w:val="none" w:sz="0" w:space="0" w:color="auto"/>
        <w:right w:val="none" w:sz="0" w:space="0" w:color="auto"/>
      </w:divBdr>
    </w:div>
    <w:div w:id="1000810110">
      <w:bodyDiv w:val="1"/>
      <w:marLeft w:val="0"/>
      <w:marRight w:val="0"/>
      <w:marTop w:val="0"/>
      <w:marBottom w:val="0"/>
      <w:divBdr>
        <w:top w:val="none" w:sz="0" w:space="0" w:color="auto"/>
        <w:left w:val="none" w:sz="0" w:space="0" w:color="auto"/>
        <w:bottom w:val="none" w:sz="0" w:space="0" w:color="auto"/>
        <w:right w:val="none" w:sz="0" w:space="0" w:color="auto"/>
      </w:divBdr>
    </w:div>
    <w:div w:id="122456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kwidzyn-download.com"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C:\Users\mciepl1.MM-KWIDZYN\Downloads\Za&#322;.%20nr%201%20PU%20BHP.xlsm" TargetMode="Externa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kwidzyn-download.com" TargetMode="External"/><Relationship Id="rId22" Type="http://schemas.openxmlformats.org/officeDocument/2006/relationships/header" Target="header3.xm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41739c3-21a0-4e3b-9807-5a2a9c231847">FN5PKVNE3TD2-1167159410-8328</_dlc_DocId>
    <_dlc_DocIdUrl xmlns="b41739c3-21a0-4e3b-9807-5a2a9c231847">
      <Url>https://sp02.mm-kwidzyn.com/sites/Kwidzyn/DokZSZ/_layouts/15/DocIdRedir.aspx?ID=FN5PKVNE3TD2-1167159410-8328</Url>
      <Description>FN5PKVNE3TD2-1167159410-8328</Description>
    </_dlc_DocIdUrl>
    <Kategoria_x0020_2 xmlns="e4f51eb2-136c-4cdb-88b8-0c7fdf54efa7" xsi:nil="true"/>
    <Kategoria_x0020_1 xmlns="e4f51eb2-136c-4cdb-88b8-0c7fdf54efa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D4A6D977EB23040A089BA7CFE926303" ma:contentTypeVersion="4" ma:contentTypeDescription="Utwórz nowy dokument." ma:contentTypeScope="" ma:versionID="46bd27a0bb3ac33a782532f367485313">
  <xsd:schema xmlns:xsd="http://www.w3.org/2001/XMLSchema" xmlns:xs="http://www.w3.org/2001/XMLSchema" xmlns:p="http://schemas.microsoft.com/office/2006/metadata/properties" xmlns:ns2="b41739c3-21a0-4e3b-9807-5a2a9c231847" xmlns:ns3="e4f51eb2-136c-4cdb-88b8-0c7fdf54efa7" xmlns:ns4="db283328-5bda-402f-8525-a72cef2a2c28" targetNamespace="http://schemas.microsoft.com/office/2006/metadata/properties" ma:root="true" ma:fieldsID="27f76b72b5c3e8da2b8047f4e78c04b6" ns2:_="" ns3:_="" ns4:_="">
    <xsd:import namespace="b41739c3-21a0-4e3b-9807-5a2a9c231847"/>
    <xsd:import namespace="e4f51eb2-136c-4cdb-88b8-0c7fdf54efa7"/>
    <xsd:import namespace="db283328-5bda-402f-8525-a72cef2a2c28"/>
    <xsd:element name="properties">
      <xsd:complexType>
        <xsd:sequence>
          <xsd:element name="documentManagement">
            <xsd:complexType>
              <xsd:all>
                <xsd:element ref="ns2:_dlc_DocId" minOccurs="0"/>
                <xsd:element ref="ns2:_dlc_DocIdUrl" minOccurs="0"/>
                <xsd:element ref="ns2:_dlc_DocIdPersistId" minOccurs="0"/>
                <xsd:element ref="ns3:Kategoria_x0020_1" minOccurs="0"/>
                <xsd:element ref="ns3:Kategoria_x0020_2"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739c3-21a0-4e3b-9807-5a2a9c231847"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4f51eb2-136c-4cdb-88b8-0c7fdf54efa7" elementFormDefault="qualified">
    <xsd:import namespace="http://schemas.microsoft.com/office/2006/documentManagement/types"/>
    <xsd:import namespace="http://schemas.microsoft.com/office/infopath/2007/PartnerControls"/>
    <xsd:element name="Kategoria_x0020_1" ma:index="11" nillable="true" ma:displayName="Kategoria 1" ma:internalName="Kategoria_x0020_1">
      <xsd:simpleType>
        <xsd:restriction base="dms:Text">
          <xsd:maxLength value="255"/>
        </xsd:restriction>
      </xsd:simpleType>
    </xsd:element>
    <xsd:element name="Kategoria_x0020_2" ma:index="12" nillable="true" ma:displayName="Kategoria 2" ma:internalName="Kategoria_x0020_2">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283328-5bda-402f-8525-a72cef2a2c28" elementFormDefault="qualified">
    <xsd:import namespace="http://schemas.microsoft.com/office/2006/documentManagement/types"/>
    <xsd:import namespace="http://schemas.microsoft.com/office/infopath/2007/PartnerControls"/>
    <xsd:element name="SharedWithUsers" ma:index="13"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1916F-A1C3-4532-AF5F-EE0CBDB540F3}">
  <ds:schemaRefs>
    <ds:schemaRef ds:uri="http://schemas.microsoft.com/office/2006/metadata/properties"/>
    <ds:schemaRef ds:uri="http://schemas.microsoft.com/office/infopath/2007/PartnerControls"/>
    <ds:schemaRef ds:uri="b41739c3-21a0-4e3b-9807-5a2a9c231847"/>
    <ds:schemaRef ds:uri="e4f51eb2-136c-4cdb-88b8-0c7fdf54efa7"/>
  </ds:schemaRefs>
</ds:datastoreItem>
</file>

<file path=customXml/itemProps2.xml><?xml version="1.0" encoding="utf-8"?>
<ds:datastoreItem xmlns:ds="http://schemas.openxmlformats.org/officeDocument/2006/customXml" ds:itemID="{1C7D8597-3BBA-481C-87F2-BB10683C44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739c3-21a0-4e3b-9807-5a2a9c231847"/>
    <ds:schemaRef ds:uri="e4f51eb2-136c-4cdb-88b8-0c7fdf54efa7"/>
    <ds:schemaRef ds:uri="db283328-5bda-402f-8525-a72cef2a2c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2427D6-5F44-4DC7-8E8E-F61422EFE0B3}">
  <ds:schemaRefs>
    <ds:schemaRef ds:uri="http://schemas.microsoft.com/sharepoint/events"/>
  </ds:schemaRefs>
</ds:datastoreItem>
</file>

<file path=customXml/itemProps4.xml><?xml version="1.0" encoding="utf-8"?>
<ds:datastoreItem xmlns:ds="http://schemas.openxmlformats.org/officeDocument/2006/customXml" ds:itemID="{0CBFA71E-1708-4CF6-A26A-13C35B10741F}">
  <ds:schemaRefs>
    <ds:schemaRef ds:uri="http://schemas.microsoft.com/sharepoint/v3/contenttype/forms"/>
  </ds:schemaRefs>
</ds:datastoreItem>
</file>

<file path=customXml/itemProps5.xml><?xml version="1.0" encoding="utf-8"?>
<ds:datastoreItem xmlns:ds="http://schemas.openxmlformats.org/officeDocument/2006/customXml" ds:itemID="{86712E1C-2F0D-4132-8EE2-E2E0A1A02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21114</Words>
  <Characters>126689</Characters>
  <Application>Microsoft Office Word</Application>
  <DocSecurity>0</DocSecurity>
  <Lines>1055</Lines>
  <Paragraphs>295</Paragraphs>
  <ScaleCrop>false</ScaleCrop>
  <HeadingPairs>
    <vt:vector size="2" baseType="variant">
      <vt:variant>
        <vt:lpstr>Tytuł</vt:lpstr>
      </vt:variant>
      <vt:variant>
        <vt:i4>1</vt:i4>
      </vt:variant>
    </vt:vector>
  </HeadingPairs>
  <TitlesOfParts>
    <vt:vector size="1" baseType="lpstr">
      <vt:lpstr>Zasady BHP i OŚ dla firm</vt:lpstr>
    </vt:vector>
  </TitlesOfParts>
  <Company>International Paper</Company>
  <LinksUpToDate>false</LinksUpToDate>
  <CharactersWithSpaces>147508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Zasady BHP i OŚ dla firm</dc:title>
  <dc:creator>Dział BHP</dc:creator>
  <dc:description>Zał. 5-PS-02 wzór dokumentu wraz z objaśnieniami odnośnie nadzorowania</dc:description>
  <cp:lastModifiedBy>Oliwia Romaniuk-Felton</cp:lastModifiedBy>
  <cp:revision>2</cp:revision>
  <cp:lastPrinted>2022-10-12T05:26:00Z</cp:lastPrinted>
  <dcterms:created xsi:type="dcterms:W3CDTF">2024-04-12T05:26:00Z</dcterms:created>
  <dcterms:modified xsi:type="dcterms:W3CDTF">2024-04-12T05:26:00Z</dcterms:modified>
  <cp:category>wzór - zał. do wyd.3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0x010100DD4A6D977EB23040A089BA7CFE926303</vt:lpwstr>
  </property>
  <property fmtid="{D5CDD505-2E9C-101B-9397-08002B2CF9AE}" pid="3" name="_dlc_DocIdItemGuid">
    <vt:lpwstr>ef8bab73-b25d-4212-9642-f3010b02f733</vt:lpwstr>
  </property>
</Properties>
</file>